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E254" w14:textId="063387EB" w:rsidR="00075F90" w:rsidRPr="00075F90" w:rsidRDefault="00075F90" w:rsidP="00075F90">
      <w:pPr>
        <w:jc w:val="center"/>
        <w:rPr>
          <w:sz w:val="28"/>
          <w:szCs w:val="28"/>
        </w:rPr>
      </w:pPr>
      <w:r w:rsidRPr="00075F90">
        <w:rPr>
          <w:sz w:val="28"/>
          <w:szCs w:val="28"/>
        </w:rPr>
        <w:t>ENCORE</w:t>
      </w:r>
    </w:p>
    <w:p w14:paraId="57A7EDEF" w14:textId="23336843" w:rsidR="00075F90" w:rsidRPr="00075F90" w:rsidRDefault="00075F90" w:rsidP="00075F90">
      <w:pPr>
        <w:jc w:val="center"/>
        <w:rPr>
          <w:sz w:val="28"/>
          <w:szCs w:val="28"/>
        </w:rPr>
      </w:pPr>
      <w:r w:rsidRPr="00075F90">
        <w:rPr>
          <w:sz w:val="28"/>
          <w:szCs w:val="28"/>
        </w:rPr>
        <w:t>Frost Fire Park Youth Art Camp</w:t>
      </w:r>
    </w:p>
    <w:p w14:paraId="22780C49" w14:textId="5FB6218E" w:rsidR="00075F90" w:rsidRPr="00075F90" w:rsidRDefault="00075F90" w:rsidP="00075F90">
      <w:pPr>
        <w:jc w:val="center"/>
        <w:rPr>
          <w:sz w:val="28"/>
          <w:szCs w:val="28"/>
        </w:rPr>
      </w:pPr>
      <w:r w:rsidRPr="00075F90">
        <w:rPr>
          <w:sz w:val="28"/>
          <w:szCs w:val="28"/>
        </w:rPr>
        <w:t>Pembina Gorge Foundation</w:t>
      </w:r>
    </w:p>
    <w:p w14:paraId="3E0523E8" w14:textId="3D97447C" w:rsidR="00075F90" w:rsidRPr="00075F90" w:rsidRDefault="00075F90" w:rsidP="00075F90">
      <w:pPr>
        <w:jc w:val="center"/>
        <w:rPr>
          <w:b/>
          <w:bCs/>
          <w:sz w:val="28"/>
          <w:szCs w:val="28"/>
        </w:rPr>
      </w:pPr>
      <w:r w:rsidRPr="00075F90">
        <w:rPr>
          <w:b/>
          <w:bCs/>
          <w:sz w:val="28"/>
          <w:szCs w:val="28"/>
        </w:rPr>
        <w:t>Release Waiver 2022</w:t>
      </w:r>
    </w:p>
    <w:p w14:paraId="6F2B311F" w14:textId="05B1B039" w:rsidR="00075F90" w:rsidRDefault="00075F90" w:rsidP="00075F90">
      <w:pPr>
        <w:jc w:val="both"/>
      </w:pPr>
      <w:r>
        <w:t>I agree to indemnify and hold harmless Frost Fire Park and the Pembina Gorge Foundation (Her</w:t>
      </w:r>
      <w:r w:rsidR="006A329D">
        <w:t>e</w:t>
      </w:r>
      <w:r>
        <w:t xml:space="preserve">inafter referred to as Frost Fire), it’s employees, Agents, Officers, Board </w:t>
      </w:r>
      <w:r w:rsidR="006A329D">
        <w:t>M</w:t>
      </w:r>
      <w:r>
        <w:t xml:space="preserve">embers, Volunteers or any other person against loss or expense, including attorney fees, due to any bodily injury, personal injury or property damage which may result from any and all activities while participating in classes or any other activity sponsored by or conducted by Frost Fire, or while visiting any facilities owned by, leased by, or controlled by Frost Fire.  Frost Fire guarantees that all equipment and facilities </w:t>
      </w:r>
      <w:r w:rsidR="006A329D">
        <w:t xml:space="preserve">are </w:t>
      </w:r>
      <w:r>
        <w:t>in good repair and are appropriate for the purposes to which they will be put, and personnel are appropriately trained and screened.  It is understood and agreed that this Release of All Liabilities shall remain in force for not more than on</w:t>
      </w:r>
      <w:r w:rsidR="006A329D">
        <w:t>e</w:t>
      </w:r>
      <w:r>
        <w:t xml:space="preserve"> year from the date of this release.</w:t>
      </w:r>
    </w:p>
    <w:p w14:paraId="4B3E7025" w14:textId="761521D9" w:rsidR="00075F90" w:rsidRDefault="00075F90" w:rsidP="00075F90">
      <w:pPr>
        <w:jc w:val="both"/>
      </w:pPr>
      <w:r>
        <w:t>Printed Name: _____________________________________________</w:t>
      </w:r>
    </w:p>
    <w:p w14:paraId="23C076CC" w14:textId="4134F0B0" w:rsidR="00075F90" w:rsidRDefault="00075F90" w:rsidP="00075F90">
      <w:pPr>
        <w:jc w:val="both"/>
      </w:pPr>
      <w:r>
        <w:t>Signature: _________________________________________________</w:t>
      </w:r>
    </w:p>
    <w:p w14:paraId="27026129" w14:textId="60483957" w:rsidR="00075F90" w:rsidRDefault="00075F90" w:rsidP="00075F90">
      <w:pPr>
        <w:jc w:val="both"/>
      </w:pPr>
      <w:r>
        <w:t>Date: ________________________</w:t>
      </w:r>
    </w:p>
    <w:p w14:paraId="4DCCA4CF" w14:textId="3383C3D0" w:rsidR="00075F90" w:rsidRDefault="006A329D" w:rsidP="00075F90">
      <w:pPr>
        <w:jc w:val="both"/>
      </w:pPr>
      <w:r>
        <w:t>Attendees Name(s): ___________________________________________________</w:t>
      </w:r>
    </w:p>
    <w:p w14:paraId="69A7370B" w14:textId="37C748D2" w:rsidR="006A329D" w:rsidRDefault="006A329D" w:rsidP="00075F90">
      <w:pPr>
        <w:jc w:val="both"/>
      </w:pPr>
      <w:r>
        <w:tab/>
      </w:r>
      <w:r>
        <w:tab/>
        <w:t xml:space="preserve">        ___________________________________________________</w:t>
      </w:r>
    </w:p>
    <w:p w14:paraId="4796B030" w14:textId="73418477" w:rsidR="006A329D" w:rsidRDefault="006A329D" w:rsidP="00075F90">
      <w:pPr>
        <w:jc w:val="both"/>
      </w:pPr>
      <w:r>
        <w:tab/>
      </w:r>
      <w:r>
        <w:tab/>
        <w:t xml:space="preserve">        ___________________________________________________</w:t>
      </w:r>
    </w:p>
    <w:p w14:paraId="20E62B48" w14:textId="77777777" w:rsidR="00075F90" w:rsidRDefault="00075F90" w:rsidP="00075F90">
      <w:pPr>
        <w:jc w:val="both"/>
      </w:pPr>
    </w:p>
    <w:sectPr w:rsidR="00075F90" w:rsidSect="00075F9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90"/>
    <w:rsid w:val="00075F90"/>
    <w:rsid w:val="006A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A529"/>
  <w15:chartTrackingRefBased/>
  <w15:docId w15:val="{09752D93-93F1-46D8-9BDA-C6EFF1ED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Paukert</dc:creator>
  <cp:keywords/>
  <dc:description/>
  <cp:lastModifiedBy>David Paukert</cp:lastModifiedBy>
  <cp:revision>1</cp:revision>
  <dcterms:created xsi:type="dcterms:W3CDTF">2022-04-02T21:43:00Z</dcterms:created>
  <dcterms:modified xsi:type="dcterms:W3CDTF">2022-04-02T21:57:00Z</dcterms:modified>
</cp:coreProperties>
</file>