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0339E6DF" w:rsidR="00EC081E" w:rsidRDefault="00CC17B3" w:rsidP="00BB5DFD">
      <w:pPr>
        <w:pStyle w:val="ListParagraph"/>
        <w:numPr>
          <w:ilvl w:val="0"/>
          <w:numId w:val="3"/>
        </w:numPr>
        <w:spacing w:before="240"/>
        <w:ind w:right="288"/>
      </w:pPr>
      <w:r>
        <w:t>Read</w:t>
      </w:r>
      <w:r w:rsidRPr="3EBCCE11">
        <w:rPr>
          <w:b/>
          <w:bCs/>
          <w:color w:val="0000FF"/>
        </w:rPr>
        <w:t xml:space="preserve"> </w:t>
      </w:r>
      <w:hyperlink r:id="rId15" w:history="1">
        <w:r w:rsidR="009E2B50" w:rsidRPr="00D15B6E">
          <w:rPr>
            <w:rStyle w:val="Hyperlink"/>
            <w:b/>
            <w:bCs/>
          </w:rPr>
          <w:t>https://www.dir.ca.gov/dosh/Workplace-Violence.html</w:t>
        </w:r>
      </w:hyperlink>
      <w:r w:rsidR="009E2B50">
        <w:rPr>
          <w:b/>
          <w:bCs/>
        </w:rPr>
        <w:t xml:space="preserve"> </w:t>
      </w:r>
      <w:r w:rsidR="00EC081E">
        <w:t>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716E35EE">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55B4CAA0" w14:textId="77777777" w:rsidR="0016194B" w:rsidRDefault="0016194B" w:rsidP="001D6D66">
      <w:pPr>
        <w:spacing w:before="240"/>
        <w:jc w:val="center"/>
      </w:pPr>
    </w:p>
    <w:p w14:paraId="6EFEAA82" w14:textId="1E974040"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lastRenderedPageBreak/>
        <w:tab/>
      </w:r>
    </w:p>
    <w:p w14:paraId="6C383B8F" w14:textId="23DA07A6"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00DD4A47">
        <w:rPr>
          <w:sz w:val="32"/>
          <w:szCs w:val="32"/>
        </w:rPr>
        <w:t xml:space="preserve">       </w:t>
      </w:r>
      <w:r w:rsidRPr="00DD4A47">
        <w:rPr>
          <w:color w:val="C00000"/>
          <w:sz w:val="32"/>
          <w:szCs w:val="32"/>
        </w:rPr>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w:t>
      </w:r>
      <w:r>
        <w:lastRenderedPageBreak/>
        <w:t>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lastRenderedPageBreak/>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4"/>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lastRenderedPageBreak/>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lastRenderedPageBreak/>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lastRenderedPageBreak/>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lastRenderedPageBreak/>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6"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6"/>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7" w:name="_Hlk155104298"/>
      <w:r w:rsidR="0013156B" w:rsidRPr="00B63730">
        <w:rPr>
          <w:color w:val="C00000"/>
          <w:sz w:val="22"/>
          <w:szCs w:val="22"/>
        </w:rPr>
        <w:t>[Provide procedures on how to will be accomplished]</w:t>
      </w:r>
      <w:bookmarkEnd w:id="7"/>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00D9F9DD" w:rsidR="008B56AC" w:rsidRDefault="0016194B" w:rsidP="00612915">
      <w:pPr>
        <w:pStyle w:val="BodyText"/>
        <w:numPr>
          <w:ilvl w:val="0"/>
          <w:numId w:val="15"/>
        </w:numPr>
        <w:spacing w:after="240"/>
        <w:rPr>
          <w:sz w:val="22"/>
          <w:szCs w:val="22"/>
        </w:rPr>
      </w:pPr>
      <w:r w:rsidRPr="008B56AC">
        <w:rPr>
          <w:sz w:val="22"/>
          <w:szCs w:val="22"/>
        </w:rPr>
        <w:t>Exam</w:t>
      </w:r>
      <w:r>
        <w:rPr>
          <w:sz w:val="22"/>
          <w:szCs w:val="22"/>
        </w:rPr>
        <w:t>ine the workplace for security risks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lastRenderedPageBreak/>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200A1E4D" w:rsidR="008B56AC" w:rsidRPr="00EA241B" w:rsidRDefault="00155585" w:rsidP="00EA241B">
      <w:pPr>
        <w:pStyle w:val="BodyText"/>
        <w:rPr>
          <w:b/>
          <w:bCs/>
          <w:i/>
          <w:iCs/>
          <w:sz w:val="22"/>
          <w:szCs w:val="22"/>
        </w:rPr>
      </w:pPr>
      <w:bookmarkStart w:id="8" w:name="_Hlk169100173"/>
      <w:r>
        <w:rPr>
          <w:sz w:val="22"/>
          <w:szCs w:val="22"/>
        </w:rPr>
        <w:t>Ensure that no personal identifying information is recorded or documented</w:t>
      </w:r>
      <w:r w:rsidR="00C724B8">
        <w:rPr>
          <w:sz w:val="22"/>
          <w:szCs w:val="22"/>
        </w:rPr>
        <w:t xml:space="preserve"> in the </w:t>
      </w:r>
      <w:r w:rsidR="0016194B">
        <w:rPr>
          <w:sz w:val="22"/>
          <w:szCs w:val="22"/>
        </w:rPr>
        <w:t>violent incident log</w:t>
      </w:r>
      <w:r w:rsidR="00C724B8">
        <w:rPr>
          <w:sz w:val="22"/>
          <w:szCs w:val="22"/>
        </w:rPr>
        <w:t>.</w:t>
      </w:r>
      <w:r>
        <w:rPr>
          <w:sz w:val="22"/>
          <w:szCs w:val="22"/>
        </w:rPr>
        <w:t xml:space="preserve"> </w:t>
      </w:r>
      <w:bookmarkEnd w:id="8"/>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 xml:space="preserve">has implemented, how to seek assistance to prevent or respond to violence, and strategies to avoid </w:t>
      </w:r>
      <w:r w:rsidRPr="00E6016B">
        <w:rPr>
          <w:sz w:val="22"/>
          <w:szCs w:val="22"/>
        </w:rPr>
        <w:lastRenderedPageBreak/>
        <w:t>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9" w:name="_Hlk154670929"/>
      <w:r>
        <w:t>EMPLOYEE ACCESS TO THE WRITTEN WVPP</w:t>
      </w:r>
    </w:p>
    <w:bookmarkEnd w:id="9"/>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lastRenderedPageBreak/>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10" w:name="_Hlk155270539"/>
      <w:r>
        <w:t>EMPLOYER REPORTING RESPONSIBILITIES</w:t>
      </w:r>
    </w:p>
    <w:bookmarkEnd w:id="10"/>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1" w:name="_Hlk154770085"/>
      <w:r w:rsidR="00D17FCF">
        <w:rPr>
          <w:bCs/>
        </w:rPr>
        <w:fldChar w:fldCharType="begin"/>
      </w:r>
      <w:r w:rsidR="00D17FCF">
        <w:rPr>
          <w:bCs/>
        </w:rPr>
        <w:instrText>HYPERLINK "https://www.dir.ca.gov/title8/330.html"</w:instrText>
      </w:r>
      <w:r w:rsidR="00D17FCF">
        <w:rPr>
          <w:bCs/>
        </w:rPr>
      </w:r>
      <w:r w:rsidR="00D17FCF">
        <w:rPr>
          <w:bCs/>
        </w:rPr>
        <w:fldChar w:fldCharType="separate"/>
      </w:r>
      <w:r w:rsidR="006E7D5D" w:rsidRPr="41BD6574">
        <w:rPr>
          <w:rStyle w:val="Hyperlink"/>
        </w:rPr>
        <w:t>CCR, Title 8, Section 330(h)</w:t>
      </w:r>
      <w:bookmarkEnd w:id="11"/>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lastRenderedPageBreak/>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lastRenderedPageBreak/>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3F394577" w:rsidR="00762651" w:rsidRPr="00E809E8" w:rsidRDefault="39ABC51B" w:rsidP="2FCEEA66">
      <w:r w:rsidRPr="00E809E8">
        <w:t>All information that personally identifies the individual(s) involve</w:t>
      </w:r>
      <w:r w:rsidR="0016194B">
        <w:t>d</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2"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3"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3"/>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ABAD" w14:textId="77777777" w:rsidR="003A00EB" w:rsidRDefault="003A00EB">
      <w:r>
        <w:separator/>
      </w:r>
    </w:p>
  </w:endnote>
  <w:endnote w:type="continuationSeparator" w:id="0">
    <w:p w14:paraId="4B0514E7" w14:textId="77777777" w:rsidR="003A00EB" w:rsidRDefault="003A00EB">
      <w:r>
        <w:continuationSeparator/>
      </w:r>
    </w:p>
  </w:endnote>
  <w:endnote w:type="continuationNotice" w:id="1">
    <w:p w14:paraId="17886D89" w14:textId="77777777" w:rsidR="003A00EB" w:rsidRDefault="003A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983E" w14:textId="77777777" w:rsidR="003A00EB" w:rsidRDefault="003A00EB">
      <w:r>
        <w:separator/>
      </w:r>
    </w:p>
  </w:footnote>
  <w:footnote w:type="continuationSeparator" w:id="0">
    <w:p w14:paraId="5608487F" w14:textId="77777777" w:rsidR="003A00EB" w:rsidRDefault="003A00EB">
      <w:r>
        <w:continuationSeparator/>
      </w:r>
    </w:p>
  </w:footnote>
  <w:footnote w:type="continuationNotice" w:id="1">
    <w:p w14:paraId="139EC471" w14:textId="77777777" w:rsidR="003A00EB" w:rsidRDefault="003A0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041025">
    <w:abstractNumId w:val="31"/>
  </w:num>
  <w:num w:numId="2" w16cid:durableId="302194207">
    <w:abstractNumId w:val="1"/>
  </w:num>
  <w:num w:numId="3" w16cid:durableId="734157978">
    <w:abstractNumId w:val="29"/>
  </w:num>
  <w:num w:numId="4" w16cid:durableId="817263780">
    <w:abstractNumId w:val="11"/>
  </w:num>
  <w:num w:numId="5" w16cid:durableId="2028210521">
    <w:abstractNumId w:val="15"/>
  </w:num>
  <w:num w:numId="6" w16cid:durableId="1354847557">
    <w:abstractNumId w:val="32"/>
  </w:num>
  <w:num w:numId="7" w16cid:durableId="956641509">
    <w:abstractNumId w:val="4"/>
  </w:num>
  <w:num w:numId="8" w16cid:durableId="1755321155">
    <w:abstractNumId w:val="13"/>
  </w:num>
  <w:num w:numId="9" w16cid:durableId="862206074">
    <w:abstractNumId w:val="0"/>
  </w:num>
  <w:num w:numId="10" w16cid:durableId="1134255123">
    <w:abstractNumId w:val="30"/>
  </w:num>
  <w:num w:numId="11" w16cid:durableId="1323702956">
    <w:abstractNumId w:val="19"/>
  </w:num>
  <w:num w:numId="12" w16cid:durableId="1553272113">
    <w:abstractNumId w:val="40"/>
  </w:num>
  <w:num w:numId="13" w16cid:durableId="203954733">
    <w:abstractNumId w:val="22"/>
  </w:num>
  <w:num w:numId="14" w16cid:durableId="1833833126">
    <w:abstractNumId w:val="12"/>
  </w:num>
  <w:num w:numId="15" w16cid:durableId="1850291886">
    <w:abstractNumId w:val="33"/>
  </w:num>
  <w:num w:numId="16" w16cid:durableId="2059665899">
    <w:abstractNumId w:val="35"/>
  </w:num>
  <w:num w:numId="17" w16cid:durableId="1279869952">
    <w:abstractNumId w:val="3"/>
  </w:num>
  <w:num w:numId="18" w16cid:durableId="18436917">
    <w:abstractNumId w:val="18"/>
  </w:num>
  <w:num w:numId="19" w16cid:durableId="587350606">
    <w:abstractNumId w:val="5"/>
  </w:num>
  <w:num w:numId="20" w16cid:durableId="1268855399">
    <w:abstractNumId w:val="39"/>
  </w:num>
  <w:num w:numId="21" w16cid:durableId="1170559803">
    <w:abstractNumId w:val="28"/>
  </w:num>
  <w:num w:numId="22" w16cid:durableId="460074320">
    <w:abstractNumId w:val="34"/>
  </w:num>
  <w:num w:numId="23" w16cid:durableId="2126268368">
    <w:abstractNumId w:val="14"/>
  </w:num>
  <w:num w:numId="24" w16cid:durableId="295258229">
    <w:abstractNumId w:val="26"/>
  </w:num>
  <w:num w:numId="25" w16cid:durableId="377247577">
    <w:abstractNumId w:val="7"/>
  </w:num>
  <w:num w:numId="26" w16cid:durableId="1420904356">
    <w:abstractNumId w:val="9"/>
  </w:num>
  <w:num w:numId="27" w16cid:durableId="1309364747">
    <w:abstractNumId w:val="25"/>
  </w:num>
  <w:num w:numId="28" w16cid:durableId="1191264234">
    <w:abstractNumId w:val="27"/>
  </w:num>
  <w:num w:numId="29" w16cid:durableId="1730229805">
    <w:abstractNumId w:val="38"/>
  </w:num>
  <w:num w:numId="30" w16cid:durableId="97799742">
    <w:abstractNumId w:val="17"/>
  </w:num>
  <w:num w:numId="31" w16cid:durableId="234973463">
    <w:abstractNumId w:val="21"/>
  </w:num>
  <w:num w:numId="32" w16cid:durableId="831530378">
    <w:abstractNumId w:val="23"/>
  </w:num>
  <w:num w:numId="33" w16cid:durableId="219482347">
    <w:abstractNumId w:val="6"/>
  </w:num>
  <w:num w:numId="34" w16cid:durableId="717389426">
    <w:abstractNumId w:val="16"/>
  </w:num>
  <w:num w:numId="35" w16cid:durableId="750200934">
    <w:abstractNumId w:val="37"/>
  </w:num>
  <w:num w:numId="36" w16cid:durableId="1428188915">
    <w:abstractNumId w:val="20"/>
  </w:num>
  <w:num w:numId="37" w16cid:durableId="1036199284">
    <w:abstractNumId w:val="36"/>
  </w:num>
  <w:num w:numId="38" w16cid:durableId="511725909">
    <w:abstractNumId w:val="24"/>
  </w:num>
  <w:num w:numId="39" w16cid:durableId="1746797585">
    <w:abstractNumId w:val="10"/>
  </w:num>
  <w:num w:numId="40" w16cid:durableId="1928341051">
    <w:abstractNumId w:val="2"/>
  </w:num>
  <w:num w:numId="41" w16cid:durableId="46342888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194B"/>
    <w:rsid w:val="00162564"/>
    <w:rsid w:val="00162E6D"/>
    <w:rsid w:val="00163E27"/>
    <w:rsid w:val="00165E2D"/>
    <w:rsid w:val="00170015"/>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17CCF"/>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B6078"/>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030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0F6"/>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customXml/itemProps2.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3.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4.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6604</Words>
  <Characters>37647</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Tammy Comproni</cp:lastModifiedBy>
  <cp:revision>2</cp:revision>
  <dcterms:created xsi:type="dcterms:W3CDTF">2025-07-03T14:38:00Z</dcterms:created>
  <dcterms:modified xsi:type="dcterms:W3CDTF">2025-07-03T14:38:00Z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