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4E40FB" w:rsidRDefault="00172B0F" w:rsidP="004E40F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Women in Government Mentoring Program</w:t>
      </w:r>
    </w:p>
    <w:p w:rsidR="00B076F8" w:rsidRDefault="00C967E6" w:rsidP="004E40F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Activities/Events</w:t>
      </w:r>
    </w:p>
    <w:p w:rsidR="00694BFF" w:rsidRDefault="00694BFF" w:rsidP="004E40FB">
      <w:pPr>
        <w:jc w:val="center"/>
        <w:rPr>
          <w:sz w:val="28"/>
          <w:szCs w:val="28"/>
          <w:u w:val="single"/>
        </w:rPr>
      </w:pPr>
    </w:p>
    <w:p w:rsidR="004E40FB" w:rsidRDefault="004E40FB" w:rsidP="004E40FB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2809875" cy="2107406"/>
            <wp:effectExtent l="514350" t="438150" r="809625" b="750094"/>
            <wp:docPr id="2" name="Picture 1" descr="Mentoring 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toring Image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107406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22D07" w:rsidRDefault="00822D07" w:rsidP="00B076F8">
      <w:pPr>
        <w:rPr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08"/>
      </w:tblGrid>
      <w:tr w:rsidR="004E40FB" w:rsidTr="004E40FB">
        <w:tc>
          <w:tcPr>
            <w:tcW w:w="9108" w:type="dxa"/>
          </w:tcPr>
          <w:p w:rsidR="004E40FB" w:rsidRPr="00B854E2" w:rsidRDefault="004E40FB" w:rsidP="004E40FB">
            <w:pPr>
              <w:jc w:val="center"/>
              <w:rPr>
                <w:u w:val="single"/>
              </w:rPr>
            </w:pPr>
            <w:r w:rsidRPr="00B854E2">
              <w:rPr>
                <w:u w:val="single"/>
              </w:rPr>
              <w:t>Activities/Events</w:t>
            </w:r>
          </w:p>
        </w:tc>
      </w:tr>
      <w:tr w:rsidR="004E40FB" w:rsidTr="004E40FB">
        <w:tc>
          <w:tcPr>
            <w:tcW w:w="9108" w:type="dxa"/>
          </w:tcPr>
          <w:p w:rsidR="004E40FB" w:rsidRPr="00B854E2" w:rsidRDefault="004E40FB" w:rsidP="004E40FB">
            <w:pPr>
              <w:jc w:val="center"/>
            </w:pPr>
            <w:r w:rsidRPr="00B854E2">
              <w:t xml:space="preserve">Mentoring </w:t>
            </w:r>
            <w:r>
              <w:t xml:space="preserve">Program </w:t>
            </w:r>
            <w:r w:rsidRPr="00B854E2">
              <w:t>Kick-Off</w:t>
            </w:r>
          </w:p>
          <w:p w:rsidR="004E40FB" w:rsidRPr="00B854E2" w:rsidRDefault="004E40FB" w:rsidP="004E40FB">
            <w:pPr>
              <w:jc w:val="center"/>
            </w:pPr>
            <w:r w:rsidRPr="00B854E2">
              <w:t>Mentors and Mentees meet and get to know each other for the first time</w:t>
            </w:r>
          </w:p>
        </w:tc>
      </w:tr>
      <w:tr w:rsidR="004E40FB" w:rsidTr="004E40FB">
        <w:tc>
          <w:tcPr>
            <w:tcW w:w="9108" w:type="dxa"/>
          </w:tcPr>
          <w:p w:rsidR="004E40FB" w:rsidRPr="00B854E2" w:rsidRDefault="004E40FB" w:rsidP="004E40FB">
            <w:pPr>
              <w:jc w:val="center"/>
            </w:pPr>
          </w:p>
        </w:tc>
      </w:tr>
      <w:tr w:rsidR="004E40FB" w:rsidTr="004E40FB">
        <w:tc>
          <w:tcPr>
            <w:tcW w:w="9108" w:type="dxa"/>
          </w:tcPr>
          <w:p w:rsidR="004E40FB" w:rsidRPr="00B854E2" w:rsidRDefault="004E40FB" w:rsidP="004E40FB">
            <w:pPr>
              <w:jc w:val="center"/>
            </w:pPr>
            <w:r w:rsidRPr="00B854E2">
              <w:t>Parent</w:t>
            </w:r>
            <w:r>
              <w:t>s</w:t>
            </w:r>
            <w:r w:rsidRPr="00B854E2">
              <w:t xml:space="preserve"> Dinner</w:t>
            </w:r>
          </w:p>
          <w:p w:rsidR="004E40FB" w:rsidRPr="00B854E2" w:rsidRDefault="004E40FB" w:rsidP="004E40FB">
            <w:pPr>
              <w:jc w:val="center"/>
            </w:pPr>
            <w:r w:rsidRPr="00B854E2">
              <w:t>Mentors meet their mentee's parents and</w:t>
            </w:r>
            <w:r>
              <w:t>/</w:t>
            </w:r>
            <w:r w:rsidRPr="00B854E2">
              <w:t>or guardians to introduce the program and get to know each other</w:t>
            </w:r>
          </w:p>
        </w:tc>
      </w:tr>
      <w:tr w:rsidR="004E40FB" w:rsidTr="004E40FB">
        <w:tc>
          <w:tcPr>
            <w:tcW w:w="9108" w:type="dxa"/>
          </w:tcPr>
          <w:p w:rsidR="004E40FB" w:rsidRPr="00B854E2" w:rsidRDefault="004E40FB" w:rsidP="004E40FB">
            <w:pPr>
              <w:jc w:val="center"/>
            </w:pPr>
          </w:p>
          <w:p w:rsidR="004E40FB" w:rsidRPr="00B854E2" w:rsidRDefault="008A5C23" w:rsidP="004E40FB">
            <w:pPr>
              <w:jc w:val="center"/>
            </w:pPr>
            <w:r>
              <w:t>College Tours</w:t>
            </w:r>
          </w:p>
        </w:tc>
      </w:tr>
      <w:tr w:rsidR="004E40FB" w:rsidTr="004E40FB">
        <w:tc>
          <w:tcPr>
            <w:tcW w:w="9108" w:type="dxa"/>
          </w:tcPr>
          <w:p w:rsidR="004E40FB" w:rsidRPr="00B854E2" w:rsidRDefault="008A5C23" w:rsidP="004E40FB">
            <w:pPr>
              <w:jc w:val="center"/>
            </w:pPr>
            <w:r>
              <w:t>Mentees and mentors visit local area colleges and universities</w:t>
            </w:r>
          </w:p>
          <w:p w:rsidR="004E40FB" w:rsidRPr="00B854E2" w:rsidRDefault="004E40FB" w:rsidP="004E40FB">
            <w:pPr>
              <w:jc w:val="center"/>
            </w:pPr>
          </w:p>
        </w:tc>
      </w:tr>
      <w:tr w:rsidR="004E40FB" w:rsidTr="004E40FB">
        <w:tc>
          <w:tcPr>
            <w:tcW w:w="9108" w:type="dxa"/>
          </w:tcPr>
          <w:p w:rsidR="004E40FB" w:rsidRPr="00B854E2" w:rsidRDefault="004E40FB" w:rsidP="00DE656C">
            <w:pPr>
              <w:jc w:val="center"/>
            </w:pPr>
            <w:r w:rsidRPr="00B854E2">
              <w:t>Alvin Ailey</w:t>
            </w:r>
            <w:r w:rsidR="00DE656C">
              <w:t xml:space="preserve"> and Other Cultural E</w:t>
            </w:r>
            <w:r w:rsidR="00B06A93">
              <w:t>vents</w:t>
            </w:r>
          </w:p>
        </w:tc>
      </w:tr>
      <w:tr w:rsidR="004E40FB" w:rsidTr="004E40FB">
        <w:tc>
          <w:tcPr>
            <w:tcW w:w="9108" w:type="dxa"/>
          </w:tcPr>
          <w:p w:rsidR="004E40FB" w:rsidRPr="00B854E2" w:rsidRDefault="004E40FB" w:rsidP="004E40FB">
            <w:pPr>
              <w:jc w:val="center"/>
            </w:pPr>
          </w:p>
        </w:tc>
      </w:tr>
      <w:tr w:rsidR="004E40FB" w:rsidTr="004E40FB">
        <w:tc>
          <w:tcPr>
            <w:tcW w:w="9108" w:type="dxa"/>
          </w:tcPr>
          <w:p w:rsidR="004E40FB" w:rsidRPr="00B854E2" w:rsidRDefault="004E40FB" w:rsidP="004E40FB">
            <w:pPr>
              <w:jc w:val="center"/>
            </w:pPr>
            <w:r w:rsidRPr="00B854E2">
              <w:t>Mentees</w:t>
            </w:r>
            <w:r w:rsidR="00DE656C">
              <w:t>'</w:t>
            </w:r>
            <w:r w:rsidRPr="00B854E2">
              <w:t xml:space="preserve"> Book Club Meeting</w:t>
            </w:r>
            <w:r w:rsidR="00DE656C">
              <w:t>s</w:t>
            </w:r>
          </w:p>
        </w:tc>
      </w:tr>
      <w:tr w:rsidR="004E40FB" w:rsidTr="004E40FB">
        <w:tc>
          <w:tcPr>
            <w:tcW w:w="9108" w:type="dxa"/>
          </w:tcPr>
          <w:p w:rsidR="004E40FB" w:rsidRPr="00B854E2" w:rsidRDefault="004E40FB" w:rsidP="004E40FB">
            <w:pPr>
              <w:jc w:val="center"/>
            </w:pPr>
          </w:p>
        </w:tc>
      </w:tr>
      <w:tr w:rsidR="004E40FB" w:rsidTr="004E40FB">
        <w:tc>
          <w:tcPr>
            <w:tcW w:w="9108" w:type="dxa"/>
          </w:tcPr>
          <w:p w:rsidR="004E40FB" w:rsidRDefault="008A5C23" w:rsidP="004E40FB">
            <w:pPr>
              <w:jc w:val="center"/>
            </w:pPr>
            <w:r>
              <w:t xml:space="preserve"> National Mentoring Month - annually</w:t>
            </w:r>
            <w:r w:rsidR="004E40FB">
              <w:t xml:space="preserve"> volunteer mentors celebrate their role and reflect on the ways me</w:t>
            </w:r>
            <w:r w:rsidR="00DE656C">
              <w:t>ntees have enhanced their world</w:t>
            </w:r>
          </w:p>
          <w:p w:rsidR="004E40FB" w:rsidRPr="00B854E2" w:rsidRDefault="004E40FB" w:rsidP="004E40FB">
            <w:pPr>
              <w:jc w:val="center"/>
            </w:pPr>
          </w:p>
        </w:tc>
      </w:tr>
      <w:tr w:rsidR="004E40FB" w:rsidTr="004E40FB">
        <w:tc>
          <w:tcPr>
            <w:tcW w:w="9108" w:type="dxa"/>
          </w:tcPr>
          <w:p w:rsidR="004E40FB" w:rsidRPr="00B854E2" w:rsidRDefault="004E40FB" w:rsidP="004E40FB">
            <w:pPr>
              <w:jc w:val="center"/>
            </w:pPr>
            <w:r w:rsidRPr="00B854E2">
              <w:t>Bowling Activity for Mentors and Mentees</w:t>
            </w:r>
          </w:p>
        </w:tc>
      </w:tr>
      <w:tr w:rsidR="004E40FB" w:rsidTr="004E40FB">
        <w:tc>
          <w:tcPr>
            <w:tcW w:w="9108" w:type="dxa"/>
          </w:tcPr>
          <w:p w:rsidR="004E40FB" w:rsidRPr="00B854E2" w:rsidRDefault="004E40FB" w:rsidP="004E40FB">
            <w:pPr>
              <w:jc w:val="center"/>
            </w:pPr>
          </w:p>
        </w:tc>
      </w:tr>
      <w:tr w:rsidR="004E40FB" w:rsidTr="004E40FB">
        <w:trPr>
          <w:trHeight w:val="765"/>
        </w:trPr>
        <w:tc>
          <w:tcPr>
            <w:tcW w:w="9108" w:type="dxa"/>
          </w:tcPr>
          <w:p w:rsidR="004E40FB" w:rsidRPr="00B854E2" w:rsidRDefault="004E40FB" w:rsidP="004E40FB">
            <w:pPr>
              <w:jc w:val="center"/>
            </w:pPr>
            <w:r w:rsidRPr="00B854E2">
              <w:t>Career Forum</w:t>
            </w:r>
          </w:p>
          <w:p w:rsidR="004E40FB" w:rsidRPr="00B854E2" w:rsidRDefault="00DE656C" w:rsidP="00DE656C">
            <w:pPr>
              <w:jc w:val="center"/>
            </w:pPr>
            <w:r>
              <w:t>Professionals from a variety of sectors and f</w:t>
            </w:r>
            <w:r w:rsidR="004E40FB" w:rsidRPr="00B854E2">
              <w:t>ormer mentees</w:t>
            </w:r>
            <w:r>
              <w:t xml:space="preserve"> </w:t>
            </w:r>
            <w:r w:rsidR="004E40FB" w:rsidRPr="00B854E2">
              <w:t>participate</w:t>
            </w:r>
            <w:r>
              <w:t xml:space="preserve"> as panelist</w:t>
            </w:r>
          </w:p>
        </w:tc>
      </w:tr>
    </w:tbl>
    <w:p w:rsidR="00822D07" w:rsidRDefault="008A5C23" w:rsidP="008A5C23">
      <w:pPr>
        <w:jc w:val="center"/>
      </w:pPr>
      <w:r>
        <w:t>Mentoring Program Closing Event</w:t>
      </w:r>
    </w:p>
    <w:p w:rsidR="008A5C23" w:rsidRDefault="00DE656C" w:rsidP="008A5C23">
      <w:pPr>
        <w:jc w:val="center"/>
      </w:pPr>
      <w:r>
        <w:t>Mentors celebrate mentees'</w:t>
      </w:r>
      <w:r w:rsidR="008A5C23">
        <w:t xml:space="preserve"> accomplishment</w:t>
      </w:r>
      <w:r>
        <w:t>s</w:t>
      </w:r>
      <w:r w:rsidR="008A5C23">
        <w:t xml:space="preserve"> and graduation</w:t>
      </w:r>
      <w:r>
        <w:t xml:space="preserve"> from high school</w:t>
      </w:r>
      <w:r w:rsidR="008A5C23">
        <w:t xml:space="preserve"> </w:t>
      </w:r>
    </w:p>
    <w:sectPr w:rsidR="008A5C23" w:rsidSect="00694BF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20"/>
  <w:displayHorizontalDrawingGridEvery w:val="2"/>
  <w:characterSpacingControl w:val="doNotCompress"/>
  <w:compat/>
  <w:rsids>
    <w:rsidRoot w:val="00B076F8"/>
    <w:rsid w:val="00172B0F"/>
    <w:rsid w:val="00236879"/>
    <w:rsid w:val="002B6B00"/>
    <w:rsid w:val="002E5E8C"/>
    <w:rsid w:val="002F2096"/>
    <w:rsid w:val="00355B16"/>
    <w:rsid w:val="004E40FB"/>
    <w:rsid w:val="005A327D"/>
    <w:rsid w:val="00666D81"/>
    <w:rsid w:val="00694BFF"/>
    <w:rsid w:val="006A785A"/>
    <w:rsid w:val="007A7EE1"/>
    <w:rsid w:val="00822D07"/>
    <w:rsid w:val="00867924"/>
    <w:rsid w:val="008905AD"/>
    <w:rsid w:val="008A5C23"/>
    <w:rsid w:val="009775ED"/>
    <w:rsid w:val="009A4DB4"/>
    <w:rsid w:val="009A6407"/>
    <w:rsid w:val="00A860EF"/>
    <w:rsid w:val="00AC01C2"/>
    <w:rsid w:val="00B06A93"/>
    <w:rsid w:val="00B076F8"/>
    <w:rsid w:val="00B169B4"/>
    <w:rsid w:val="00B854E2"/>
    <w:rsid w:val="00B877C1"/>
    <w:rsid w:val="00C56E42"/>
    <w:rsid w:val="00C93F58"/>
    <w:rsid w:val="00C967E6"/>
    <w:rsid w:val="00D122FE"/>
    <w:rsid w:val="00DE656C"/>
    <w:rsid w:val="00ED1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F621-8828-4D83-A563-DCC18842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6</cp:revision>
  <dcterms:created xsi:type="dcterms:W3CDTF">2020-10-10T06:51:00Z</dcterms:created>
  <dcterms:modified xsi:type="dcterms:W3CDTF">2020-10-10T07:42:00Z</dcterms:modified>
</cp:coreProperties>
</file>