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rFonts w:ascii="Times New Roman" w:cs="Times New Roman" w:eastAsia="Times New Roman" w:hAnsi="Times New Roman"/>
          <w:b w:val="1"/>
          <w:color w:val="333333"/>
          <w:sz w:val="24"/>
          <w:szCs w:val="24"/>
          <w:u w:val="single"/>
        </w:rPr>
      </w:pPr>
      <w:r w:rsidDel="00000000" w:rsidR="00000000" w:rsidRPr="00000000">
        <w:rPr>
          <w:rFonts w:ascii="Times New Roman" w:cs="Times New Roman" w:eastAsia="Times New Roman" w:hAnsi="Times New Roman"/>
          <w:b w:val="1"/>
          <w:color w:val="333333"/>
          <w:sz w:val="24"/>
          <w:szCs w:val="24"/>
          <w:u w:val="single"/>
          <w:rtl w:val="0"/>
        </w:rPr>
        <w:t xml:space="preserve">Testament</w:t>
      </w:r>
    </w:p>
    <w:p w:rsidR="00000000" w:rsidDel="00000000" w:rsidP="00000000" w:rsidRDefault="00000000" w:rsidRPr="00000000" w14:paraId="00000002">
      <w:pPr>
        <w:shd w:fill="ffffff" w:val="clear"/>
        <w:spacing w:after="240"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Ich, der unterzeichnete Mohammad Hyder Asli, geb. 01.11.1975, von Zürich, wohnhaft Haldenstrasse 110, 8050 Zürich, verfüge letztwillig folgendes:</w:t>
      </w:r>
    </w:p>
    <w:p w:rsidR="00000000" w:rsidDel="00000000" w:rsidP="00000000" w:rsidRDefault="00000000" w:rsidRPr="00000000" w14:paraId="00000003">
      <w:pPr>
        <w:numPr>
          <w:ilvl w:val="0"/>
          <w:numId w:val="1"/>
        </w:numPr>
        <w:shd w:fill="ffffff" w:val="clear"/>
        <w:spacing w:before="280" w:line="24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Alle meine bisherigen letztwilligen Verfügungen hebe ich hiermit vollständig auf.</w:t>
      </w:r>
    </w:p>
    <w:p w:rsidR="00000000" w:rsidDel="00000000" w:rsidP="00000000" w:rsidRDefault="00000000" w:rsidRPr="00000000" w14:paraId="00000004">
      <w:pPr>
        <w:numPr>
          <w:ilvl w:val="0"/>
          <w:numId w:val="1"/>
        </w:numPr>
        <w:shd w:fill="ffffff" w:val="clear"/>
        <w:spacing w:line="24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Ich schreibe dieses Testament in einem Zustand gesunder geistiger und körperlicher Stärke.</w:t>
      </w:r>
    </w:p>
    <w:p w:rsidR="00000000" w:rsidDel="00000000" w:rsidP="00000000" w:rsidRDefault="00000000" w:rsidRPr="00000000" w14:paraId="00000005">
      <w:pPr>
        <w:numPr>
          <w:ilvl w:val="0"/>
          <w:numId w:val="1"/>
        </w:numPr>
        <w:shd w:fill="ffffff" w:val="clear"/>
        <w:spacing w:line="24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Ich folge dem schiitischen Itena-Schari-Dschafri-Glauben und glaube fest daran. Meine letzten Rituale sollten dem schiitischen Itena-Shari-Dschafri-Glauben entsprechen, d. h. die Waschung des Leichnams, das letzte Kleid (Kafan) und alle wesentlichen Gebetserfordernisse usw. Mein Leichnam sollte nur auf dem nächstgelegenen muslimischen Friedhof beigesetzt werden, und zwar so bald wie möglich.</w:t>
      </w:r>
    </w:p>
    <w:p w:rsidR="00000000" w:rsidDel="00000000" w:rsidP="00000000" w:rsidRDefault="00000000" w:rsidRPr="00000000" w14:paraId="00000006">
      <w:pPr>
        <w:numPr>
          <w:ilvl w:val="0"/>
          <w:numId w:val="1"/>
        </w:numPr>
        <w:shd w:fill="ffffff" w:val="clear"/>
        <w:spacing w:line="24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Ich setze die folgenden Personen als Erben meines Nachlasses ein:</w:t>
        <w:br w:type="textWrapping"/>
        <w:t xml:space="preserve">a) Mein Sohn, Herr Ali Abbas Hassnian Raza, geb. 30.12.1999, von Neuenhof, wohnhaft Zürichstr. 190, 5432 Neunehof,</w:t>
        <w:br w:type="textWrapping"/>
        <w:t xml:space="preserve">b) Meine Nichte Nikhat Fatima, geb. 12.07.2003, von Wettingen, wohnhaft Landstrasse 99, 5430 Wettingen, je zu gleichen Teilen.</w:t>
        <w:br w:type="textWrapping"/>
        <w:t xml:space="preserve">Sollte Nikhat Fatima vor mir verstorben sein, treten ihre Nachkommen an ihre Stelle, in allen Graden nach Stämmen. Sollte sie ohne Hinterlassung von Nachkommen vorverstorben sein, tritt ihr Ehemann Abul Hassan an ihre Stelle.</w:t>
      </w:r>
    </w:p>
    <w:p w:rsidR="00000000" w:rsidDel="00000000" w:rsidP="00000000" w:rsidRDefault="00000000" w:rsidRPr="00000000" w14:paraId="00000007">
      <w:pPr>
        <w:numPr>
          <w:ilvl w:val="0"/>
          <w:numId w:val="1"/>
        </w:numPr>
        <w:shd w:fill="ffffff" w:val="clear"/>
        <w:spacing w:line="24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Aus meinem Nachlass sind folgende Vermächtnisse auszurichten:</w:t>
        <w:br w:type="textWrapping"/>
        <w:t xml:space="preserve">a) An meinen  Noha gruppe kameraden Adnan Hussain, Tannenweg 1, 8636 Engstrigen:</w:t>
        <w:br w:type="textWrapping"/>
        <w:t xml:space="preserve">Meinen Noha Buck“Azadar”</w:t>
        <w:br w:type="textWrapping"/>
        <w:t xml:space="preserve">b) An die Gemeinnützige ASA verien-Institution, Bahnhofstr. 2, 8088 Zürich: Fr. 1'000.— (Franken tausend).</w:t>
      </w:r>
    </w:p>
    <w:p w:rsidR="00000000" w:rsidDel="00000000" w:rsidP="00000000" w:rsidRDefault="00000000" w:rsidRPr="00000000" w14:paraId="00000008">
      <w:pPr>
        <w:numPr>
          <w:ilvl w:val="0"/>
          <w:numId w:val="1"/>
        </w:numPr>
        <w:shd w:fill="ffffff" w:val="clear"/>
        <w:spacing w:line="24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Meine Nichte Nikhat Fatima bzw. die Ersatzerben sind berechtigt, meine Markensammlung auf Anrechnung an ihren Erbanteil zu Alleineigentum zu übernehmen.</w:t>
      </w:r>
    </w:p>
    <w:p w:rsidR="00000000" w:rsidDel="00000000" w:rsidP="00000000" w:rsidRDefault="00000000" w:rsidRPr="00000000" w14:paraId="00000009">
      <w:pPr>
        <w:numPr>
          <w:ilvl w:val="0"/>
          <w:numId w:val="1"/>
        </w:numPr>
        <w:shd w:fill="ffffff" w:val="clear"/>
        <w:spacing w:after="280" w:line="24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Als Willensvollstreckerin ernenne ich Abbas Hussain, geb. 1.1.1981, Niederdorfstrasse 21, 8001 Zürich. Sollte Abbas Hussain verstorben sein, oder das Amt ablehnen, ernenne ich die XY Bank, Zürich.</w:t>
      </w:r>
    </w:p>
    <w:p w:rsidR="00000000" w:rsidDel="00000000" w:rsidP="00000000" w:rsidRDefault="00000000" w:rsidRPr="00000000" w14:paraId="0000000A">
      <w:pPr>
        <w:shd w:fill="ffffff" w:val="clear"/>
        <w:spacing w:after="240"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(Tag, Monat, Jahr)</w:t>
      </w:r>
    </w:p>
    <w:p w:rsidR="00000000" w:rsidDel="00000000" w:rsidP="00000000" w:rsidRDefault="00000000" w:rsidRPr="00000000" w14:paraId="0000000B">
      <w:pPr>
        <w:shd w:fill="ffffff" w:val="clear"/>
        <w:spacing w:after="240" w:line="24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C">
      <w:pPr>
        <w:shd w:fill="ffffff" w:val="clear"/>
        <w:spacing w:after="240" w:line="24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D">
      <w:pPr>
        <w:shd w:fill="ffffff" w:val="clear"/>
        <w:spacing w:after="240"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Mohammad Hyder Asli</w:t>
        <w:br w:type="textWrapping"/>
        <w:t xml:space="preserve">(Unterschrift)</w:t>
      </w:r>
    </w:p>
    <w:p w:rsidR="00000000" w:rsidDel="00000000" w:rsidP="00000000" w:rsidRDefault="00000000" w:rsidRPr="00000000" w14:paraId="0000000E">
      <w:pPr>
        <w:shd w:fill="ffffff" w:val="clear"/>
        <w:spacing w:after="240" w:line="24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F">
      <w:pPr>
        <w:shd w:fill="ffffff" w:val="clear"/>
        <w:spacing w:after="240"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Adapted from : https://www.notariate-zh.ch/deu/notariat/erbrecht/testament/mustertestament/</w:t>
      </w:r>
    </w:p>
    <w:p w:rsidR="00000000" w:rsidDel="00000000" w:rsidP="00000000" w:rsidRDefault="00000000" w:rsidRPr="00000000" w14:paraId="0000001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