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of Service</w:t>
      </w:r>
    </w:p>
    <w:p>
      <w:r>
        <w:rPr>
          <w:b/>
          <w:bCs/>
        </w:rPr>
        <w:t xml:space="preserve">Effective Date:</w:t>
      </w:r>
      <w:r>
        <w:t xml:space="preserve"> October 6, 2026</w:t>
      </w:r>
    </w:p>
    <w:p>
      <w:pPr>
        <w:spacing w:after="0"/>
      </w:pPr>
      <w:r>
        <w:rPr>
          <w:b/>
          <w:bCs/>
        </w:rPr>
        <w:t xml:space="preserve">Company:</w:t>
      </w:r>
      <w:r>
        <w:t xml:space="preserve"> Redemption Solar and Roofing LLC (“Redemption,” “Company,” “we,” “us,” or “our”)</w:t>
      </w:r>
    </w:p>
    <w:p>
      <w:pPr>
        <w:spacing w:after="0"/>
      </w:pPr>
      <w:r>
        <w:rPr>
          <w:b/>
          <w:bCs/>
        </w:rPr>
        <w:t xml:space="preserve">Website:</w:t>
      </w:r>
      <w:r>
        <w:t xml:space="preserve"> redemptionsolarandroofing.com</w:t>
      </w:r>
    </w:p>
    <w:p>
      <w:r>
        <w:rPr>
          <w:b/>
          <w:bCs/>
        </w:rPr>
        <w:t xml:space="preserve">Contact:</w:t>
      </w:r>
      <w:r>
        <w:t xml:space="preserve"> 3101 E Hwy 146, La Grange, KY 40031  |  info@redemptionsr.com  |  (502) 206-4733</w:t>
      </w:r>
    </w:p>
    <w:p>
      <w:pPr>
        <w:pStyle w:val="Heading1"/>
      </w:pPr>
      <w:r>
        <w:t xml:space="preserve">1. Acceptance of These Terms</w:t>
      </w:r>
    </w:p>
    <w:p>
      <w:r>
        <w:t xml:space="preserve">These Terms of Service (“Terms”) apply when you visit our website, submit a form, request an inspection or estimate, book an appointment, or communicate with us by phone, email, or text message. By doing any of these things, you agree to these Terms. If you do not agree, please do not use our website or communication channels.</w:t>
      </w:r>
    </w:p>
    <w:p>
      <w:pPr>
        <w:pStyle w:val="Heading1"/>
      </w:pPr>
      <w:r>
        <w:t xml:space="preserve">2. Our Services</w:t>
      </w:r>
    </w:p>
    <w:p>
      <w:r>
        <w:t xml:space="preserve">Redemption provides residential and light commercial home improvement services in Kentucky, North Carolina, and South Carolina, including roof inspections, roof repair and replacement, solar energy system design and installation, gutters, siding, and windows, along with related storm-damage and insurance-claim assistance where permitted by law.</w:t>
      </w:r>
    </w:p>
    <w:p>
      <w:r>
        <w:t xml:space="preserve">Any estimates, proposals, product availability, pricing, and project timelines we provide are subject to change. Work schedules may be affected by weather, permitting, utility approvals, material availability, and inspections. Nothing on our website or in a preliminary estimate is a binding offer.</w:t>
      </w:r>
    </w:p>
    <w:p>
      <w:pPr>
        <w:pStyle w:val="Heading1"/>
      </w:pPr>
      <w:r>
        <w:t xml:space="preserve">3. Your Project Agreement Controls</w:t>
      </w:r>
    </w:p>
    <w:p>
      <w:r>
        <w:t xml:space="preserve">Work is performed only under a separate written agreement signed by you and Redemption (a “Project Agreement”). The Project Agreement sets out the scope of work, price, payment terms, warranties, and cancellation rights for your project. If anything in these Terms conflicts with your Project Agreement, the Project Agreement controls.</w:t>
      </w:r>
    </w:p>
    <w:p>
      <w:pPr>
        <w:pStyle w:val="Heading1"/>
      </w:pPr>
      <w:r>
        <w:t xml:space="preserve">4. Solar Estimates, Savings, and Incentives</w:t>
      </w:r>
    </w:p>
    <w:p>
      <w:r>
        <w:t xml:space="preserve">Solar production estimates, projected savings, and payback figures are estimates only. They are based on information such as your utility usage, roof orientation, shading, utility rates, and equipment specifications, all of which can change. We do not guarantee any particular level of energy production, utility bill savings, or return on investment.</w:t>
      </w:r>
    </w:p>
    <w:p>
      <w:r>
        <w:t xml:space="preserve">Tax credits, rebates, utility programs, and other incentives are set by government agencies and utilities, can change or end at any time, and depend on your individual circumstances. We do not provide tax, legal, or financial advice. Please consult your own tax professional about your eligibility for any incentive.</w:t>
      </w:r>
    </w:p>
    <w:p>
      <w:pPr>
        <w:pStyle w:val="Heading1"/>
      </w:pPr>
      <w:r>
        <w:t xml:space="preserve">5. Financing</w:t>
      </w:r>
    </w:p>
    <w:p>
      <w:r>
        <w:t xml:space="preserve">If you choose to finance your project, financing is provided by independent third-party lenders, not by Redemption. Loan approval, rates, and terms are set by the lender and are governed by your agreement with that lender.</w:t>
      </w:r>
    </w:p>
    <w:p>
      <w:pPr>
        <w:pStyle w:val="Heading1"/>
      </w:pPr>
      <w:r>
        <w:t xml:space="preserve">6. Your Responsibilities</w:t>
      </w:r>
    </w:p>
    <w:p>
      <w:r>
        <w:t xml:space="preserve">You agree to provide accurate and complete contact and property information and to use our website and communication channels lawfully. You may not misuse our systems, submit false information, send harmful or offensive content, or attempt to gain unauthorized access to our website or systems.</w:t>
      </w:r>
    </w:p>
    <w:p>
      <w:pPr>
        <w:pStyle w:val="Heading1"/>
      </w:pPr>
      <w:r>
        <w:t xml:space="preserve">7. Calls, Recording, and Electronic Communications</w:t>
      </w:r>
    </w:p>
    <w:p>
      <w:pPr>
        <w:pStyle w:val="ListParagraph"/>
        <w:numPr>
          <w:ilvl w:val="0"/>
          <w:numId w:val="2"/>
        </w:numPr>
      </w:pPr>
      <w:r>
        <w:t xml:space="preserve">You consent to receive communications from us electronically, including by email, phone, and SMS/MMS text message, consistent with your preferences and applicable law.</w:t>
      </w:r>
    </w:p>
    <w:p>
      <w:pPr>
        <w:pStyle w:val="ListParagraph"/>
        <w:numPr>
          <w:ilvl w:val="0"/>
          <w:numId w:val="2"/>
        </w:numPr>
      </w:pPr>
      <w:r>
        <w:t xml:space="preserve">Calls may be recorded for quality assurance and training where permitted by law.</w:t>
      </w:r>
    </w:p>
    <w:p>
      <w:pPr>
        <w:pStyle w:val="ListParagraph"/>
        <w:numPr>
          <w:ilvl w:val="0"/>
          <w:numId w:val="2"/>
        </w:numPr>
      </w:pPr>
      <w:r>
        <w:t xml:space="preserve">Your consent to receive text messages is not a condition of purchasing any goods or services from us.</w:t>
      </w:r>
    </w:p>
    <w:p>
      <w:pPr>
        <w:pStyle w:val="Heading1"/>
      </w:pPr>
      <w:r>
        <w:t xml:space="preserve">8. Mobile Messaging Terms (SMS/MMS)</w:t>
      </w:r>
    </w:p>
    <w:p>
      <w:pPr>
        <w:pStyle w:val="Heading2"/>
      </w:pPr>
      <w:r>
        <w:t xml:space="preserve">A) Program Name</w:t>
      </w:r>
    </w:p>
    <w:p>
      <w:r>
        <w:t xml:space="preserve">Redemption Solar and Roofing Mobile Messaging Program</w:t>
      </w:r>
    </w:p>
    <w:p>
      <w:pPr>
        <w:pStyle w:val="Heading2"/>
      </w:pPr>
      <w:r>
        <w:t xml:space="preserve">B) Program Description</w:t>
      </w:r>
    </w:p>
    <w:p>
      <w:r>
        <w:t xml:space="preserve">By opting in, you agree to receive SMS/MMS text messages from Redemption Solar and Roofing LLC about:</w:t>
      </w:r>
    </w:p>
    <w:p>
      <w:pPr>
        <w:pStyle w:val="ListParagraph"/>
        <w:numPr>
          <w:ilvl w:val="0"/>
          <w:numId w:val="2"/>
        </w:numPr>
      </w:pPr>
      <w:r>
        <w:t xml:space="preserve">Appointment confirmations, reminders, and scheduling updates</w:t>
      </w:r>
    </w:p>
    <w:p>
      <w:pPr>
        <w:pStyle w:val="ListParagraph"/>
        <w:numPr>
          <w:ilvl w:val="0"/>
          <w:numId w:val="2"/>
        </w:numPr>
      </w:pPr>
      <w:r>
        <w:t xml:space="preserve">Inspections, estimates, and proposals</w:t>
      </w:r>
    </w:p>
    <w:p>
      <w:pPr>
        <w:pStyle w:val="ListParagraph"/>
        <w:numPr>
          <w:ilvl w:val="0"/>
          <w:numId w:val="2"/>
        </w:numPr>
      </w:pPr>
      <w:r>
        <w:t xml:space="preserve">Project updates, including permitting, installation, and inspection status</w:t>
      </w:r>
    </w:p>
    <w:p>
      <w:pPr>
        <w:pStyle w:val="ListParagraph"/>
        <w:numPr>
          <w:ilvl w:val="0"/>
          <w:numId w:val="2"/>
        </w:numPr>
      </w:pPr>
      <w:r>
        <w:t xml:space="preserve">Customer support and service notifications</w:t>
      </w:r>
    </w:p>
    <w:p>
      <w:r>
        <w:t xml:space="preserve">We do not send marketing or promotional text messages through this program.</w:t>
      </w:r>
    </w:p>
    <w:p>
      <w:pPr>
        <w:pStyle w:val="Heading2"/>
      </w:pPr>
      <w:r>
        <w:t xml:space="preserve">C) Message Frequency</w:t>
      </w:r>
    </w:p>
    <w:p>
      <w:r>
        <w:t xml:space="preserve">Message frequency varies based on your interactions with us, such as scheduling an appointment or the stage of your project.</w:t>
      </w:r>
    </w:p>
    <w:p>
      <w:pPr>
        <w:pStyle w:val="Heading2"/>
      </w:pPr>
      <w:r>
        <w:t xml:space="preserve">D) Costs</w:t>
      </w:r>
    </w:p>
    <w:p>
      <w:r>
        <w:t xml:space="preserve">Message and data rates may apply.</w:t>
      </w:r>
    </w:p>
    <w:p>
      <w:pPr>
        <w:pStyle w:val="Heading2"/>
      </w:pPr>
      <w:r>
        <w:t xml:space="preserve">E) Opt-Out</w:t>
      </w:r>
    </w:p>
    <w:p>
      <w:r>
        <w:rPr>
          <w:b/>
          <w:bCs/>
        </w:rPr>
        <w:t xml:space="preserve">Reply STOP to cancel at any time.</w:t>
      </w:r>
      <w:r>
        <w:t xml:space="preserve"> After you reply STOP, you will receive one final message confirming that you have been unsubscribed, and you will receive no further text messages from us unless you opt in again. You can opt back in at any time by replying START.</w:t>
      </w:r>
    </w:p>
    <w:p>
      <w:pPr>
        <w:pStyle w:val="Heading2"/>
      </w:pPr>
      <w:r>
        <w:t xml:space="preserve">F) Help and Customer Support</w:t>
      </w:r>
    </w:p>
    <w:p>
      <w:r>
        <w:rPr>
          <w:b/>
          <w:bCs/>
        </w:rPr>
        <w:t xml:space="preserve">Reply HELP for help</w:t>
      </w:r>
      <w:r>
        <w:t xml:space="preserve">, or contact us at info@redemptionsr.com or (502) 206-4733.</w:t>
      </w:r>
    </w:p>
    <w:p>
      <w:pPr>
        <w:pStyle w:val="Heading2"/>
      </w:pPr>
      <w:r>
        <w:t xml:space="preserve">G) Carriers and Delivery</w:t>
      </w:r>
    </w:p>
    <w:p>
      <w:r>
        <w:t xml:space="preserve">Carriers are not liable for delayed or undelivered messages.</w:t>
      </w:r>
    </w:p>
    <w:p>
      <w:pPr>
        <w:pStyle w:val="Heading2"/>
      </w:pPr>
      <w:r>
        <w:t xml:space="preserve">H) Eligibility</w:t>
      </w:r>
    </w:p>
    <w:p>
      <w:r>
        <w:t xml:space="preserve">You must be at least 18 years old (or the age of majority in your jurisdiction) to opt in.</w:t>
      </w:r>
    </w:p>
    <w:p>
      <w:pPr>
        <w:pStyle w:val="Heading2"/>
      </w:pPr>
      <w:r>
        <w:t xml:space="preserve">I) Privacy</w:t>
      </w:r>
    </w:p>
    <w:p>
      <w:r>
        <w:t xml:space="preserve">Your participation in our mobile messaging program is also governed by our Privacy Policy, available at </w:t>
      </w:r>
      <w:r>
        <w:rPr>
          <w:highlight w:val="yellow"/>
          <w:highlightCs w:val="yellow"/>
        </w:rPr>
        <w:t xml:space="preserve">[PRIVACY POLICY URL, e.g. redemptionsolarandroofing.com/privacy-policy]</w:t>
      </w:r>
      <w:r>
        <w:t xml:space="preserve">. </w:t>
      </w:r>
      <w:r>
        <w:rPr>
          <w:b/>
          <w:bCs/>
        </w:rPr>
        <w:t xml:space="preserve">No mobile information will be shared with third parties or affiliates for marketing or promotional purposes.</w:t>
      </w:r>
      <w:r>
        <w:t xml:space="preserve"> Text messaging originator opt-in data and consent will not be shared with any third parties.</w:t>
      </w:r>
    </w:p>
    <w:p>
      <w:pPr>
        <w:pStyle w:val="Heading1"/>
      </w:pPr>
      <w:r>
        <w:t xml:space="preserve">9. Website Content</w:t>
      </w:r>
    </w:p>
    <w:p>
      <w:r>
        <w:t xml:space="preserve">All content on our website, including text, photos, logos, and graphics, is owned by or licensed to Redemption and may not be copied or used for commercial purposes without our written permission. Our website may contain links to third-party websites, such as lender or manufacturer sites. We are not responsible for the content or practices of those websites.</w:t>
      </w:r>
    </w:p>
    <w:p>
      <w:pPr>
        <w:pStyle w:val="Heading1"/>
      </w:pPr>
      <w:r>
        <w:t xml:space="preserve">10. Disclaimer</w:t>
      </w:r>
    </w:p>
    <w:p>
      <w:r>
        <w:t xml:space="preserve">Our website and its content are provided “as is” for general information. Except as stated in a signed Project Agreement or a manufacturer’s written warranty, we make no warranties, express or implied, regarding the website or the information on it.</w:t>
      </w:r>
    </w:p>
    <w:p>
      <w:pPr>
        <w:pStyle w:val="Heading1"/>
      </w:pPr>
      <w:r>
        <w:t xml:space="preserve">11. Limitation of Liability</w:t>
      </w:r>
    </w:p>
    <w:p>
      <w:r>
        <w:t xml:space="preserve">To the maximum extent permitted by law, Redemption will not be liable for any indirect, incidental, special, or consequential damages arising out of your use of our website or communication channels. This section does not limit any rights or warranties provided in your Project Agreement or by law that cannot be waived.</w:t>
      </w:r>
    </w:p>
    <w:p>
      <w:pPr>
        <w:pStyle w:val="Heading1"/>
      </w:pPr>
      <w:r>
        <w:t xml:space="preserve">12. Changes to These Terms</w:t>
      </w:r>
    </w:p>
    <w:p>
      <w:r>
        <w:t xml:space="preserve">We may update these Terms from time to time. When we do, we will post the updated version on our website and change the Effective Date above. Your continued use of our website or communication channels after an update means you accept the updated Terms.</w:t>
      </w:r>
    </w:p>
    <w:p>
      <w:pPr>
        <w:pStyle w:val="Heading1"/>
      </w:pPr>
      <w:r>
        <w:t xml:space="preserve">13. Governing Law</w:t>
      </w:r>
    </w:p>
    <w:p>
      <w:r>
        <w:t xml:space="preserve">These Terms are governed by the laws of the Commonwealth of Kentucky, without regard to its conflict-of-law rules. Any dispute arising from these Terms will be resolved in the state or federal courts located in Jefferson County, Kentucky, unless otherwise required by law.</w:t>
      </w:r>
    </w:p>
    <w:p>
      <w:pPr>
        <w:pStyle w:val="Heading1"/>
      </w:pPr>
      <w:r>
        <w:t xml:space="preserve">14. Severability</w:t>
      </w:r>
    </w:p>
    <w:p>
      <w:r>
        <w:t xml:space="preserve">If any part of these Terms is found to be unenforceable, the remaining parts will remain in full effect.</w:t>
      </w:r>
    </w:p>
    <w:p>
      <w:pPr>
        <w:pStyle w:val="Heading1"/>
      </w:pPr>
      <w:r>
        <w:t xml:space="preserve">15. Contact Us</w:t>
      </w:r>
    </w:p>
    <w:p>
      <w:r>
        <w:t xml:space="preserve">Questions about these Terms can be sent to:</w:t>
      </w:r>
    </w:p>
    <w:p>
      <w:pPr>
        <w:spacing w:after="0"/>
      </w:pPr>
      <w:r>
        <w:rPr>
          <w:b/>
          <w:bCs/>
        </w:rPr>
        <w:t xml:space="preserve">Redemption Solar and Roofing LLC</w:t>
      </w:r>
    </w:p>
    <w:p>
      <w:pPr>
        <w:spacing w:after="0"/>
      </w:pPr>
      <w:r>
        <w:t xml:space="preserve">3101 E Hwy 146, La Grange, KY 40031</w:t>
      </w:r>
    </w:p>
    <w:p>
      <w:pPr>
        <w:spacing w:after="0"/>
      </w:pPr>
      <w:r>
        <w:t xml:space="preserve">Email: info@redemptionsr.com</w:t>
      </w:r>
    </w:p>
    <w:p>
      <w:r>
        <w:t xml:space="preserve">Phone: (502) 206-4733</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Redemption Solar and Roofing LLC  |  Terms of Service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b/>
      <w:bCs/>
      <w:color w:val="1F3A5F"/>
      <w:sz w:val="40"/>
      <w:szCs w:val="40"/>
    </w:rPr>
  </w:style>
  <w:style w:type="paragraph" w:styleId="Heading1">
    <w:name w:val="Heading 1"/>
    <w:basedOn w:val="Normal"/>
    <w:next w:val="Normal"/>
    <w:qFormat/>
    <w:pPr>
      <w:spacing w:after="120" w:before="320"/>
      <w:outlineLvl w:val="0"/>
    </w:pPr>
    <w:rPr>
      <w:b/>
      <w:bCs/>
      <w:color w:val="1F3A5F"/>
      <w:sz w:val="28"/>
      <w:szCs w:val="28"/>
    </w:rPr>
  </w:style>
  <w:style w:type="paragraph" w:styleId="Heading2">
    <w:name w:val="Heading 2"/>
    <w:basedOn w:val="Normal"/>
    <w:next w:val="Normal"/>
    <w:qFormat/>
    <w:pPr>
      <w:spacing w:after="80" w:before="200"/>
      <w:outlineLvl w:val="1"/>
    </w:pPr>
    <w:rPr>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dc:title>
  <dc:creator>Redemption Solar and Roofing LLC</dc:creator>
  <cp:lastModifiedBy>Un-named</cp:lastModifiedBy>
  <cp:revision>1</cp:revision>
  <dcterms:created xsi:type="dcterms:W3CDTF">2026-10-06T15:07:13.716Z</dcterms:created>
  <dcterms:modified xsi:type="dcterms:W3CDTF">2026-10-06T15:07:13.717Z</dcterms:modified>
</cp:coreProperties>
</file>

<file path=docProps/custom.xml><?xml version="1.0" encoding="utf-8"?>
<Properties xmlns="http://schemas.openxmlformats.org/officeDocument/2006/custom-properties" xmlns:vt="http://schemas.openxmlformats.org/officeDocument/2006/docPropsVTypes"/>
</file>