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8D4C" w14:textId="77777777" w:rsidR="001B187B" w:rsidRPr="00C37ABE" w:rsidRDefault="001B187B" w:rsidP="001B187B">
      <w:pPr>
        <w:spacing w:line="360" w:lineRule="auto"/>
        <w:jc w:val="center"/>
        <w:rPr>
          <w:rFonts w:asciiTheme="minorHAnsi" w:hAnsiTheme="minorHAnsi" w:cs="Arial"/>
          <w:b/>
          <w:sz w:val="22"/>
          <w:szCs w:val="22"/>
        </w:rPr>
      </w:pPr>
      <w:r w:rsidRPr="00C37ABE">
        <w:rPr>
          <w:rFonts w:asciiTheme="minorHAnsi" w:hAnsiTheme="minorHAnsi" w:cs="Arial"/>
          <w:b/>
          <w:sz w:val="22"/>
          <w:szCs w:val="22"/>
        </w:rPr>
        <w:t>Administering Medicines, Sickness and Illness Policy</w:t>
      </w:r>
      <w:r>
        <w:rPr>
          <w:rFonts w:asciiTheme="minorHAnsi" w:hAnsiTheme="minorHAnsi" w:cs="Arial"/>
          <w:b/>
          <w:sz w:val="22"/>
          <w:szCs w:val="22"/>
        </w:rPr>
        <w:t xml:space="preserve">  </w:t>
      </w:r>
    </w:p>
    <w:p w14:paraId="2CD91F9B" w14:textId="77777777" w:rsidR="00BB0BAE" w:rsidRPr="00BB0BAE" w:rsidRDefault="00BB0BAE" w:rsidP="001B187B">
      <w:pPr>
        <w:spacing w:line="360" w:lineRule="auto"/>
        <w:rPr>
          <w:rFonts w:asciiTheme="minorHAnsi" w:hAnsiTheme="minorHAnsi" w:cs="Arial"/>
          <w:sz w:val="12"/>
          <w:szCs w:val="12"/>
        </w:rPr>
      </w:pPr>
    </w:p>
    <w:p w14:paraId="3F566BF8" w14:textId="77777777" w:rsidR="001B187B" w:rsidRPr="00C37ABE" w:rsidRDefault="001B187B" w:rsidP="001B187B">
      <w:pPr>
        <w:spacing w:line="360" w:lineRule="auto"/>
        <w:rPr>
          <w:rFonts w:asciiTheme="minorHAnsi" w:hAnsiTheme="minorHAnsi" w:cs="Arial"/>
          <w:b/>
          <w:sz w:val="22"/>
          <w:szCs w:val="22"/>
        </w:rPr>
      </w:pPr>
      <w:r w:rsidRPr="00C37ABE">
        <w:rPr>
          <w:rFonts w:asciiTheme="minorHAnsi" w:hAnsiTheme="minorHAnsi" w:cs="Arial"/>
          <w:b/>
          <w:sz w:val="22"/>
          <w:szCs w:val="22"/>
        </w:rPr>
        <w:t>Policy statement</w:t>
      </w:r>
    </w:p>
    <w:p w14:paraId="7178CC9A" w14:textId="77777777" w:rsidR="001B187B" w:rsidRPr="00C37ABE" w:rsidRDefault="001B187B" w:rsidP="001B187B">
      <w:pPr>
        <w:spacing w:line="360" w:lineRule="auto"/>
        <w:jc w:val="both"/>
        <w:rPr>
          <w:rFonts w:asciiTheme="minorHAnsi" w:hAnsiTheme="minorHAnsi" w:cs="Arial"/>
          <w:sz w:val="22"/>
          <w:szCs w:val="22"/>
        </w:rPr>
      </w:pPr>
      <w:r w:rsidRPr="00C37ABE">
        <w:rPr>
          <w:rFonts w:asciiTheme="minorHAnsi" w:hAnsiTheme="minorHAnsi" w:cs="Arial"/>
          <w:sz w:val="22"/>
          <w:szCs w:val="22"/>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14:paraId="424E2309" w14:textId="77777777" w:rsidR="001B187B" w:rsidRPr="00C37ABE" w:rsidRDefault="001B187B" w:rsidP="001B187B">
      <w:pPr>
        <w:spacing w:line="360" w:lineRule="auto"/>
        <w:jc w:val="both"/>
        <w:rPr>
          <w:rFonts w:asciiTheme="minorHAnsi" w:hAnsiTheme="minorHAnsi" w:cs="Arial"/>
          <w:sz w:val="22"/>
          <w:szCs w:val="22"/>
        </w:rPr>
      </w:pPr>
      <w:r w:rsidRPr="00C37ABE">
        <w:rPr>
          <w:rFonts w:asciiTheme="minorHAnsi" w:hAnsiTheme="minorHAnsi" w:cs="Arial"/>
          <w:sz w:val="22"/>
          <w:szCs w:val="22"/>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w:t>
      </w:r>
    </w:p>
    <w:p w14:paraId="4AA2EA1C" w14:textId="24DC2737" w:rsidR="001B187B" w:rsidRPr="00C37ABE" w:rsidRDefault="001B187B" w:rsidP="001B187B">
      <w:pPr>
        <w:spacing w:line="360" w:lineRule="auto"/>
        <w:jc w:val="both"/>
        <w:rPr>
          <w:rFonts w:asciiTheme="minorHAnsi" w:hAnsiTheme="minorHAnsi" w:cs="Arial"/>
          <w:sz w:val="22"/>
          <w:szCs w:val="22"/>
        </w:rPr>
      </w:pPr>
      <w:r w:rsidRPr="00C37ABE">
        <w:rPr>
          <w:rFonts w:asciiTheme="minorHAnsi" w:hAnsiTheme="minorHAnsi" w:cs="Arial"/>
          <w:sz w:val="22"/>
          <w:szCs w:val="22"/>
        </w:rPr>
        <w:t>If a child has not had a medication before,</w:t>
      </w:r>
      <w:r>
        <w:rPr>
          <w:rFonts w:asciiTheme="minorHAnsi" w:hAnsiTheme="minorHAnsi" w:cs="Arial"/>
          <w:sz w:val="22"/>
          <w:szCs w:val="22"/>
        </w:rPr>
        <w:t xml:space="preserve"> </w:t>
      </w:r>
      <w:r w:rsidRPr="00BB0BAE">
        <w:rPr>
          <w:rFonts w:asciiTheme="minorHAnsi" w:hAnsiTheme="minorHAnsi" w:cs="Arial"/>
          <w:sz w:val="22"/>
          <w:szCs w:val="22"/>
        </w:rPr>
        <w:t xml:space="preserve">we would ask </w:t>
      </w:r>
      <w:r w:rsidR="00BB0BAE">
        <w:rPr>
          <w:rFonts w:asciiTheme="minorHAnsi" w:hAnsiTheme="minorHAnsi" w:cs="Arial"/>
          <w:sz w:val="22"/>
          <w:szCs w:val="22"/>
        </w:rPr>
        <w:t>that the parent keep</w:t>
      </w:r>
      <w:r w:rsidRPr="00C37ABE">
        <w:rPr>
          <w:rFonts w:asciiTheme="minorHAnsi" w:hAnsiTheme="minorHAnsi" w:cs="Arial"/>
          <w:sz w:val="22"/>
          <w:szCs w:val="22"/>
        </w:rPr>
        <w:t xml:space="preserve"> the child at home for the first 48 hours to ensure no adverse effect</w:t>
      </w:r>
      <w:r w:rsidR="00152A58">
        <w:rPr>
          <w:rFonts w:asciiTheme="minorHAnsi" w:hAnsiTheme="minorHAnsi" w:cs="Arial"/>
          <w:sz w:val="22"/>
          <w:szCs w:val="22"/>
        </w:rPr>
        <w:t>,</w:t>
      </w:r>
      <w:r w:rsidRPr="00C37ABE">
        <w:rPr>
          <w:rFonts w:asciiTheme="minorHAnsi" w:hAnsiTheme="minorHAnsi" w:cs="Arial"/>
          <w:sz w:val="22"/>
          <w:szCs w:val="22"/>
        </w:rPr>
        <w:t xml:space="preserve"> as well as to give time for the medication to take effect</w:t>
      </w:r>
      <w:r>
        <w:rPr>
          <w:rFonts w:asciiTheme="minorHAnsi" w:hAnsiTheme="minorHAnsi" w:cs="Arial"/>
          <w:sz w:val="22"/>
          <w:szCs w:val="22"/>
        </w:rPr>
        <w:t>.</w:t>
      </w:r>
      <w:r w:rsidRPr="001B187B">
        <w:rPr>
          <w:rFonts w:asciiTheme="minorHAnsi" w:hAnsiTheme="minorHAnsi" w:cs="Arial"/>
          <w:sz w:val="22"/>
          <w:szCs w:val="22"/>
        </w:rPr>
        <w:t xml:space="preserve"> </w:t>
      </w:r>
      <w:r w:rsidRPr="00BB0BAE">
        <w:rPr>
          <w:rFonts w:asciiTheme="minorHAnsi" w:hAnsiTheme="minorHAnsi" w:cs="Arial"/>
          <w:sz w:val="22"/>
          <w:szCs w:val="22"/>
        </w:rPr>
        <w:t>If a child has had</w:t>
      </w:r>
      <w:r w:rsidR="00152A58" w:rsidRPr="00BB0BAE">
        <w:rPr>
          <w:rFonts w:asciiTheme="minorHAnsi" w:hAnsiTheme="minorHAnsi" w:cs="Arial"/>
          <w:sz w:val="22"/>
          <w:szCs w:val="22"/>
        </w:rPr>
        <w:t xml:space="preserve"> medication such as</w:t>
      </w:r>
      <w:r w:rsidRPr="00BB0BAE">
        <w:rPr>
          <w:rFonts w:asciiTheme="minorHAnsi" w:hAnsiTheme="minorHAnsi" w:cs="Arial"/>
          <w:sz w:val="22"/>
          <w:szCs w:val="22"/>
        </w:rPr>
        <w:t xml:space="preserve"> </w:t>
      </w:r>
      <w:r w:rsidR="00152A58" w:rsidRPr="00BB0BAE">
        <w:rPr>
          <w:rFonts w:asciiTheme="minorHAnsi" w:hAnsiTheme="minorHAnsi" w:cs="Arial"/>
          <w:sz w:val="22"/>
          <w:szCs w:val="22"/>
        </w:rPr>
        <w:t>Paracetamol (</w:t>
      </w:r>
      <w:r w:rsidRPr="00BB0BAE">
        <w:rPr>
          <w:rFonts w:asciiTheme="minorHAnsi" w:hAnsiTheme="minorHAnsi" w:cs="Arial"/>
          <w:sz w:val="22"/>
          <w:szCs w:val="22"/>
        </w:rPr>
        <w:t>Calpol</w:t>
      </w:r>
      <w:r w:rsidR="00152A58" w:rsidRPr="00BB0BAE">
        <w:rPr>
          <w:rFonts w:asciiTheme="minorHAnsi" w:hAnsiTheme="minorHAnsi" w:cs="Arial"/>
          <w:sz w:val="22"/>
          <w:szCs w:val="22"/>
        </w:rPr>
        <w:t xml:space="preserve">) </w:t>
      </w:r>
      <w:r w:rsidRPr="00BB0BAE">
        <w:rPr>
          <w:rFonts w:asciiTheme="minorHAnsi" w:hAnsiTheme="minorHAnsi" w:cs="Arial"/>
          <w:sz w:val="22"/>
          <w:szCs w:val="22"/>
        </w:rPr>
        <w:t>/Ibupro</w:t>
      </w:r>
      <w:r w:rsidR="00152A58" w:rsidRPr="00BB0BAE">
        <w:rPr>
          <w:rFonts w:asciiTheme="minorHAnsi" w:hAnsiTheme="minorHAnsi" w:cs="Arial"/>
          <w:sz w:val="22"/>
          <w:szCs w:val="22"/>
        </w:rPr>
        <w:t>fe</w:t>
      </w:r>
      <w:r w:rsidRPr="00BB0BAE">
        <w:rPr>
          <w:rFonts w:asciiTheme="minorHAnsi" w:hAnsiTheme="minorHAnsi" w:cs="Arial"/>
          <w:sz w:val="22"/>
          <w:szCs w:val="22"/>
        </w:rPr>
        <w:t>n</w:t>
      </w:r>
      <w:r w:rsidR="00152A58" w:rsidRPr="00BB0BAE">
        <w:rPr>
          <w:rFonts w:asciiTheme="minorHAnsi" w:hAnsiTheme="minorHAnsi" w:cs="Arial"/>
          <w:sz w:val="22"/>
          <w:szCs w:val="22"/>
        </w:rPr>
        <w:t xml:space="preserve"> within 24 hours prior to coming to nursery, we would ask that</w:t>
      </w:r>
      <w:r w:rsidR="00BB0BAE" w:rsidRPr="00BB0BAE">
        <w:rPr>
          <w:rFonts w:asciiTheme="minorHAnsi" w:hAnsiTheme="minorHAnsi" w:cs="Arial"/>
          <w:sz w:val="22"/>
          <w:szCs w:val="22"/>
        </w:rPr>
        <w:t xml:space="preserve"> the parent keep</w:t>
      </w:r>
      <w:r w:rsidRPr="00BB0BAE">
        <w:rPr>
          <w:rFonts w:asciiTheme="minorHAnsi" w:hAnsiTheme="minorHAnsi" w:cs="Arial"/>
          <w:sz w:val="22"/>
          <w:szCs w:val="22"/>
        </w:rPr>
        <w:t xml:space="preserve"> the child at home</w:t>
      </w:r>
      <w:r w:rsidR="00152A58" w:rsidRPr="00BB0BAE">
        <w:rPr>
          <w:rFonts w:asciiTheme="minorHAnsi" w:hAnsiTheme="minorHAnsi" w:cs="Arial"/>
          <w:sz w:val="22"/>
          <w:szCs w:val="22"/>
        </w:rPr>
        <w:t>. This is</w:t>
      </w:r>
      <w:r w:rsidRPr="00BB0BAE">
        <w:rPr>
          <w:rFonts w:asciiTheme="minorHAnsi" w:hAnsiTheme="minorHAnsi" w:cs="Arial"/>
          <w:sz w:val="22"/>
          <w:szCs w:val="22"/>
        </w:rPr>
        <w:t xml:space="preserve"> to ensure the </w:t>
      </w:r>
      <w:r w:rsidR="00152A58" w:rsidRPr="00BB0BAE">
        <w:rPr>
          <w:rFonts w:asciiTheme="minorHAnsi" w:hAnsiTheme="minorHAnsi" w:cs="Arial"/>
          <w:sz w:val="22"/>
          <w:szCs w:val="22"/>
        </w:rPr>
        <w:t>child is well enough to attend nursery.</w:t>
      </w:r>
    </w:p>
    <w:p w14:paraId="66FC05D7" w14:textId="77777777" w:rsidR="001B187B" w:rsidRPr="00C37ABE" w:rsidRDefault="001B187B" w:rsidP="001B187B">
      <w:pPr>
        <w:spacing w:line="360" w:lineRule="auto"/>
        <w:jc w:val="both"/>
        <w:rPr>
          <w:rFonts w:asciiTheme="minorHAnsi" w:hAnsiTheme="minorHAnsi" w:cs="Arial"/>
          <w:sz w:val="22"/>
          <w:szCs w:val="22"/>
        </w:rPr>
      </w:pPr>
      <w:r w:rsidRPr="00C37ABE">
        <w:rPr>
          <w:rFonts w:asciiTheme="minorHAnsi" w:hAnsiTheme="minorHAnsi" w:cs="Arial"/>
          <w:sz w:val="22"/>
          <w:szCs w:val="22"/>
        </w:rPr>
        <w:t>The manager is responsible for ensuring all staff understand and follow these procedures.</w:t>
      </w:r>
    </w:p>
    <w:p w14:paraId="6D7908DB" w14:textId="77777777" w:rsidR="001B187B" w:rsidRPr="00C37ABE" w:rsidRDefault="001B187B" w:rsidP="001B187B">
      <w:pPr>
        <w:spacing w:line="360" w:lineRule="auto"/>
        <w:jc w:val="both"/>
        <w:rPr>
          <w:rFonts w:asciiTheme="minorHAnsi" w:hAnsiTheme="minorHAnsi" w:cs="Arial"/>
          <w:sz w:val="22"/>
          <w:szCs w:val="22"/>
        </w:rPr>
      </w:pPr>
      <w:r w:rsidRPr="00C37ABE">
        <w:rPr>
          <w:rFonts w:asciiTheme="minorHAnsi" w:hAnsiTheme="minorHAnsi" w:cs="Arial"/>
          <w:sz w:val="22"/>
          <w:szCs w:val="22"/>
        </w:rPr>
        <w:t xml:space="preserve">Staff are responsible for the correct administration of medication to children for whom they care for. This includes ensuring that </w:t>
      </w:r>
      <w:r w:rsidRPr="00C37ABE">
        <w:rPr>
          <w:rFonts w:asciiTheme="minorHAnsi" w:hAnsiTheme="minorHAnsi" w:cs="Arial"/>
          <w:color w:val="343839"/>
          <w:sz w:val="22"/>
          <w:szCs w:val="22"/>
          <w:lang w:eastAsia="en-US"/>
        </w:rPr>
        <w:t xml:space="preserve">a </w:t>
      </w:r>
      <w:r w:rsidRPr="00C37ABE">
        <w:rPr>
          <w:rFonts w:asciiTheme="minorHAnsi" w:hAnsiTheme="minorHAnsi" w:cs="Arial"/>
          <w:b/>
          <w:color w:val="343839"/>
          <w:sz w:val="22"/>
          <w:szCs w:val="22"/>
          <w:lang w:eastAsia="en-US"/>
        </w:rPr>
        <w:t>‘Administering Medication Authorisation Form</w:t>
      </w:r>
      <w:r w:rsidRPr="00C37ABE">
        <w:rPr>
          <w:rFonts w:asciiTheme="minorHAnsi" w:hAnsiTheme="minorHAnsi" w:cs="Arial"/>
          <w:color w:val="343839"/>
          <w:sz w:val="22"/>
          <w:szCs w:val="22"/>
          <w:lang w:eastAsia="en-US"/>
        </w:rPr>
        <w:t xml:space="preserve">’ </w:t>
      </w:r>
      <w:r w:rsidRPr="00C37ABE">
        <w:rPr>
          <w:rFonts w:asciiTheme="minorHAnsi" w:hAnsiTheme="minorHAnsi" w:cs="Arial"/>
          <w:sz w:val="22"/>
          <w:szCs w:val="22"/>
        </w:rPr>
        <w:t xml:space="preserve">has been completed, that medicines are stored correctly and that records are kept according to procedures. </w:t>
      </w:r>
    </w:p>
    <w:p w14:paraId="5755AE25" w14:textId="77777777" w:rsidR="001B187B" w:rsidRPr="00C37ABE" w:rsidRDefault="001B187B" w:rsidP="001B187B">
      <w:pPr>
        <w:pStyle w:val="NormalWeb"/>
        <w:rPr>
          <w:rFonts w:asciiTheme="minorHAnsi" w:hAnsiTheme="minorHAnsi" w:cs="Arial"/>
          <w:b/>
          <w:bCs/>
          <w:sz w:val="22"/>
          <w:szCs w:val="22"/>
        </w:rPr>
      </w:pPr>
      <w:r w:rsidRPr="00C37ABE">
        <w:rPr>
          <w:rFonts w:asciiTheme="minorHAnsi" w:hAnsiTheme="minorHAnsi" w:cs="Arial"/>
          <w:b/>
          <w:bCs/>
          <w:sz w:val="22"/>
          <w:szCs w:val="22"/>
        </w:rPr>
        <w:t xml:space="preserve">Procedures </w:t>
      </w:r>
    </w:p>
    <w:p w14:paraId="0D06B390" w14:textId="4475FC03" w:rsidR="001B187B" w:rsidRPr="004C0D27" w:rsidRDefault="001B187B" w:rsidP="001B187B">
      <w:pPr>
        <w:pStyle w:val="NormalWeb"/>
        <w:numPr>
          <w:ilvl w:val="0"/>
          <w:numId w:val="7"/>
        </w:numPr>
        <w:spacing w:line="360" w:lineRule="auto"/>
        <w:rPr>
          <w:rFonts w:asciiTheme="minorHAnsi" w:hAnsiTheme="minorHAnsi" w:cs="Arial"/>
          <w:sz w:val="22"/>
          <w:szCs w:val="22"/>
        </w:rPr>
      </w:pPr>
      <w:r w:rsidRPr="004C0D27">
        <w:rPr>
          <w:rFonts w:asciiTheme="minorHAnsi" w:hAnsiTheme="minorHAnsi" w:cs="Arial"/>
          <w:sz w:val="22"/>
          <w:szCs w:val="22"/>
        </w:rPr>
        <w:t xml:space="preserve">Children </w:t>
      </w:r>
      <w:r w:rsidRPr="004C0D27">
        <w:rPr>
          <w:rFonts w:asciiTheme="minorHAnsi" w:hAnsiTheme="minorHAnsi" w:cs="Arial"/>
          <w:b/>
          <w:sz w:val="22"/>
          <w:szCs w:val="22"/>
        </w:rPr>
        <w:t>MUST NOT</w:t>
      </w:r>
      <w:r w:rsidRPr="004C0D27">
        <w:rPr>
          <w:rFonts w:asciiTheme="minorHAnsi" w:hAnsiTheme="minorHAnsi" w:cs="Arial"/>
          <w:sz w:val="22"/>
          <w:szCs w:val="22"/>
        </w:rPr>
        <w:t xml:space="preserve"> attend nursery if given/needing Calpol for illness- as this may mask the symptoms of </w:t>
      </w:r>
      <w:r w:rsidRPr="004C0D27">
        <w:rPr>
          <w:rFonts w:asciiTheme="minorHAnsi" w:hAnsiTheme="minorHAnsi" w:cs="Arial"/>
          <w:b/>
          <w:sz w:val="22"/>
          <w:szCs w:val="22"/>
        </w:rPr>
        <w:t>Covid-19</w:t>
      </w:r>
      <w:r w:rsidR="00AE341D">
        <w:rPr>
          <w:rFonts w:asciiTheme="minorHAnsi" w:hAnsiTheme="minorHAnsi" w:cs="Arial"/>
          <w:b/>
          <w:sz w:val="22"/>
          <w:szCs w:val="22"/>
        </w:rPr>
        <w:t xml:space="preserve"> or other illnesses</w:t>
      </w:r>
      <w:r w:rsidRPr="004C0D27">
        <w:rPr>
          <w:rFonts w:asciiTheme="minorHAnsi" w:hAnsiTheme="minorHAnsi" w:cs="Arial"/>
          <w:b/>
          <w:sz w:val="22"/>
          <w:szCs w:val="22"/>
        </w:rPr>
        <w:t>.</w:t>
      </w:r>
    </w:p>
    <w:p w14:paraId="552340ED" w14:textId="77777777" w:rsidR="001B187B" w:rsidRPr="004C0D27" w:rsidRDefault="001B187B" w:rsidP="001B187B">
      <w:pPr>
        <w:pStyle w:val="NormalWeb"/>
        <w:numPr>
          <w:ilvl w:val="0"/>
          <w:numId w:val="7"/>
        </w:numPr>
        <w:spacing w:line="360" w:lineRule="auto"/>
        <w:rPr>
          <w:rFonts w:asciiTheme="minorHAnsi" w:hAnsiTheme="minorHAnsi"/>
          <w:sz w:val="22"/>
          <w:szCs w:val="22"/>
        </w:rPr>
      </w:pPr>
      <w:r w:rsidRPr="004C0D27">
        <w:rPr>
          <w:rFonts w:asciiTheme="minorHAnsi" w:hAnsiTheme="minorHAnsi" w:cs="Arial"/>
          <w:sz w:val="22"/>
          <w:szCs w:val="22"/>
        </w:rPr>
        <w:t xml:space="preserve">Children taking prescribed medication must be well enough to attend the setting. </w:t>
      </w:r>
    </w:p>
    <w:p w14:paraId="447EA4FB" w14:textId="0BD29C0A" w:rsidR="001B187B" w:rsidRPr="009B7B29" w:rsidRDefault="001B187B" w:rsidP="001B187B">
      <w:pPr>
        <w:pStyle w:val="NormalWeb"/>
        <w:numPr>
          <w:ilvl w:val="0"/>
          <w:numId w:val="7"/>
        </w:numPr>
        <w:spacing w:line="360" w:lineRule="auto"/>
        <w:rPr>
          <w:rFonts w:asciiTheme="minorHAnsi" w:hAnsiTheme="minorHAnsi" w:cs="Arial"/>
          <w:sz w:val="22"/>
          <w:szCs w:val="22"/>
        </w:rPr>
      </w:pPr>
      <w:r>
        <w:rPr>
          <w:rFonts w:asciiTheme="minorHAnsi" w:hAnsiTheme="minorHAnsi" w:cs="Arial"/>
          <w:sz w:val="22"/>
          <w:szCs w:val="22"/>
        </w:rPr>
        <w:t xml:space="preserve">We only administer medication </w:t>
      </w:r>
      <w:r w:rsidRPr="00C37ABE">
        <w:rPr>
          <w:rFonts w:asciiTheme="minorHAnsi" w:hAnsiTheme="minorHAnsi" w:cs="Arial"/>
          <w:sz w:val="22"/>
          <w:szCs w:val="22"/>
        </w:rPr>
        <w:t xml:space="preserve">when it has been </w:t>
      </w:r>
      <w:r w:rsidRPr="00C37ABE">
        <w:rPr>
          <w:rFonts w:asciiTheme="minorHAnsi" w:hAnsiTheme="minorHAnsi" w:cs="Arial"/>
          <w:b/>
          <w:sz w:val="22"/>
          <w:szCs w:val="22"/>
        </w:rPr>
        <w:t>prescribed for a child by a doctor, dentist</w:t>
      </w:r>
      <w:r w:rsidRPr="00C37ABE">
        <w:rPr>
          <w:rFonts w:asciiTheme="minorHAnsi" w:hAnsiTheme="minorHAnsi" w:cs="Arial"/>
          <w:sz w:val="22"/>
          <w:szCs w:val="22"/>
        </w:rPr>
        <w:t xml:space="preserve">, </w:t>
      </w:r>
      <w:r w:rsidRPr="00C37ABE">
        <w:rPr>
          <w:rFonts w:asciiTheme="minorHAnsi" w:hAnsiTheme="minorHAnsi" w:cs="Arial"/>
          <w:b/>
          <w:sz w:val="22"/>
          <w:szCs w:val="22"/>
        </w:rPr>
        <w:t xml:space="preserve">or other medically qualified person, </w:t>
      </w:r>
      <w:r w:rsidRPr="00C37ABE">
        <w:rPr>
          <w:rFonts w:asciiTheme="minorHAnsi" w:hAnsiTheme="minorHAnsi" w:cs="Arial"/>
          <w:sz w:val="22"/>
          <w:szCs w:val="22"/>
        </w:rPr>
        <w:t>it must be in date</w:t>
      </w:r>
      <w:r w:rsidR="00152A58" w:rsidRPr="00BB0BAE">
        <w:rPr>
          <w:rFonts w:asciiTheme="minorHAnsi" w:hAnsiTheme="minorHAnsi" w:cs="Arial"/>
          <w:sz w:val="22"/>
          <w:szCs w:val="22"/>
        </w:rPr>
        <w:t>, labelled with the child’s full name</w:t>
      </w:r>
      <w:r w:rsidRPr="00152A58">
        <w:rPr>
          <w:rFonts w:asciiTheme="minorHAnsi" w:hAnsiTheme="minorHAnsi" w:cs="Arial"/>
          <w:color w:val="FF0000"/>
          <w:sz w:val="22"/>
          <w:szCs w:val="22"/>
        </w:rPr>
        <w:t xml:space="preserve"> </w:t>
      </w:r>
      <w:r w:rsidRPr="00C37ABE">
        <w:rPr>
          <w:rFonts w:asciiTheme="minorHAnsi" w:hAnsiTheme="minorHAnsi" w:cs="Arial"/>
          <w:sz w:val="22"/>
          <w:szCs w:val="22"/>
        </w:rPr>
        <w:t>and prescribed for the current condition, (medicines containing aspirin should only be given if prescribed by a doctor).</w:t>
      </w:r>
    </w:p>
    <w:p w14:paraId="498C05B4" w14:textId="77777777" w:rsidR="001B187B" w:rsidRPr="009B7B29" w:rsidRDefault="001B187B" w:rsidP="001B187B">
      <w:pPr>
        <w:pStyle w:val="NormalWeb"/>
        <w:numPr>
          <w:ilvl w:val="0"/>
          <w:numId w:val="7"/>
        </w:numPr>
        <w:spacing w:line="360" w:lineRule="auto"/>
        <w:rPr>
          <w:rFonts w:asciiTheme="minorHAnsi" w:hAnsiTheme="minorHAnsi" w:cs="Arial"/>
          <w:sz w:val="22"/>
          <w:szCs w:val="22"/>
        </w:rPr>
      </w:pPr>
      <w:r w:rsidRPr="009B7B29">
        <w:rPr>
          <w:rFonts w:asciiTheme="minorHAnsi" w:hAnsiTheme="minorHAnsi"/>
          <w:sz w:val="22"/>
          <w:szCs w:val="22"/>
        </w:rPr>
        <w:t xml:space="preserve">We only administer medicine that is oral or topical application, any other method of administering medicine will be accepted at the discretion of the nursery manager. </w:t>
      </w:r>
    </w:p>
    <w:p w14:paraId="1BC3A009" w14:textId="77777777" w:rsidR="001B187B" w:rsidRPr="004C0D27" w:rsidRDefault="001B187B" w:rsidP="001B187B">
      <w:pPr>
        <w:pStyle w:val="NormalWeb"/>
        <w:numPr>
          <w:ilvl w:val="0"/>
          <w:numId w:val="7"/>
        </w:numPr>
        <w:spacing w:line="360" w:lineRule="auto"/>
        <w:rPr>
          <w:rFonts w:asciiTheme="minorHAnsi" w:hAnsiTheme="minorHAnsi" w:cs="Arial"/>
          <w:sz w:val="22"/>
          <w:szCs w:val="22"/>
        </w:rPr>
      </w:pPr>
      <w:r w:rsidRPr="009B7B29">
        <w:rPr>
          <w:rFonts w:ascii="Arial" w:hAnsi="Arial" w:cs="Arial"/>
          <w:b/>
          <w:sz w:val="22"/>
          <w:szCs w:val="22"/>
        </w:rPr>
        <w:t>If</w:t>
      </w:r>
      <w:r w:rsidRPr="009B7B29">
        <w:rPr>
          <w:rFonts w:ascii="Arial" w:hAnsi="Arial" w:cs="Arial"/>
          <w:sz w:val="22"/>
          <w:szCs w:val="22"/>
        </w:rPr>
        <w:t xml:space="preserve"> the administration of prescribed medication requires specialised medical knowledge, a health professional will be required to train staff individually. </w:t>
      </w:r>
    </w:p>
    <w:p w14:paraId="3ADF4459" w14:textId="47103EBD" w:rsidR="001B187B" w:rsidRPr="009B7B29" w:rsidRDefault="001B187B" w:rsidP="001B187B">
      <w:pPr>
        <w:pStyle w:val="NormalWeb"/>
        <w:numPr>
          <w:ilvl w:val="0"/>
          <w:numId w:val="7"/>
        </w:numPr>
        <w:spacing w:line="360" w:lineRule="auto"/>
        <w:rPr>
          <w:rFonts w:asciiTheme="minorHAnsi" w:hAnsiTheme="minorHAnsi" w:cs="Arial"/>
          <w:sz w:val="22"/>
          <w:szCs w:val="22"/>
        </w:rPr>
      </w:pPr>
      <w:r w:rsidRPr="009B7B29">
        <w:rPr>
          <w:rFonts w:asciiTheme="minorHAnsi" w:eastAsiaTheme="minorHAnsi" w:hAnsiTheme="minorHAnsi"/>
          <w:sz w:val="22"/>
          <w:szCs w:val="22"/>
        </w:rPr>
        <w:t xml:space="preserve">We are unable to administer children’s </w:t>
      </w:r>
      <w:r w:rsidR="00511539" w:rsidRPr="009B7B29">
        <w:rPr>
          <w:rFonts w:asciiTheme="minorHAnsi" w:eastAsiaTheme="minorHAnsi" w:hAnsiTheme="minorHAnsi"/>
          <w:sz w:val="22"/>
          <w:szCs w:val="22"/>
        </w:rPr>
        <w:t>paracetamol</w:t>
      </w:r>
      <w:r w:rsidRPr="009B7B29">
        <w:rPr>
          <w:rFonts w:asciiTheme="minorHAnsi" w:eastAsiaTheme="minorHAnsi" w:hAnsiTheme="minorHAnsi"/>
          <w:sz w:val="22"/>
          <w:szCs w:val="22"/>
        </w:rPr>
        <w:t xml:space="preserve"> (</w:t>
      </w:r>
      <w:r>
        <w:rPr>
          <w:rFonts w:asciiTheme="minorHAnsi" w:eastAsiaTheme="minorHAnsi" w:hAnsiTheme="minorHAnsi"/>
          <w:sz w:val="22"/>
          <w:szCs w:val="22"/>
        </w:rPr>
        <w:t>Ca</w:t>
      </w:r>
      <w:r w:rsidR="00AE341D">
        <w:rPr>
          <w:rFonts w:asciiTheme="minorHAnsi" w:eastAsiaTheme="minorHAnsi" w:hAnsiTheme="minorHAnsi"/>
          <w:sz w:val="22"/>
          <w:szCs w:val="22"/>
        </w:rPr>
        <w:t xml:space="preserve">lpol) – See Covid-19 </w:t>
      </w:r>
      <w:r>
        <w:rPr>
          <w:rFonts w:asciiTheme="minorHAnsi" w:eastAsiaTheme="minorHAnsi" w:hAnsiTheme="minorHAnsi"/>
          <w:sz w:val="22"/>
          <w:szCs w:val="22"/>
        </w:rPr>
        <w:t>Procedures.</w:t>
      </w:r>
    </w:p>
    <w:p w14:paraId="224DE453" w14:textId="6BD7A0F3" w:rsidR="001B187B" w:rsidRPr="00DC6625" w:rsidRDefault="001B187B" w:rsidP="001B187B">
      <w:pPr>
        <w:pStyle w:val="ListParagraph"/>
        <w:numPr>
          <w:ilvl w:val="0"/>
          <w:numId w:val="7"/>
        </w:numPr>
        <w:spacing w:line="360" w:lineRule="auto"/>
        <w:ind w:left="357" w:hanging="357"/>
        <w:rPr>
          <w:rFonts w:asciiTheme="minorHAnsi" w:hAnsiTheme="minorHAnsi"/>
          <w:sz w:val="22"/>
          <w:szCs w:val="22"/>
          <w:lang w:eastAsia="en-US"/>
        </w:rPr>
      </w:pPr>
      <w:r w:rsidRPr="00DC6625">
        <w:rPr>
          <w:rFonts w:asciiTheme="minorHAnsi" w:eastAsiaTheme="minorHAnsi" w:hAnsiTheme="minorHAnsi"/>
          <w:sz w:val="22"/>
          <w:szCs w:val="22"/>
        </w:rPr>
        <w:t xml:space="preserve">We hold stocks of </w:t>
      </w:r>
      <w:r w:rsidR="00511539" w:rsidRPr="00DC6625">
        <w:rPr>
          <w:rFonts w:asciiTheme="minorHAnsi" w:eastAsiaTheme="minorHAnsi" w:hAnsiTheme="minorHAnsi"/>
          <w:sz w:val="22"/>
          <w:szCs w:val="22"/>
        </w:rPr>
        <w:t>paracetamol</w:t>
      </w:r>
      <w:r w:rsidRPr="00DC6625">
        <w:rPr>
          <w:rFonts w:asciiTheme="minorHAnsi" w:eastAsiaTheme="minorHAnsi" w:hAnsiTheme="minorHAnsi"/>
          <w:sz w:val="22"/>
          <w:szCs w:val="22"/>
        </w:rPr>
        <w:t xml:space="preserve"> (Calpol) for emergencies and this will ONLY be given in the event of a high temperature </w:t>
      </w:r>
      <w:r w:rsidRPr="00DC6625">
        <w:rPr>
          <w:rFonts w:asciiTheme="minorHAnsi" w:hAnsiTheme="minorHAnsi"/>
          <w:color w:val="222222"/>
          <w:sz w:val="22"/>
          <w:szCs w:val="22"/>
        </w:rPr>
        <w:t xml:space="preserve">to prevent febrile convulsion and where a parent or named person has been called and is on their way to collect the child. Parent’s/carers must sign the consent section on the </w:t>
      </w:r>
      <w:r w:rsidRPr="00DC6625">
        <w:rPr>
          <w:rFonts w:asciiTheme="minorHAnsi" w:hAnsiTheme="minorHAnsi"/>
          <w:sz w:val="22"/>
          <w:szCs w:val="22"/>
          <w:u w:val="single"/>
        </w:rPr>
        <w:t xml:space="preserve">Permission to seek medical treatment for a sick or injured child </w:t>
      </w:r>
      <w:r w:rsidRPr="00DC6625">
        <w:rPr>
          <w:rFonts w:asciiTheme="minorHAnsi" w:hAnsiTheme="minorHAnsi"/>
          <w:sz w:val="22"/>
          <w:szCs w:val="22"/>
        </w:rPr>
        <w:t>within the Child’s Admissions pack</w:t>
      </w:r>
      <w:r w:rsidRPr="00DC6625">
        <w:rPr>
          <w:rFonts w:asciiTheme="minorHAnsi" w:eastAsiaTheme="minorHAnsi" w:hAnsiTheme="minorHAnsi"/>
          <w:sz w:val="22"/>
          <w:szCs w:val="22"/>
        </w:rPr>
        <w:t xml:space="preserve"> stating ‘</w:t>
      </w:r>
      <w:r w:rsidRPr="00DC6625">
        <w:rPr>
          <w:rFonts w:asciiTheme="minorHAnsi" w:hAnsiTheme="minorHAnsi"/>
          <w:color w:val="000000"/>
          <w:sz w:val="22"/>
          <w:szCs w:val="22"/>
          <w:lang w:eastAsia="en-US"/>
        </w:rPr>
        <w:t xml:space="preserve">in the event that we administer </w:t>
      </w:r>
      <w:r w:rsidR="00511539" w:rsidRPr="00DC6625">
        <w:rPr>
          <w:rFonts w:asciiTheme="minorHAnsi" w:hAnsiTheme="minorHAnsi"/>
          <w:color w:val="000000"/>
          <w:sz w:val="22"/>
          <w:szCs w:val="22"/>
          <w:lang w:eastAsia="en-US"/>
        </w:rPr>
        <w:t>Calpol</w:t>
      </w:r>
      <w:r w:rsidRPr="00DC6625">
        <w:rPr>
          <w:rFonts w:asciiTheme="minorHAnsi" w:hAnsiTheme="minorHAnsi"/>
          <w:color w:val="000000"/>
          <w:sz w:val="22"/>
          <w:szCs w:val="22"/>
          <w:lang w:eastAsia="en-US"/>
        </w:rPr>
        <w:t>/paracetamol to treat a raised temperature then we will have contacted the parents/carers to arrange collection of the child for continued monitoring at home. Calpol will only be administered by or will be witnessed by a member of management and recorded”.</w:t>
      </w:r>
    </w:p>
    <w:p w14:paraId="213CFD66" w14:textId="77777777" w:rsidR="001B187B" w:rsidRPr="00D369C4" w:rsidRDefault="001B187B" w:rsidP="001B187B">
      <w:pPr>
        <w:pStyle w:val="NormalWeb"/>
        <w:numPr>
          <w:ilvl w:val="0"/>
          <w:numId w:val="7"/>
        </w:numPr>
        <w:spacing w:line="360" w:lineRule="auto"/>
        <w:ind w:left="357" w:hanging="357"/>
        <w:rPr>
          <w:rFonts w:asciiTheme="minorHAnsi" w:hAnsiTheme="minorHAnsi" w:cs="Arial"/>
          <w:sz w:val="22"/>
          <w:szCs w:val="22"/>
        </w:rPr>
      </w:pPr>
      <w:r>
        <w:rPr>
          <w:rFonts w:asciiTheme="minorHAnsi" w:hAnsiTheme="minorHAnsi" w:cs="Arial"/>
          <w:sz w:val="22"/>
          <w:szCs w:val="22"/>
        </w:rPr>
        <w:t>Children’s own</w:t>
      </w:r>
      <w:r w:rsidRPr="009B7B29">
        <w:rPr>
          <w:rFonts w:asciiTheme="minorHAnsi" w:hAnsiTheme="minorHAnsi" w:cs="Arial"/>
          <w:sz w:val="22"/>
          <w:szCs w:val="22"/>
        </w:rPr>
        <w:t xml:space="preserve"> medicine is stored in their original containers, are clearly labelled and are inaccessible to the c</w:t>
      </w:r>
      <w:r>
        <w:rPr>
          <w:rFonts w:asciiTheme="minorHAnsi" w:hAnsiTheme="minorHAnsi" w:cs="Arial"/>
          <w:sz w:val="22"/>
          <w:szCs w:val="22"/>
        </w:rPr>
        <w:t>hildren.</w:t>
      </w:r>
    </w:p>
    <w:p w14:paraId="3BD20334" w14:textId="77777777" w:rsidR="001B187B" w:rsidRPr="004B296B" w:rsidRDefault="001B187B" w:rsidP="001B187B">
      <w:pPr>
        <w:pStyle w:val="NormalWeb"/>
        <w:numPr>
          <w:ilvl w:val="0"/>
          <w:numId w:val="7"/>
        </w:numPr>
        <w:spacing w:line="360" w:lineRule="auto"/>
        <w:rPr>
          <w:rFonts w:asciiTheme="minorHAnsi" w:hAnsiTheme="minorHAnsi" w:cs="Arial"/>
          <w:sz w:val="22"/>
          <w:szCs w:val="22"/>
        </w:rPr>
      </w:pPr>
      <w:r w:rsidRPr="004B296B">
        <w:rPr>
          <w:rFonts w:asciiTheme="minorHAnsi" w:hAnsiTheme="minorHAnsi" w:cs="Arial"/>
          <w:sz w:val="22"/>
          <w:szCs w:val="22"/>
        </w:rPr>
        <w:lastRenderedPageBreak/>
        <w:t>Asthma inhalers MUST be provided in the original box with your child’s name and date prescribed. (Please do not bring the inhaler already attached to the puffer as it is a prescribed medication and must be treated as above).</w:t>
      </w:r>
    </w:p>
    <w:p w14:paraId="02D1B0DE" w14:textId="77777777" w:rsidR="001B187B" w:rsidRDefault="001B187B" w:rsidP="001B187B">
      <w:pPr>
        <w:pStyle w:val="NormalWeb"/>
        <w:numPr>
          <w:ilvl w:val="0"/>
          <w:numId w:val="7"/>
        </w:numPr>
        <w:spacing w:line="360" w:lineRule="auto"/>
        <w:rPr>
          <w:rFonts w:asciiTheme="minorHAnsi" w:hAnsiTheme="minorHAnsi" w:cs="Arial"/>
          <w:sz w:val="22"/>
          <w:szCs w:val="22"/>
        </w:rPr>
      </w:pPr>
      <w:r w:rsidRPr="003D14E6">
        <w:rPr>
          <w:rFonts w:asciiTheme="minorHAnsi" w:hAnsiTheme="minorHAnsi"/>
          <w:sz w:val="22"/>
          <w:szCs w:val="22"/>
        </w:rPr>
        <w:t xml:space="preserve">If your child is prescribed antibiotics, they will need to have had 48 hours from the first dose to ensure no reaction before coming into the setting. </w:t>
      </w:r>
    </w:p>
    <w:p w14:paraId="417AF95C" w14:textId="77777777" w:rsidR="001B187B" w:rsidRDefault="001B187B" w:rsidP="001B187B">
      <w:pPr>
        <w:pStyle w:val="NormalWeb"/>
        <w:numPr>
          <w:ilvl w:val="0"/>
          <w:numId w:val="7"/>
        </w:numPr>
        <w:spacing w:line="360" w:lineRule="auto"/>
        <w:rPr>
          <w:rFonts w:asciiTheme="minorHAnsi" w:hAnsiTheme="minorHAnsi" w:cs="Arial"/>
          <w:sz w:val="22"/>
          <w:szCs w:val="22"/>
        </w:rPr>
      </w:pPr>
      <w:r w:rsidRPr="003D14E6">
        <w:rPr>
          <w:rFonts w:asciiTheme="minorHAnsi" w:hAnsiTheme="minorHAnsi"/>
          <w:sz w:val="22"/>
          <w:szCs w:val="22"/>
        </w:rPr>
        <w:t xml:space="preserve">Nappy creams are permitted and can be applied providing the cream is labelled with the child’s name and DOB. We do hold a tube of </w:t>
      </w:r>
      <w:proofErr w:type="spellStart"/>
      <w:r w:rsidRPr="003D14E6">
        <w:rPr>
          <w:rFonts w:asciiTheme="minorHAnsi" w:hAnsiTheme="minorHAnsi"/>
          <w:sz w:val="22"/>
          <w:szCs w:val="22"/>
        </w:rPr>
        <w:t>Metanium</w:t>
      </w:r>
      <w:proofErr w:type="spellEnd"/>
      <w:r w:rsidRPr="003D14E6">
        <w:rPr>
          <w:rFonts w:asciiTheme="minorHAnsi" w:hAnsiTheme="minorHAnsi"/>
          <w:sz w:val="22"/>
          <w:szCs w:val="22"/>
        </w:rPr>
        <w:t xml:space="preserve"> Nappy Rash Ointment</w:t>
      </w:r>
      <w:r w:rsidRPr="003D14E6">
        <w:rPr>
          <w:rFonts w:asciiTheme="minorHAnsi" w:hAnsiTheme="minorHAnsi" w:cs="Arial"/>
          <w:sz w:val="22"/>
          <w:szCs w:val="22"/>
        </w:rPr>
        <w:t xml:space="preserve"> </w:t>
      </w:r>
      <w:r w:rsidRPr="003D14E6">
        <w:rPr>
          <w:rFonts w:asciiTheme="minorHAnsi" w:hAnsiTheme="minorHAnsi"/>
          <w:sz w:val="22"/>
          <w:szCs w:val="22"/>
        </w:rPr>
        <w:t xml:space="preserve">and can apply this with your permission. See </w:t>
      </w:r>
      <w:proofErr w:type="spellStart"/>
      <w:r w:rsidRPr="003D14E6">
        <w:rPr>
          <w:rFonts w:asciiTheme="minorHAnsi" w:hAnsiTheme="minorHAnsi"/>
          <w:sz w:val="22"/>
          <w:szCs w:val="22"/>
        </w:rPr>
        <w:t>Metanium</w:t>
      </w:r>
      <w:proofErr w:type="spellEnd"/>
      <w:r w:rsidRPr="003D14E6">
        <w:rPr>
          <w:rFonts w:asciiTheme="minorHAnsi" w:hAnsiTheme="minorHAnsi"/>
          <w:sz w:val="22"/>
          <w:szCs w:val="22"/>
        </w:rPr>
        <w:t xml:space="preserve"> Nappy Rash Ointment Information sheet</w:t>
      </w:r>
      <w:r>
        <w:rPr>
          <w:rFonts w:asciiTheme="minorHAnsi" w:hAnsiTheme="minorHAnsi"/>
          <w:sz w:val="22"/>
          <w:szCs w:val="22"/>
        </w:rPr>
        <w:t xml:space="preserve"> in nursery file</w:t>
      </w:r>
      <w:r w:rsidRPr="003D14E6">
        <w:rPr>
          <w:rFonts w:asciiTheme="minorHAnsi" w:hAnsiTheme="minorHAnsi"/>
          <w:sz w:val="22"/>
          <w:szCs w:val="22"/>
        </w:rPr>
        <w:t>.</w:t>
      </w:r>
    </w:p>
    <w:p w14:paraId="25BD078E" w14:textId="77777777" w:rsidR="001B187B" w:rsidRPr="003D14E6" w:rsidRDefault="001B187B" w:rsidP="001B187B">
      <w:pPr>
        <w:pStyle w:val="NormalWeb"/>
        <w:numPr>
          <w:ilvl w:val="0"/>
          <w:numId w:val="7"/>
        </w:numPr>
        <w:spacing w:line="360" w:lineRule="auto"/>
        <w:rPr>
          <w:rFonts w:asciiTheme="minorHAnsi" w:hAnsiTheme="minorHAnsi" w:cs="Arial"/>
          <w:sz w:val="22"/>
          <w:szCs w:val="22"/>
        </w:rPr>
      </w:pPr>
      <w:r w:rsidRPr="003D14E6">
        <w:rPr>
          <w:rFonts w:asciiTheme="minorHAnsi" w:hAnsiTheme="minorHAnsi"/>
          <w:sz w:val="22"/>
          <w:szCs w:val="22"/>
        </w:rPr>
        <w:t>Please note steroid creams are classed as medication and</w:t>
      </w:r>
      <w:r>
        <w:rPr>
          <w:rFonts w:asciiTheme="minorHAnsi" w:hAnsiTheme="minorHAnsi"/>
          <w:sz w:val="22"/>
          <w:szCs w:val="22"/>
        </w:rPr>
        <w:t xml:space="preserve"> will need a prescribing label.</w:t>
      </w:r>
    </w:p>
    <w:p w14:paraId="5FD7A7DA" w14:textId="77777777" w:rsidR="001B187B" w:rsidRPr="003D14E6" w:rsidRDefault="001B187B" w:rsidP="001B187B">
      <w:pPr>
        <w:pStyle w:val="NormalWeb"/>
        <w:numPr>
          <w:ilvl w:val="0"/>
          <w:numId w:val="7"/>
        </w:numPr>
        <w:spacing w:line="360" w:lineRule="auto"/>
        <w:rPr>
          <w:rFonts w:asciiTheme="minorHAnsi" w:hAnsiTheme="minorHAnsi" w:cs="Arial"/>
          <w:sz w:val="22"/>
          <w:szCs w:val="22"/>
        </w:rPr>
      </w:pPr>
      <w:r w:rsidRPr="003D14E6">
        <w:rPr>
          <w:rFonts w:asciiTheme="minorHAnsi" w:hAnsiTheme="minorHAnsi" w:cs="Arial"/>
          <w:sz w:val="22"/>
          <w:szCs w:val="22"/>
        </w:rPr>
        <w:t>Parents/Carers MUST give prior written permission for the administration of medication. The staff member receiving the medication will ask the parent to sign the ‘Administering Medication Authorisation Form’ to give consent stating the following information:</w:t>
      </w:r>
    </w:p>
    <w:p w14:paraId="6F4F4B28"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Child’s full name and date of birth</w:t>
      </w:r>
    </w:p>
    <w:p w14:paraId="50032C20"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Name of medication and its strength</w:t>
      </w:r>
    </w:p>
    <w:p w14:paraId="24C0A55D"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Expiry date of medicine</w:t>
      </w:r>
    </w:p>
    <w:p w14:paraId="0D949D2E"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Who prescribed it</w:t>
      </w:r>
    </w:p>
    <w:p w14:paraId="195EB0A0"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 xml:space="preserve">Dosage to be given, method and time </w:t>
      </w:r>
    </w:p>
    <w:p w14:paraId="60AAA577"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 xml:space="preserve">How the medication should be stored </w:t>
      </w:r>
    </w:p>
    <w:p w14:paraId="0D9AC10B"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Any possible side effects that may be expected</w:t>
      </w:r>
    </w:p>
    <w:p w14:paraId="04EC6B50" w14:textId="77777777" w:rsidR="001B187B" w:rsidRPr="00C37ABE" w:rsidRDefault="001B187B" w:rsidP="001B187B">
      <w:pPr>
        <w:numPr>
          <w:ilvl w:val="0"/>
          <w:numId w:val="5"/>
        </w:numPr>
        <w:spacing w:before="100" w:beforeAutospacing="1"/>
        <w:ind w:left="1434" w:hanging="357"/>
        <w:rPr>
          <w:rFonts w:asciiTheme="minorHAnsi" w:hAnsiTheme="minorHAnsi"/>
          <w:color w:val="222222"/>
          <w:sz w:val="22"/>
          <w:szCs w:val="22"/>
        </w:rPr>
      </w:pPr>
      <w:r w:rsidRPr="00C37ABE">
        <w:rPr>
          <w:rFonts w:asciiTheme="minorHAnsi" w:hAnsiTheme="minorHAnsi"/>
          <w:color w:val="222222"/>
          <w:sz w:val="22"/>
          <w:szCs w:val="22"/>
        </w:rPr>
        <w:t xml:space="preserve">Signature and printed name </w:t>
      </w:r>
      <w:proofErr w:type="gramStart"/>
      <w:r w:rsidRPr="00C37ABE">
        <w:rPr>
          <w:rFonts w:asciiTheme="minorHAnsi" w:hAnsiTheme="minorHAnsi"/>
          <w:color w:val="222222"/>
          <w:sz w:val="22"/>
          <w:szCs w:val="22"/>
        </w:rPr>
        <w:t>of  parent</w:t>
      </w:r>
      <w:proofErr w:type="gramEnd"/>
      <w:r w:rsidRPr="00C37ABE">
        <w:rPr>
          <w:rFonts w:asciiTheme="minorHAnsi" w:hAnsiTheme="minorHAnsi"/>
          <w:color w:val="222222"/>
          <w:sz w:val="22"/>
          <w:szCs w:val="22"/>
        </w:rPr>
        <w:t xml:space="preserve"> and date.</w:t>
      </w:r>
    </w:p>
    <w:p w14:paraId="7CDD84E5" w14:textId="77777777" w:rsidR="001B187B" w:rsidRPr="00C37ABE" w:rsidRDefault="001B187B" w:rsidP="001B187B">
      <w:pPr>
        <w:spacing w:line="360" w:lineRule="auto"/>
        <w:ind w:left="360"/>
        <w:rPr>
          <w:rFonts w:asciiTheme="minorHAnsi" w:hAnsiTheme="minorHAnsi" w:cs="Arial"/>
          <w:sz w:val="22"/>
          <w:szCs w:val="22"/>
        </w:rPr>
      </w:pPr>
    </w:p>
    <w:p w14:paraId="5940452B" w14:textId="77777777" w:rsidR="001B187B" w:rsidRPr="00C37ABE" w:rsidRDefault="001B187B" w:rsidP="001B187B">
      <w:pPr>
        <w:spacing w:line="360" w:lineRule="auto"/>
        <w:rPr>
          <w:rFonts w:asciiTheme="minorHAnsi" w:hAnsiTheme="minorHAnsi"/>
          <w:color w:val="222222"/>
          <w:sz w:val="22"/>
          <w:szCs w:val="22"/>
          <w:shd w:val="clear" w:color="auto" w:fill="FFFFFF"/>
          <w:lang w:eastAsia="en-US"/>
        </w:rPr>
      </w:pPr>
      <w:r>
        <w:rPr>
          <w:rFonts w:asciiTheme="minorHAnsi" w:hAnsiTheme="minorHAnsi" w:cs="Arial"/>
          <w:sz w:val="22"/>
          <w:szCs w:val="22"/>
        </w:rPr>
        <w:t>When administering</w:t>
      </w:r>
      <w:r w:rsidRPr="00C37ABE">
        <w:rPr>
          <w:rFonts w:asciiTheme="minorHAnsi" w:hAnsiTheme="minorHAnsi" w:cs="Arial"/>
          <w:sz w:val="22"/>
          <w:szCs w:val="22"/>
        </w:rPr>
        <w:t xml:space="preserve"> </w:t>
      </w:r>
      <w:r>
        <w:rPr>
          <w:rFonts w:asciiTheme="minorHAnsi" w:hAnsiTheme="minorHAnsi" w:cs="Arial"/>
          <w:sz w:val="22"/>
          <w:szCs w:val="22"/>
        </w:rPr>
        <w:t>medication</w:t>
      </w:r>
      <w:r w:rsidRPr="00C37ABE">
        <w:rPr>
          <w:rFonts w:asciiTheme="minorHAnsi" w:hAnsiTheme="minorHAnsi" w:cs="Arial"/>
          <w:sz w:val="22"/>
          <w:szCs w:val="22"/>
        </w:rPr>
        <w:t xml:space="preserve"> </w:t>
      </w:r>
      <w:r>
        <w:rPr>
          <w:rFonts w:asciiTheme="minorHAnsi" w:hAnsiTheme="minorHAnsi" w:cs="Arial"/>
          <w:sz w:val="22"/>
          <w:szCs w:val="22"/>
        </w:rPr>
        <w:t>staff must record</w:t>
      </w:r>
      <w:r w:rsidRPr="00C37ABE">
        <w:rPr>
          <w:rFonts w:asciiTheme="minorHAnsi" w:hAnsiTheme="minorHAnsi" w:cs="Arial"/>
          <w:sz w:val="22"/>
          <w:szCs w:val="22"/>
        </w:rPr>
        <w:t xml:space="preserve"> accurately on our medication form </w:t>
      </w:r>
      <w:r w:rsidRPr="00C37ABE">
        <w:rPr>
          <w:rFonts w:asciiTheme="minorHAnsi" w:hAnsiTheme="minorHAnsi" w:cs="Arial"/>
          <w:b/>
          <w:sz w:val="22"/>
          <w:szCs w:val="22"/>
        </w:rPr>
        <w:t>each time it is given,</w:t>
      </w:r>
      <w:r w:rsidRPr="00C37ABE">
        <w:rPr>
          <w:rFonts w:asciiTheme="minorHAnsi" w:hAnsiTheme="minorHAnsi" w:cs="Arial"/>
          <w:sz w:val="22"/>
          <w:szCs w:val="22"/>
        </w:rPr>
        <w:t xml:space="preserve"> and </w:t>
      </w:r>
      <w:r>
        <w:rPr>
          <w:rFonts w:asciiTheme="minorHAnsi" w:hAnsiTheme="minorHAnsi" w:cs="Arial"/>
          <w:sz w:val="22"/>
          <w:szCs w:val="22"/>
        </w:rPr>
        <w:t xml:space="preserve">the form must be </w:t>
      </w:r>
      <w:r w:rsidRPr="00C37ABE">
        <w:rPr>
          <w:rFonts w:asciiTheme="minorHAnsi" w:hAnsiTheme="minorHAnsi" w:cs="Arial"/>
          <w:sz w:val="22"/>
          <w:szCs w:val="22"/>
        </w:rPr>
        <w:t xml:space="preserve">signed by a staff member and witness. </w:t>
      </w:r>
      <w:r w:rsidRPr="00C37ABE">
        <w:rPr>
          <w:rFonts w:asciiTheme="minorHAnsi" w:hAnsiTheme="minorHAnsi"/>
          <w:color w:val="222222"/>
          <w:sz w:val="22"/>
          <w:szCs w:val="22"/>
          <w:shd w:val="clear" w:color="auto" w:fill="FFFFFF"/>
          <w:lang w:eastAsia="en-US"/>
        </w:rPr>
        <w:t xml:space="preserve">Parents are shown the record at the end of the day and asked to sign the form to acknowledge the administration of the medicine. </w:t>
      </w:r>
    </w:p>
    <w:p w14:paraId="11AA65C1" w14:textId="77777777" w:rsidR="001B187B" w:rsidRPr="00C37ABE" w:rsidRDefault="001B187B" w:rsidP="001B187B">
      <w:pPr>
        <w:rPr>
          <w:rFonts w:asciiTheme="minorHAnsi" w:hAnsiTheme="minorHAnsi"/>
          <w:sz w:val="22"/>
          <w:szCs w:val="22"/>
          <w:lang w:eastAsia="en-US"/>
        </w:rPr>
      </w:pPr>
      <w:r w:rsidRPr="00C37ABE">
        <w:rPr>
          <w:rFonts w:asciiTheme="minorHAnsi" w:hAnsiTheme="minorHAnsi"/>
          <w:color w:val="222222"/>
          <w:sz w:val="22"/>
          <w:szCs w:val="22"/>
          <w:shd w:val="clear" w:color="auto" w:fill="FFFFFF"/>
          <w:lang w:eastAsia="en-US"/>
        </w:rPr>
        <w:t>The medication form records the:</w:t>
      </w:r>
    </w:p>
    <w:p w14:paraId="510E5C80" w14:textId="77777777" w:rsidR="001B187B" w:rsidRPr="00C37ABE" w:rsidRDefault="001B187B" w:rsidP="001B187B">
      <w:pPr>
        <w:numPr>
          <w:ilvl w:val="0"/>
          <w:numId w:val="6"/>
        </w:numPr>
        <w:spacing w:before="100" w:beforeAutospacing="1"/>
        <w:ind w:left="1191" w:hanging="340"/>
        <w:rPr>
          <w:rFonts w:asciiTheme="minorHAnsi" w:hAnsiTheme="minorHAnsi"/>
          <w:color w:val="222222"/>
          <w:sz w:val="22"/>
          <w:szCs w:val="22"/>
          <w:lang w:eastAsia="en-US"/>
        </w:rPr>
      </w:pPr>
      <w:r w:rsidRPr="00C37ABE">
        <w:rPr>
          <w:rFonts w:asciiTheme="minorHAnsi" w:hAnsiTheme="minorHAnsi"/>
          <w:color w:val="222222"/>
          <w:sz w:val="22"/>
          <w:szCs w:val="22"/>
          <w:lang w:eastAsia="en-US"/>
        </w:rPr>
        <w:t>name of the child</w:t>
      </w:r>
    </w:p>
    <w:p w14:paraId="2EFF8DF7" w14:textId="77777777" w:rsidR="001B187B" w:rsidRPr="00C37ABE" w:rsidRDefault="001B187B" w:rsidP="001B187B">
      <w:pPr>
        <w:numPr>
          <w:ilvl w:val="0"/>
          <w:numId w:val="6"/>
        </w:numPr>
        <w:spacing w:before="100" w:beforeAutospacing="1"/>
        <w:ind w:left="1191" w:hanging="340"/>
        <w:rPr>
          <w:rFonts w:asciiTheme="minorHAnsi" w:hAnsiTheme="minorHAnsi"/>
          <w:color w:val="222222"/>
          <w:sz w:val="22"/>
          <w:szCs w:val="22"/>
          <w:lang w:eastAsia="en-US"/>
        </w:rPr>
      </w:pPr>
      <w:r w:rsidRPr="00C37ABE">
        <w:rPr>
          <w:rFonts w:asciiTheme="minorHAnsi" w:hAnsiTheme="minorHAnsi"/>
          <w:color w:val="222222"/>
          <w:sz w:val="22"/>
          <w:szCs w:val="22"/>
          <w:lang w:eastAsia="en-US"/>
        </w:rPr>
        <w:t>date and time of the dose</w:t>
      </w:r>
    </w:p>
    <w:p w14:paraId="1CF6130D" w14:textId="77777777" w:rsidR="001B187B" w:rsidRPr="00C37ABE" w:rsidRDefault="001B187B" w:rsidP="001B187B">
      <w:pPr>
        <w:numPr>
          <w:ilvl w:val="0"/>
          <w:numId w:val="6"/>
        </w:numPr>
        <w:spacing w:before="100" w:beforeAutospacing="1"/>
        <w:ind w:left="1191" w:hanging="340"/>
        <w:rPr>
          <w:rFonts w:asciiTheme="minorHAnsi" w:hAnsiTheme="minorHAnsi"/>
          <w:color w:val="222222"/>
          <w:sz w:val="22"/>
          <w:szCs w:val="22"/>
          <w:lang w:eastAsia="en-US"/>
        </w:rPr>
      </w:pPr>
      <w:r w:rsidRPr="00C37ABE">
        <w:rPr>
          <w:rFonts w:asciiTheme="minorHAnsi" w:hAnsiTheme="minorHAnsi"/>
          <w:color w:val="222222"/>
          <w:sz w:val="22"/>
          <w:szCs w:val="22"/>
          <w:lang w:eastAsia="en-US"/>
        </w:rPr>
        <w:t>dose given and method</w:t>
      </w:r>
    </w:p>
    <w:p w14:paraId="274596CB" w14:textId="77777777" w:rsidR="001B187B" w:rsidRPr="00C37ABE" w:rsidRDefault="001B187B" w:rsidP="001B187B">
      <w:pPr>
        <w:numPr>
          <w:ilvl w:val="0"/>
          <w:numId w:val="6"/>
        </w:numPr>
        <w:spacing w:before="100" w:beforeAutospacing="1"/>
        <w:ind w:left="1191" w:hanging="340"/>
        <w:rPr>
          <w:rFonts w:asciiTheme="minorHAnsi" w:hAnsiTheme="minorHAnsi"/>
          <w:color w:val="222222"/>
          <w:sz w:val="22"/>
          <w:szCs w:val="22"/>
          <w:lang w:eastAsia="en-US"/>
        </w:rPr>
      </w:pPr>
      <w:r w:rsidRPr="00C37ABE">
        <w:rPr>
          <w:rFonts w:asciiTheme="minorHAnsi" w:hAnsiTheme="minorHAnsi"/>
          <w:color w:val="222222"/>
          <w:sz w:val="22"/>
          <w:szCs w:val="22"/>
          <w:lang w:eastAsia="en-US"/>
        </w:rPr>
        <w:t>signature of the staff member administering/witness</w:t>
      </w:r>
    </w:p>
    <w:p w14:paraId="33B69EA6" w14:textId="77777777" w:rsidR="001B187B" w:rsidRPr="00C37ABE" w:rsidRDefault="001B187B" w:rsidP="001B187B">
      <w:pPr>
        <w:numPr>
          <w:ilvl w:val="0"/>
          <w:numId w:val="6"/>
        </w:numPr>
        <w:spacing w:before="100" w:beforeAutospacing="1"/>
        <w:ind w:left="1191" w:hanging="340"/>
        <w:rPr>
          <w:rFonts w:asciiTheme="minorHAnsi" w:hAnsiTheme="minorHAnsi"/>
          <w:color w:val="222222"/>
          <w:sz w:val="22"/>
          <w:szCs w:val="22"/>
          <w:lang w:eastAsia="en-US"/>
        </w:rPr>
      </w:pPr>
      <w:r w:rsidRPr="00C37ABE">
        <w:rPr>
          <w:rFonts w:asciiTheme="minorHAnsi" w:hAnsiTheme="minorHAnsi"/>
          <w:color w:val="222222"/>
          <w:sz w:val="22"/>
          <w:szCs w:val="22"/>
          <w:lang w:eastAsia="en-US"/>
        </w:rPr>
        <w:t>parent’s signature.</w:t>
      </w:r>
    </w:p>
    <w:p w14:paraId="7FF102EB" w14:textId="77777777" w:rsidR="001B187B" w:rsidRPr="00C37ABE" w:rsidRDefault="001B187B" w:rsidP="001B187B">
      <w:pPr>
        <w:spacing w:line="360" w:lineRule="auto"/>
        <w:ind w:left="360"/>
        <w:rPr>
          <w:rFonts w:asciiTheme="minorHAnsi" w:hAnsiTheme="minorHAnsi" w:cs="Arial"/>
          <w:sz w:val="22"/>
          <w:szCs w:val="22"/>
        </w:rPr>
      </w:pPr>
    </w:p>
    <w:p w14:paraId="5C09EF8D" w14:textId="77777777" w:rsidR="001B187B" w:rsidRPr="00C37ABE" w:rsidRDefault="001B187B" w:rsidP="001B187B">
      <w:pPr>
        <w:spacing w:line="276" w:lineRule="auto"/>
        <w:rPr>
          <w:rFonts w:asciiTheme="minorHAnsi" w:hAnsiTheme="minorHAnsi" w:cs="Arial"/>
          <w:sz w:val="22"/>
          <w:szCs w:val="22"/>
        </w:rPr>
      </w:pPr>
      <w:r w:rsidRPr="00C37ABE">
        <w:rPr>
          <w:rFonts w:asciiTheme="minorHAnsi" w:hAnsiTheme="minorHAnsi" w:cs="Arial"/>
          <w:sz w:val="22"/>
          <w:szCs w:val="22"/>
        </w:rPr>
        <w:t xml:space="preserve">If the administration of prescribed medication required medical knowledge, individual training is provided for all staff by a health professional. </w:t>
      </w:r>
    </w:p>
    <w:p w14:paraId="0437C992" w14:textId="77777777" w:rsidR="001B187B" w:rsidRPr="00C37ABE" w:rsidRDefault="001B187B" w:rsidP="001B187B">
      <w:pPr>
        <w:spacing w:line="276" w:lineRule="auto"/>
        <w:rPr>
          <w:rFonts w:asciiTheme="minorHAnsi" w:hAnsiTheme="minorHAnsi" w:cs="Arial"/>
          <w:b/>
          <w:sz w:val="22"/>
          <w:szCs w:val="22"/>
        </w:rPr>
      </w:pPr>
    </w:p>
    <w:p w14:paraId="6B3C953E" w14:textId="77777777" w:rsidR="001B187B" w:rsidRPr="00C37ABE" w:rsidRDefault="001B187B" w:rsidP="001B187B">
      <w:pPr>
        <w:spacing w:line="276" w:lineRule="auto"/>
        <w:rPr>
          <w:rFonts w:asciiTheme="minorHAnsi" w:hAnsiTheme="minorHAnsi" w:cs="Arial"/>
          <w:b/>
          <w:sz w:val="22"/>
          <w:szCs w:val="22"/>
        </w:rPr>
      </w:pPr>
      <w:r w:rsidRPr="00C37ABE">
        <w:rPr>
          <w:rFonts w:asciiTheme="minorHAnsi" w:hAnsiTheme="minorHAnsi" w:cs="Arial"/>
          <w:b/>
          <w:sz w:val="22"/>
          <w:szCs w:val="22"/>
        </w:rPr>
        <w:t>Storage of medicines</w:t>
      </w:r>
    </w:p>
    <w:p w14:paraId="0E365600" w14:textId="77777777" w:rsidR="001B187B" w:rsidRPr="00C37ABE" w:rsidRDefault="001B187B" w:rsidP="001B187B">
      <w:pPr>
        <w:spacing w:line="276" w:lineRule="auto"/>
        <w:rPr>
          <w:rFonts w:asciiTheme="minorHAnsi" w:hAnsiTheme="minorHAnsi" w:cs="Arial"/>
          <w:sz w:val="22"/>
          <w:szCs w:val="22"/>
        </w:rPr>
      </w:pPr>
    </w:p>
    <w:p w14:paraId="558DF5D2" w14:textId="77777777" w:rsidR="001B187B" w:rsidRPr="00C37ABE" w:rsidRDefault="001B187B" w:rsidP="001B187B">
      <w:pPr>
        <w:numPr>
          <w:ilvl w:val="0"/>
          <w:numId w:val="2"/>
        </w:numPr>
        <w:spacing w:line="360" w:lineRule="auto"/>
        <w:rPr>
          <w:rFonts w:asciiTheme="minorHAnsi" w:hAnsiTheme="minorHAnsi" w:cs="Arial"/>
          <w:sz w:val="22"/>
          <w:szCs w:val="22"/>
        </w:rPr>
      </w:pPr>
      <w:r w:rsidRPr="00C37ABE">
        <w:rPr>
          <w:rFonts w:asciiTheme="minorHAnsi" w:hAnsiTheme="minorHAnsi" w:cs="Arial"/>
          <w:sz w:val="22"/>
          <w:szCs w:val="22"/>
        </w:rPr>
        <w:t>All medication is stored safely in the lockable cupboard otherwise in the kitchen fridge in a marked plastic box</w:t>
      </w:r>
    </w:p>
    <w:p w14:paraId="421C5F7E" w14:textId="77777777" w:rsidR="001B187B" w:rsidRPr="00C37ABE" w:rsidRDefault="001B187B" w:rsidP="001B187B">
      <w:pPr>
        <w:numPr>
          <w:ilvl w:val="0"/>
          <w:numId w:val="2"/>
        </w:numPr>
        <w:spacing w:line="360" w:lineRule="auto"/>
        <w:rPr>
          <w:rFonts w:asciiTheme="minorHAnsi" w:hAnsiTheme="minorHAnsi" w:cs="Arial"/>
          <w:sz w:val="22"/>
          <w:szCs w:val="22"/>
        </w:rPr>
      </w:pPr>
      <w:r w:rsidRPr="00C37ABE">
        <w:rPr>
          <w:rFonts w:asciiTheme="minorHAnsi" w:hAnsiTheme="minorHAnsi" w:cs="Arial"/>
          <w:sz w:val="22"/>
          <w:szCs w:val="22"/>
        </w:rPr>
        <w:t>All staff are responsible for ensuring medicine is STORED SECURELY THOUGHTOUGHT THE DAY and handed back at the end of the day to the parent.  Overall medicine responsibility lies with the nominated first aider.</w:t>
      </w:r>
    </w:p>
    <w:p w14:paraId="55883552" w14:textId="77777777" w:rsidR="001B187B" w:rsidRPr="00C37ABE" w:rsidRDefault="001B187B" w:rsidP="001B187B">
      <w:pPr>
        <w:numPr>
          <w:ilvl w:val="0"/>
          <w:numId w:val="2"/>
        </w:numPr>
        <w:spacing w:line="360" w:lineRule="auto"/>
        <w:rPr>
          <w:rFonts w:asciiTheme="minorHAnsi" w:hAnsiTheme="minorHAnsi" w:cs="Arial"/>
          <w:sz w:val="22"/>
          <w:szCs w:val="22"/>
        </w:rPr>
      </w:pPr>
      <w:r w:rsidRPr="00C37ABE">
        <w:rPr>
          <w:rFonts w:asciiTheme="minorHAnsi" w:hAnsiTheme="minorHAnsi" w:cs="Arial"/>
          <w:sz w:val="22"/>
          <w:szCs w:val="22"/>
        </w:rPr>
        <w:lastRenderedPageBreak/>
        <w:t xml:space="preserve">For some conditions, medication may be kept in the setting. Staff check that any medication held to administer on an ‘as needed </w:t>
      </w:r>
      <w:proofErr w:type="gramStart"/>
      <w:r w:rsidRPr="00C37ABE">
        <w:rPr>
          <w:rFonts w:asciiTheme="minorHAnsi" w:hAnsiTheme="minorHAnsi" w:cs="Arial"/>
          <w:sz w:val="22"/>
          <w:szCs w:val="22"/>
        </w:rPr>
        <w:t>basis’</w:t>
      </w:r>
      <w:proofErr w:type="gramEnd"/>
      <w:r w:rsidRPr="00C37ABE">
        <w:rPr>
          <w:rFonts w:asciiTheme="minorHAnsi" w:hAnsiTheme="minorHAnsi" w:cs="Arial"/>
          <w:sz w:val="22"/>
          <w:szCs w:val="22"/>
        </w:rPr>
        <w:t>, or a ‘regular basis’, is in date and returns any out-of-date medication back to the parent.</w:t>
      </w:r>
    </w:p>
    <w:p w14:paraId="65726EBE" w14:textId="77777777" w:rsidR="001B187B" w:rsidRPr="00C37ABE" w:rsidRDefault="001B187B" w:rsidP="001B187B">
      <w:pPr>
        <w:pStyle w:val="ListParagraph"/>
        <w:numPr>
          <w:ilvl w:val="0"/>
          <w:numId w:val="2"/>
        </w:numPr>
        <w:spacing w:line="360" w:lineRule="auto"/>
        <w:rPr>
          <w:rFonts w:asciiTheme="minorHAnsi" w:hAnsiTheme="minorHAnsi" w:cs="Arial"/>
          <w:sz w:val="22"/>
          <w:szCs w:val="22"/>
        </w:rPr>
      </w:pPr>
      <w:r w:rsidRPr="00C37ABE">
        <w:rPr>
          <w:rFonts w:asciiTheme="minorHAnsi" w:hAnsiTheme="minorHAnsi" w:cs="Arial"/>
          <w:sz w:val="22"/>
          <w:szCs w:val="22"/>
        </w:rPr>
        <w:t>Where children are capable of understanding when they need medication, for example with asthma, they should be encouraged to tell staff what they need. However, this does not replace staff vigilance in knowing and responding when a child requires medication.</w:t>
      </w:r>
    </w:p>
    <w:p w14:paraId="720F54B3" w14:textId="77777777" w:rsidR="001B187B" w:rsidRPr="00C37ABE" w:rsidRDefault="001B187B" w:rsidP="001B187B">
      <w:pPr>
        <w:pStyle w:val="ListParagraph"/>
        <w:numPr>
          <w:ilvl w:val="0"/>
          <w:numId w:val="2"/>
        </w:numPr>
        <w:spacing w:before="100" w:beforeAutospacing="1" w:after="100" w:afterAutospacing="1" w:line="360" w:lineRule="auto"/>
        <w:ind w:left="357" w:hanging="357"/>
        <w:rPr>
          <w:rFonts w:asciiTheme="minorHAnsi" w:eastAsiaTheme="minorEastAsia" w:hAnsiTheme="minorHAnsi"/>
          <w:sz w:val="22"/>
          <w:szCs w:val="22"/>
          <w:lang w:eastAsia="en-US"/>
        </w:rPr>
      </w:pPr>
      <w:r w:rsidRPr="00C37ABE">
        <w:rPr>
          <w:rFonts w:asciiTheme="minorHAnsi" w:eastAsiaTheme="minorEastAsia" w:hAnsiTheme="minorHAnsi"/>
          <w:sz w:val="22"/>
          <w:szCs w:val="22"/>
          <w:lang w:eastAsia="en-US"/>
        </w:rPr>
        <w:t xml:space="preserve">It is </w:t>
      </w:r>
      <w:r w:rsidRPr="00C37ABE">
        <w:rPr>
          <w:rFonts w:asciiTheme="minorHAnsi" w:eastAsiaTheme="minorEastAsia" w:hAnsiTheme="minorHAnsi"/>
          <w:b/>
          <w:sz w:val="22"/>
          <w:szCs w:val="22"/>
          <w:lang w:eastAsia="en-US"/>
        </w:rPr>
        <w:t>ESSENTIAL</w:t>
      </w:r>
      <w:r w:rsidRPr="00C37ABE">
        <w:rPr>
          <w:rFonts w:asciiTheme="minorHAnsi" w:eastAsiaTheme="minorEastAsia" w:hAnsiTheme="minorHAnsi"/>
          <w:sz w:val="22"/>
          <w:szCs w:val="22"/>
          <w:lang w:eastAsia="en-US"/>
        </w:rPr>
        <w:t xml:space="preserve"> that </w:t>
      </w:r>
      <w:r w:rsidRPr="00C37ABE">
        <w:rPr>
          <w:rFonts w:asciiTheme="minorHAnsi" w:eastAsiaTheme="minorEastAsia" w:hAnsiTheme="minorHAnsi"/>
          <w:b/>
          <w:sz w:val="22"/>
          <w:szCs w:val="22"/>
          <w:lang w:eastAsia="en-US"/>
        </w:rPr>
        <w:t>no medication is left in children’s bags</w:t>
      </w:r>
      <w:r w:rsidRPr="00C37ABE">
        <w:rPr>
          <w:rFonts w:asciiTheme="minorHAnsi" w:eastAsiaTheme="minorEastAsia" w:hAnsiTheme="minorHAnsi"/>
          <w:sz w:val="22"/>
          <w:szCs w:val="22"/>
          <w:lang w:eastAsia="en-US"/>
        </w:rPr>
        <w:t xml:space="preserve"> as pegs and bags are accessible to children throughout the day. If you have medication in your child’s bag please speak to a Manager to keep it safe until the end of the day. If medicine is found in a child’s bag it will be removed and store safely. </w:t>
      </w:r>
    </w:p>
    <w:p w14:paraId="51314386" w14:textId="77777777" w:rsidR="001B187B" w:rsidRPr="00C37ABE" w:rsidRDefault="001B187B" w:rsidP="001B187B">
      <w:pPr>
        <w:spacing w:line="360" w:lineRule="auto"/>
        <w:rPr>
          <w:rFonts w:asciiTheme="minorHAnsi" w:hAnsiTheme="minorHAnsi" w:cs="Arial"/>
          <w:b/>
          <w:sz w:val="22"/>
          <w:szCs w:val="22"/>
        </w:rPr>
      </w:pPr>
      <w:r w:rsidRPr="00C37ABE">
        <w:rPr>
          <w:rFonts w:asciiTheme="minorHAnsi" w:hAnsiTheme="minorHAnsi" w:cs="Arial"/>
          <w:b/>
          <w:sz w:val="22"/>
          <w:szCs w:val="22"/>
        </w:rPr>
        <w:t>Children who have long-term medical conditions and who may require on on-going medication:</w:t>
      </w:r>
    </w:p>
    <w:p w14:paraId="69F8461E"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A risk assessment is carried out for each child with long-term medical conditions that require on-going medication. This is the responsibility of the manager alongside the staff team. Other medical or social care personnel may need to be involved in the risk assessment.</w:t>
      </w:r>
    </w:p>
    <w:p w14:paraId="74A6CFF3"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Parents will also contribute to a risk assessment. They should be shown around the setting, understand the routines and activities and point out anything which they think may be a risk factor for their child.</w:t>
      </w:r>
    </w:p>
    <w:p w14:paraId="3E84A26D"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For some medical conditions staff will need to have training in a basic understanding of the condition as well as how the medication is to be administered correctly. The training needs for staff is part of the risk assessment.</w:t>
      </w:r>
    </w:p>
    <w:p w14:paraId="015800E6"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The risk assessment includes vigorous activities and any other nursery activity that may give cause for concern regarding an individual child’s health needs.</w:t>
      </w:r>
    </w:p>
    <w:p w14:paraId="28272E1B"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The risk assessment includes arrangements for taking medicines on outings and the child’s GP’s advice is sought if necessary where there are concerns.</w:t>
      </w:r>
    </w:p>
    <w:p w14:paraId="02207E48"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A health care plan for the child is drawn up with the parent; outlining the role of staff and what information must be shared with other staff who care for the child.</w:t>
      </w:r>
    </w:p>
    <w:p w14:paraId="33993F2D"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The health care plan should include the measures to be taken in an emergency.</w:t>
      </w:r>
    </w:p>
    <w:p w14:paraId="19196739" w14:textId="77777777" w:rsidR="001B187B" w:rsidRPr="00C37ABE" w:rsidRDefault="001B187B" w:rsidP="001B187B">
      <w:pPr>
        <w:pStyle w:val="ListParagraph"/>
        <w:numPr>
          <w:ilvl w:val="0"/>
          <w:numId w:val="3"/>
        </w:numPr>
        <w:tabs>
          <w:tab w:val="left" w:pos="567"/>
        </w:tabs>
        <w:spacing w:line="360" w:lineRule="auto"/>
        <w:rPr>
          <w:rFonts w:asciiTheme="minorHAnsi" w:hAnsiTheme="minorHAnsi" w:cs="Arial"/>
          <w:sz w:val="22"/>
          <w:szCs w:val="22"/>
        </w:rPr>
      </w:pPr>
      <w:r w:rsidRPr="00C37ABE">
        <w:rPr>
          <w:rFonts w:asciiTheme="minorHAnsi" w:hAnsiTheme="minorHAnsi" w:cs="Arial"/>
          <w:sz w:val="22"/>
          <w:szCs w:val="22"/>
        </w:rPr>
        <w:t>The health care plan is reviewed every term. This includes reviewing the medication, e.g. changes to the medication or the dosage, any side effects noted etc.</w:t>
      </w:r>
    </w:p>
    <w:p w14:paraId="7E99BB93" w14:textId="77777777" w:rsidR="001B187B" w:rsidRPr="00C37ABE" w:rsidRDefault="001B187B" w:rsidP="001B187B">
      <w:pPr>
        <w:numPr>
          <w:ilvl w:val="0"/>
          <w:numId w:val="3"/>
        </w:numPr>
        <w:spacing w:line="360" w:lineRule="auto"/>
        <w:rPr>
          <w:rFonts w:asciiTheme="minorHAnsi" w:hAnsiTheme="minorHAnsi" w:cs="Arial"/>
          <w:sz w:val="22"/>
          <w:szCs w:val="22"/>
        </w:rPr>
      </w:pPr>
      <w:r w:rsidRPr="00C37ABE">
        <w:rPr>
          <w:rFonts w:asciiTheme="minorHAnsi" w:hAnsiTheme="minorHAnsi" w:cs="Arial"/>
          <w:sz w:val="22"/>
          <w:szCs w:val="22"/>
        </w:rPr>
        <w:t>Parents receive a copy of the health care plan and each contributor, including the parent, signs it.</w:t>
      </w:r>
    </w:p>
    <w:p w14:paraId="6ABDF1FF" w14:textId="77777777" w:rsidR="001B187B" w:rsidRPr="00BB0BAE" w:rsidRDefault="001B187B" w:rsidP="001B187B">
      <w:pPr>
        <w:spacing w:line="360" w:lineRule="auto"/>
        <w:rPr>
          <w:rFonts w:asciiTheme="minorHAnsi" w:hAnsiTheme="minorHAnsi" w:cs="Arial"/>
          <w:b/>
          <w:sz w:val="16"/>
          <w:szCs w:val="16"/>
          <w:vertAlign w:val="superscript"/>
        </w:rPr>
      </w:pPr>
    </w:p>
    <w:p w14:paraId="13F9A1F9" w14:textId="77777777" w:rsidR="001B187B" w:rsidRPr="00C37ABE" w:rsidRDefault="001B187B" w:rsidP="001B187B">
      <w:pPr>
        <w:spacing w:line="360" w:lineRule="auto"/>
        <w:rPr>
          <w:rFonts w:asciiTheme="minorHAnsi" w:hAnsiTheme="minorHAnsi" w:cs="Arial"/>
          <w:b/>
          <w:sz w:val="22"/>
          <w:szCs w:val="22"/>
        </w:rPr>
      </w:pPr>
      <w:r w:rsidRPr="00C37ABE">
        <w:rPr>
          <w:rFonts w:asciiTheme="minorHAnsi" w:hAnsiTheme="minorHAnsi" w:cs="Arial"/>
          <w:b/>
          <w:sz w:val="22"/>
          <w:szCs w:val="22"/>
        </w:rPr>
        <w:t>Managing medicines on trips and outings</w:t>
      </w:r>
    </w:p>
    <w:p w14:paraId="6AC79B3B" w14:textId="77777777" w:rsidR="001B187B" w:rsidRPr="00C37ABE" w:rsidRDefault="001B187B" w:rsidP="001B187B">
      <w:pPr>
        <w:pStyle w:val="ListParagraph"/>
        <w:numPr>
          <w:ilvl w:val="0"/>
          <w:numId w:val="1"/>
        </w:numPr>
        <w:spacing w:line="360" w:lineRule="auto"/>
        <w:rPr>
          <w:rFonts w:asciiTheme="minorHAnsi" w:hAnsiTheme="minorHAnsi" w:cs="Arial"/>
          <w:sz w:val="22"/>
          <w:szCs w:val="22"/>
        </w:rPr>
      </w:pPr>
      <w:r w:rsidRPr="00C37ABE">
        <w:rPr>
          <w:rFonts w:asciiTheme="minorHAnsi" w:hAnsiTheme="minorHAnsi" w:cs="Arial"/>
          <w:sz w:val="22"/>
          <w:szCs w:val="22"/>
        </w:rPr>
        <w:t>If children are going on outings, staff accompanying the children must include another member of staff who is fully informed about the child’s needs and/or medication.</w:t>
      </w:r>
    </w:p>
    <w:p w14:paraId="069B151B" w14:textId="77777777" w:rsidR="001B187B" w:rsidRPr="00C37ABE" w:rsidRDefault="001B187B" w:rsidP="001B187B">
      <w:pPr>
        <w:pStyle w:val="ListParagraph"/>
        <w:numPr>
          <w:ilvl w:val="0"/>
          <w:numId w:val="1"/>
        </w:numPr>
        <w:spacing w:line="360" w:lineRule="auto"/>
        <w:rPr>
          <w:rFonts w:asciiTheme="minorHAnsi" w:hAnsiTheme="minorHAnsi" w:cs="Arial"/>
          <w:sz w:val="22"/>
          <w:szCs w:val="22"/>
        </w:rPr>
      </w:pPr>
      <w:r w:rsidRPr="00C37ABE">
        <w:rPr>
          <w:rFonts w:asciiTheme="minorHAnsi" w:hAnsiTheme="minorHAnsi" w:cs="Arial"/>
          <w:sz w:val="22"/>
          <w:szCs w:val="22"/>
        </w:rPr>
        <w:t>Medication for a child is taken in a sealed plastic box clearly labelled with the child’s name, name of the medication, Inside the box is a copy of the consent form and a card to record when it has been given, with the details as given above.</w:t>
      </w:r>
    </w:p>
    <w:p w14:paraId="06856B3A" w14:textId="77777777" w:rsidR="001B187B" w:rsidRPr="00C37ABE" w:rsidRDefault="001B187B" w:rsidP="001B187B">
      <w:pPr>
        <w:pStyle w:val="ListParagraph"/>
        <w:numPr>
          <w:ilvl w:val="0"/>
          <w:numId w:val="1"/>
        </w:numPr>
        <w:spacing w:line="360" w:lineRule="auto"/>
        <w:rPr>
          <w:rFonts w:asciiTheme="minorHAnsi" w:hAnsiTheme="minorHAnsi" w:cs="Arial"/>
          <w:sz w:val="22"/>
          <w:szCs w:val="22"/>
        </w:rPr>
      </w:pPr>
      <w:r w:rsidRPr="00C37ABE">
        <w:rPr>
          <w:rFonts w:asciiTheme="minorHAnsi" w:hAnsiTheme="minorHAnsi" w:cs="Arial"/>
          <w:sz w:val="22"/>
          <w:szCs w:val="22"/>
        </w:rPr>
        <w:t>On returning to the setting the card is stapled to the medicine record book and the parent signs it.</w:t>
      </w:r>
    </w:p>
    <w:p w14:paraId="476F4F4F" w14:textId="77777777" w:rsidR="001B187B" w:rsidRPr="00C37ABE" w:rsidRDefault="001B187B" w:rsidP="001B187B">
      <w:pPr>
        <w:pStyle w:val="ListParagraph"/>
        <w:numPr>
          <w:ilvl w:val="0"/>
          <w:numId w:val="1"/>
        </w:numPr>
        <w:spacing w:line="360" w:lineRule="auto"/>
        <w:rPr>
          <w:rFonts w:asciiTheme="minorHAnsi" w:hAnsiTheme="minorHAnsi" w:cs="Arial"/>
          <w:sz w:val="22"/>
          <w:szCs w:val="22"/>
        </w:rPr>
      </w:pPr>
      <w:r w:rsidRPr="00C37ABE">
        <w:rPr>
          <w:rFonts w:asciiTheme="minorHAnsi" w:hAnsiTheme="minorHAnsi" w:cs="Arial"/>
          <w:sz w:val="22"/>
          <w:szCs w:val="22"/>
        </w:rPr>
        <w:lastRenderedPageBreak/>
        <w:t>If a child on medication has to be taken to hospital, the child’s medication is taken in a sealed plastic box clearly labelled with the child’s name, name of the medication. Inside the box is a copy of the consent form signed by the parent.</w:t>
      </w:r>
    </w:p>
    <w:p w14:paraId="14426F3B" w14:textId="77777777" w:rsidR="001B187B" w:rsidRPr="00BB0BAE" w:rsidRDefault="001B187B" w:rsidP="001B187B">
      <w:pPr>
        <w:spacing w:line="360" w:lineRule="auto"/>
        <w:jc w:val="both"/>
        <w:rPr>
          <w:rFonts w:asciiTheme="minorHAnsi" w:hAnsiTheme="minorHAnsi" w:cs="Arial"/>
          <w:b/>
          <w:sz w:val="16"/>
          <w:szCs w:val="16"/>
          <w:vertAlign w:val="superscript"/>
        </w:rPr>
      </w:pPr>
    </w:p>
    <w:p w14:paraId="53B1E2A1" w14:textId="77777777" w:rsidR="001B187B" w:rsidRPr="00C37ABE" w:rsidRDefault="001B187B" w:rsidP="001B187B">
      <w:pPr>
        <w:spacing w:line="360" w:lineRule="auto"/>
        <w:jc w:val="both"/>
        <w:rPr>
          <w:rFonts w:asciiTheme="minorHAnsi" w:hAnsiTheme="minorHAnsi" w:cs="Arial"/>
          <w:b/>
          <w:sz w:val="22"/>
          <w:szCs w:val="22"/>
        </w:rPr>
      </w:pPr>
      <w:r w:rsidRPr="00C37ABE">
        <w:rPr>
          <w:rFonts w:asciiTheme="minorHAnsi" w:hAnsiTheme="minorHAnsi" w:cs="Arial"/>
          <w:b/>
          <w:sz w:val="22"/>
          <w:szCs w:val="22"/>
        </w:rPr>
        <w:t>Sickness and Illness</w:t>
      </w:r>
    </w:p>
    <w:p w14:paraId="6A501D2B" w14:textId="77777777" w:rsidR="001B187B" w:rsidRPr="00C37ABE" w:rsidRDefault="001B187B" w:rsidP="001B187B">
      <w:pPr>
        <w:spacing w:line="360" w:lineRule="auto"/>
        <w:ind w:left="360"/>
        <w:rPr>
          <w:rFonts w:asciiTheme="minorHAnsi" w:hAnsiTheme="minorHAnsi" w:cs="Arial"/>
          <w:sz w:val="22"/>
          <w:szCs w:val="22"/>
        </w:rPr>
      </w:pPr>
      <w:r w:rsidRPr="00C37ABE">
        <w:rPr>
          <w:rFonts w:asciiTheme="minorHAnsi" w:hAnsiTheme="minorHAnsi" w:cs="Arial"/>
          <w:sz w:val="22"/>
          <w:szCs w:val="22"/>
        </w:rPr>
        <w:t xml:space="preserve">Butterflies Montessori Nursery is obligated to ensure the health, safety and well-being of all children and adults within the setting.  This policy applies to children AND STAFF.  </w:t>
      </w:r>
    </w:p>
    <w:p w14:paraId="1E7BDCEE" w14:textId="77777777" w:rsidR="001B187B" w:rsidRPr="00C37ABE" w:rsidRDefault="001B187B" w:rsidP="001B187B">
      <w:pPr>
        <w:pStyle w:val="ListParagraph"/>
        <w:numPr>
          <w:ilvl w:val="0"/>
          <w:numId w:val="4"/>
        </w:numPr>
        <w:spacing w:line="360" w:lineRule="auto"/>
        <w:ind w:left="426"/>
        <w:rPr>
          <w:rFonts w:asciiTheme="minorHAnsi" w:hAnsiTheme="minorHAnsi" w:cs="Arial"/>
          <w:sz w:val="22"/>
          <w:szCs w:val="22"/>
        </w:rPr>
      </w:pPr>
      <w:r w:rsidRPr="00C37ABE">
        <w:rPr>
          <w:rFonts w:asciiTheme="minorHAnsi" w:hAnsiTheme="minorHAnsi" w:cs="Arial"/>
          <w:sz w:val="22"/>
          <w:szCs w:val="22"/>
        </w:rPr>
        <w:t>If a child arrives at the setting and appears unwell the key member of staff reserves the right to ask the parent to keep the child at home, for the benefit of that child, and to control risk of contamination to other children and staff within the setting.  We have a duty of care to all children and adults.</w:t>
      </w:r>
    </w:p>
    <w:p w14:paraId="10D755EE" w14:textId="77777777" w:rsidR="001B187B" w:rsidRPr="00C37ABE" w:rsidRDefault="001B187B" w:rsidP="001B187B">
      <w:pPr>
        <w:pStyle w:val="ListParagraph"/>
        <w:numPr>
          <w:ilvl w:val="0"/>
          <w:numId w:val="4"/>
        </w:numPr>
        <w:spacing w:line="360" w:lineRule="auto"/>
        <w:ind w:left="426"/>
        <w:rPr>
          <w:rFonts w:asciiTheme="minorHAnsi" w:hAnsiTheme="minorHAnsi" w:cs="Arial"/>
          <w:sz w:val="22"/>
          <w:szCs w:val="22"/>
        </w:rPr>
      </w:pPr>
      <w:r w:rsidRPr="00C37ABE">
        <w:rPr>
          <w:rFonts w:asciiTheme="minorHAnsi" w:hAnsiTheme="minorHAnsi" w:cs="Arial"/>
          <w:sz w:val="22"/>
          <w:szCs w:val="22"/>
        </w:rPr>
        <w:t xml:space="preserve">We use the </w:t>
      </w:r>
      <w:r w:rsidRPr="00C37ABE">
        <w:rPr>
          <w:rFonts w:asciiTheme="minorHAnsi" w:hAnsiTheme="minorHAnsi" w:cs="Arial"/>
          <w:b/>
          <w:bCs/>
          <w:sz w:val="22"/>
          <w:szCs w:val="22"/>
        </w:rPr>
        <w:t xml:space="preserve">Guidance on infection control in schools and other childcare settings </w:t>
      </w:r>
      <w:r w:rsidRPr="00C37ABE">
        <w:rPr>
          <w:rFonts w:asciiTheme="minorHAnsi" w:hAnsiTheme="minorHAnsi" w:cs="Arial"/>
          <w:sz w:val="22"/>
          <w:szCs w:val="22"/>
        </w:rPr>
        <w:t xml:space="preserve">Published September 2014 as a guide from the medical professional to ensure appropriate exclusion periods are adhered to for all childhood illnesses and diseases.  Copies are held on the nursery site and also information is given to parents at registration. </w:t>
      </w:r>
    </w:p>
    <w:p w14:paraId="3008392B" w14:textId="0C19E8A1" w:rsidR="001B187B" w:rsidRPr="00C37ABE" w:rsidRDefault="001B187B" w:rsidP="001B187B">
      <w:pPr>
        <w:pStyle w:val="ListParagraph"/>
        <w:numPr>
          <w:ilvl w:val="0"/>
          <w:numId w:val="4"/>
        </w:numPr>
        <w:spacing w:line="360" w:lineRule="auto"/>
        <w:ind w:left="426"/>
        <w:rPr>
          <w:rFonts w:asciiTheme="minorHAnsi" w:hAnsiTheme="minorHAnsi" w:cs="Arial"/>
          <w:sz w:val="22"/>
          <w:szCs w:val="22"/>
        </w:rPr>
      </w:pPr>
      <w:r w:rsidRPr="00C37ABE">
        <w:rPr>
          <w:rFonts w:asciiTheme="minorHAnsi" w:hAnsiTheme="minorHAnsi" w:cs="Arial"/>
          <w:sz w:val="22"/>
          <w:szCs w:val="22"/>
        </w:rPr>
        <w:t xml:space="preserve">If a child falls unwell whist at the </w:t>
      </w:r>
      <w:r w:rsidR="00D31D28" w:rsidRPr="00C37ABE">
        <w:rPr>
          <w:rFonts w:asciiTheme="minorHAnsi" w:hAnsiTheme="minorHAnsi" w:cs="Arial"/>
          <w:sz w:val="22"/>
          <w:szCs w:val="22"/>
        </w:rPr>
        <w:t>nursery,</w:t>
      </w:r>
      <w:r w:rsidRPr="00C37ABE">
        <w:rPr>
          <w:rFonts w:asciiTheme="minorHAnsi" w:hAnsiTheme="minorHAnsi" w:cs="Arial"/>
          <w:sz w:val="22"/>
          <w:szCs w:val="22"/>
        </w:rPr>
        <w:t xml:space="preserve"> we will contact the parent and request that they collect their child as soon as possible.</w:t>
      </w:r>
    </w:p>
    <w:p w14:paraId="4685F8D1" w14:textId="77777777" w:rsidR="001B187B" w:rsidRPr="00BB0BAE" w:rsidRDefault="001B187B" w:rsidP="001B187B">
      <w:pPr>
        <w:spacing w:line="360" w:lineRule="auto"/>
        <w:rPr>
          <w:rFonts w:asciiTheme="minorHAnsi" w:hAnsiTheme="minorHAnsi" w:cs="Arial"/>
          <w:b/>
          <w:sz w:val="12"/>
          <w:szCs w:val="12"/>
        </w:rPr>
      </w:pPr>
    </w:p>
    <w:p w14:paraId="1CA74DBC" w14:textId="77777777" w:rsidR="001B187B" w:rsidRPr="00C37ABE" w:rsidRDefault="001B187B" w:rsidP="001B187B">
      <w:pPr>
        <w:spacing w:line="360" w:lineRule="auto"/>
        <w:rPr>
          <w:rFonts w:asciiTheme="minorHAnsi" w:hAnsiTheme="minorHAnsi" w:cs="Arial"/>
          <w:b/>
          <w:sz w:val="22"/>
          <w:szCs w:val="22"/>
        </w:rPr>
      </w:pPr>
      <w:r w:rsidRPr="00C37ABE">
        <w:rPr>
          <w:rFonts w:asciiTheme="minorHAnsi" w:hAnsiTheme="minorHAnsi" w:cs="Arial"/>
          <w:b/>
          <w:sz w:val="22"/>
          <w:szCs w:val="22"/>
        </w:rPr>
        <w:t>First Aid Box</w:t>
      </w:r>
    </w:p>
    <w:p w14:paraId="595DD6AC" w14:textId="77777777" w:rsidR="001B187B" w:rsidRPr="00C37ABE" w:rsidRDefault="001B187B" w:rsidP="001B187B">
      <w:pPr>
        <w:spacing w:line="360" w:lineRule="auto"/>
        <w:rPr>
          <w:rFonts w:asciiTheme="minorHAnsi" w:hAnsiTheme="minorHAnsi" w:cs="Arial"/>
          <w:sz w:val="22"/>
          <w:szCs w:val="22"/>
        </w:rPr>
      </w:pPr>
      <w:r w:rsidRPr="00C37ABE">
        <w:rPr>
          <w:rFonts w:asciiTheme="minorHAnsi" w:hAnsiTheme="minorHAnsi" w:cs="Arial"/>
          <w:sz w:val="22"/>
          <w:szCs w:val="22"/>
        </w:rPr>
        <w:t xml:space="preserve">There are 2 children’s First Aid Boxes- one located in the main nursery room, the other kept with the register to be taken outside with the register when children are outside. The first aid boxes are checked Monthly using the checklists contained within the boxes.  </w:t>
      </w:r>
    </w:p>
    <w:p w14:paraId="0001793A" w14:textId="77777777" w:rsidR="001B187B" w:rsidRPr="00BB0BAE" w:rsidRDefault="001B187B" w:rsidP="001B187B">
      <w:pPr>
        <w:spacing w:line="360" w:lineRule="auto"/>
        <w:ind w:left="360"/>
        <w:rPr>
          <w:rFonts w:asciiTheme="minorHAnsi" w:hAnsiTheme="minorHAnsi" w:cs="Arial"/>
          <w:sz w:val="4"/>
          <w:szCs w:val="4"/>
        </w:rPr>
      </w:pPr>
    </w:p>
    <w:p w14:paraId="53945965" w14:textId="0D86E38C" w:rsidR="001B187B" w:rsidRPr="00C37ABE" w:rsidRDefault="001B187B" w:rsidP="001B187B">
      <w:pPr>
        <w:spacing w:line="360" w:lineRule="auto"/>
        <w:rPr>
          <w:rFonts w:asciiTheme="minorHAnsi" w:hAnsiTheme="minorHAnsi" w:cs="Arial"/>
          <w:b/>
          <w:sz w:val="22"/>
          <w:szCs w:val="22"/>
        </w:rPr>
      </w:pPr>
      <w:r w:rsidRPr="00C37ABE">
        <w:rPr>
          <w:rFonts w:asciiTheme="minorHAnsi" w:hAnsiTheme="minorHAnsi" w:cs="Arial"/>
          <w:b/>
          <w:sz w:val="22"/>
          <w:szCs w:val="22"/>
        </w:rPr>
        <w:t>In the event of concerns or complain</w:t>
      </w:r>
      <w:r w:rsidR="003F7D13">
        <w:rPr>
          <w:rFonts w:asciiTheme="minorHAnsi" w:hAnsiTheme="minorHAnsi" w:cs="Arial"/>
          <w:b/>
          <w:sz w:val="22"/>
          <w:szCs w:val="22"/>
        </w:rPr>
        <w:t>ts</w:t>
      </w:r>
      <w:r w:rsidRPr="00C37ABE">
        <w:rPr>
          <w:rFonts w:asciiTheme="minorHAnsi" w:hAnsiTheme="minorHAnsi" w:cs="Arial"/>
          <w:b/>
          <w:sz w:val="22"/>
          <w:szCs w:val="22"/>
        </w:rPr>
        <w:t xml:space="preserve"> around the administration of medicine or sickness and illness, follow the setting complaints procedure.</w:t>
      </w:r>
    </w:p>
    <w:p w14:paraId="7D3661CA" w14:textId="77777777" w:rsidR="001B187B" w:rsidRPr="00BB0BAE" w:rsidRDefault="001B187B" w:rsidP="001B187B">
      <w:pPr>
        <w:widowControl w:val="0"/>
        <w:autoSpaceDE w:val="0"/>
        <w:autoSpaceDN w:val="0"/>
        <w:adjustRightInd w:val="0"/>
        <w:rPr>
          <w:rFonts w:asciiTheme="minorHAnsi" w:eastAsiaTheme="minorHAnsi" w:hAnsiTheme="minorHAnsi"/>
          <w:sz w:val="12"/>
          <w:szCs w:val="12"/>
          <w:vertAlign w:val="superscript"/>
          <w:lang w:val="en-US" w:eastAsia="en-US"/>
        </w:rPr>
      </w:pPr>
    </w:p>
    <w:p w14:paraId="2A5271E1" w14:textId="78C7420E" w:rsidR="001B187B" w:rsidRDefault="001B187B" w:rsidP="001B187B">
      <w:pPr>
        <w:widowControl w:val="0"/>
        <w:autoSpaceDE w:val="0"/>
        <w:autoSpaceDN w:val="0"/>
        <w:adjustRightInd w:val="0"/>
        <w:rPr>
          <w:rFonts w:asciiTheme="minorHAnsi" w:eastAsiaTheme="minorHAnsi" w:hAnsiTheme="minorHAnsi"/>
          <w:b/>
          <w:sz w:val="22"/>
          <w:szCs w:val="22"/>
          <w:lang w:val="en-US" w:eastAsia="en-US"/>
        </w:rPr>
      </w:pPr>
      <w:r w:rsidRPr="0093040B">
        <w:rPr>
          <w:rFonts w:asciiTheme="minorHAnsi" w:eastAsiaTheme="minorHAnsi" w:hAnsiTheme="minorHAnsi"/>
          <w:b/>
          <w:sz w:val="22"/>
          <w:szCs w:val="22"/>
          <w:lang w:val="en-US" w:eastAsia="en-US"/>
        </w:rPr>
        <w:t>Guidance:</w:t>
      </w:r>
    </w:p>
    <w:p w14:paraId="0F3E171D" w14:textId="77777777" w:rsidR="00511539" w:rsidRPr="0093040B" w:rsidRDefault="00511539" w:rsidP="001B187B">
      <w:pPr>
        <w:widowControl w:val="0"/>
        <w:autoSpaceDE w:val="0"/>
        <w:autoSpaceDN w:val="0"/>
        <w:adjustRightInd w:val="0"/>
        <w:rPr>
          <w:rFonts w:asciiTheme="minorHAnsi" w:eastAsiaTheme="minorHAnsi" w:hAnsiTheme="minorHAnsi"/>
          <w:b/>
          <w:sz w:val="22"/>
          <w:szCs w:val="22"/>
          <w:lang w:val="en-US" w:eastAsia="en-US"/>
        </w:rPr>
      </w:pPr>
    </w:p>
    <w:p w14:paraId="5ACCAAF4" w14:textId="26C5E6DD" w:rsidR="00511539" w:rsidRPr="00BB0BAE" w:rsidRDefault="00511539" w:rsidP="00511539">
      <w:pPr>
        <w:spacing w:line="276" w:lineRule="auto"/>
        <w:rPr>
          <w:rFonts w:asciiTheme="minorHAnsi" w:hAnsiTheme="minorHAnsi" w:cs="Arial"/>
          <w:sz w:val="22"/>
          <w:szCs w:val="22"/>
        </w:rPr>
      </w:pPr>
      <w:r w:rsidRPr="00BB0BAE">
        <w:rPr>
          <w:rFonts w:asciiTheme="minorHAnsi" w:hAnsiTheme="minorHAnsi" w:cs="Arial"/>
          <w:sz w:val="22"/>
          <w:szCs w:val="22"/>
        </w:rPr>
        <w:t xml:space="preserve">Statutory Framework for early years foundation stage. Setting the standards for learning development and care for children birth to five. </w:t>
      </w:r>
      <w:r w:rsidR="00D31D28" w:rsidRPr="00BB0BAE">
        <w:rPr>
          <w:rFonts w:asciiTheme="minorHAnsi" w:hAnsiTheme="minorHAnsi" w:cs="Arial"/>
          <w:sz w:val="22"/>
          <w:szCs w:val="22"/>
        </w:rPr>
        <w:t>(</w:t>
      </w:r>
      <w:r w:rsidRPr="00BB0BAE">
        <w:rPr>
          <w:rFonts w:asciiTheme="minorHAnsi" w:hAnsiTheme="minorHAnsi" w:cs="Arial"/>
          <w:sz w:val="22"/>
          <w:szCs w:val="22"/>
        </w:rPr>
        <w:t>September 2021</w:t>
      </w:r>
      <w:r w:rsidR="00D31D28" w:rsidRPr="00BB0BAE">
        <w:rPr>
          <w:rFonts w:asciiTheme="minorHAnsi" w:hAnsiTheme="minorHAnsi" w:cs="Arial"/>
          <w:sz w:val="22"/>
          <w:szCs w:val="22"/>
        </w:rPr>
        <w:t>)</w:t>
      </w:r>
    </w:p>
    <w:p w14:paraId="70122C23" w14:textId="04343A2C" w:rsidR="00511539" w:rsidRPr="00BB0BAE" w:rsidRDefault="00511539" w:rsidP="00511539">
      <w:pPr>
        <w:spacing w:line="276" w:lineRule="auto"/>
        <w:rPr>
          <w:rFonts w:asciiTheme="minorHAnsi" w:hAnsiTheme="minorHAnsi" w:cs="Arial"/>
          <w:sz w:val="12"/>
          <w:szCs w:val="12"/>
          <w:vertAlign w:val="subscript"/>
        </w:rPr>
      </w:pPr>
    </w:p>
    <w:p w14:paraId="62A85C69" w14:textId="6455159E" w:rsidR="00511539" w:rsidRPr="00BB0BAE" w:rsidRDefault="00511539" w:rsidP="00511539">
      <w:pPr>
        <w:spacing w:line="276" w:lineRule="auto"/>
        <w:rPr>
          <w:rFonts w:asciiTheme="minorHAnsi" w:hAnsiTheme="minorHAnsi" w:cs="Arial"/>
          <w:sz w:val="22"/>
          <w:szCs w:val="22"/>
        </w:rPr>
      </w:pPr>
      <w:r w:rsidRPr="00BB0BAE">
        <w:rPr>
          <w:rFonts w:asciiTheme="minorHAnsi" w:hAnsiTheme="minorHAnsi" w:cs="Arial"/>
          <w:sz w:val="22"/>
          <w:szCs w:val="22"/>
        </w:rPr>
        <w:t xml:space="preserve">Health protection in schools and other childcare </w:t>
      </w:r>
      <w:r w:rsidR="00D31D28" w:rsidRPr="00BB0BAE">
        <w:rPr>
          <w:rFonts w:asciiTheme="minorHAnsi" w:hAnsiTheme="minorHAnsi" w:cs="Arial"/>
          <w:sz w:val="22"/>
          <w:szCs w:val="22"/>
        </w:rPr>
        <w:t>facilities. (March 2021)</w:t>
      </w:r>
    </w:p>
    <w:p w14:paraId="2F2B4875" w14:textId="2A878639" w:rsidR="00D31D28" w:rsidRPr="00BB0BAE" w:rsidRDefault="00D31D28" w:rsidP="00511539">
      <w:pPr>
        <w:spacing w:line="276" w:lineRule="auto"/>
        <w:rPr>
          <w:rFonts w:asciiTheme="minorHAnsi" w:hAnsiTheme="minorHAnsi" w:cs="Arial"/>
          <w:sz w:val="22"/>
          <w:szCs w:val="22"/>
        </w:rPr>
      </w:pPr>
    </w:p>
    <w:p w14:paraId="2C350AC1" w14:textId="684E1A8A" w:rsidR="00D31D28" w:rsidRPr="00BB0BAE" w:rsidRDefault="00D31D28" w:rsidP="00511539">
      <w:pPr>
        <w:spacing w:line="276" w:lineRule="auto"/>
        <w:rPr>
          <w:rFonts w:asciiTheme="minorHAnsi" w:hAnsiTheme="minorHAnsi" w:cs="Arial"/>
          <w:sz w:val="22"/>
          <w:szCs w:val="22"/>
        </w:rPr>
      </w:pPr>
      <w:r w:rsidRPr="00BB0BAE">
        <w:rPr>
          <w:rFonts w:asciiTheme="minorHAnsi" w:hAnsiTheme="minorHAnsi" w:cs="Arial"/>
          <w:sz w:val="22"/>
          <w:szCs w:val="22"/>
        </w:rPr>
        <w:t>Guidance on infection control in schools and other child care settings. (March 2017)</w:t>
      </w:r>
    </w:p>
    <w:p w14:paraId="37E78301" w14:textId="77777777" w:rsidR="001B187B" w:rsidRPr="00C37ABE" w:rsidRDefault="001B187B" w:rsidP="001B187B">
      <w:pPr>
        <w:widowControl w:val="0"/>
        <w:autoSpaceDE w:val="0"/>
        <w:autoSpaceDN w:val="0"/>
        <w:adjustRightInd w:val="0"/>
        <w:rPr>
          <w:rFonts w:asciiTheme="minorHAnsi" w:eastAsiaTheme="minorHAnsi" w:hAnsiTheme="minorHAnsi"/>
          <w:sz w:val="22"/>
          <w:szCs w:val="22"/>
          <w:lang w:val="en-US" w:eastAsia="en-US"/>
        </w:rPr>
      </w:pPr>
    </w:p>
    <w:p w14:paraId="47999507" w14:textId="77777777" w:rsidR="001B187B" w:rsidRDefault="001B187B" w:rsidP="001B187B">
      <w:pPr>
        <w:widowControl w:val="0"/>
        <w:autoSpaceDE w:val="0"/>
        <w:autoSpaceDN w:val="0"/>
        <w:adjustRightInd w:val="0"/>
        <w:rPr>
          <w:rFonts w:asciiTheme="minorHAnsi" w:eastAsiaTheme="minorHAnsi" w:hAnsiTheme="minorHAnsi"/>
          <w:sz w:val="22"/>
          <w:szCs w:val="22"/>
          <w:lang w:val="en-US" w:eastAsia="en-US"/>
        </w:rPr>
      </w:pPr>
      <w:r w:rsidRPr="00C37ABE">
        <w:rPr>
          <w:rFonts w:asciiTheme="minorHAnsi" w:eastAsiaTheme="minorHAnsi" w:hAnsiTheme="minorHAnsi"/>
          <w:sz w:val="22"/>
          <w:szCs w:val="22"/>
          <w:lang w:val="en-US" w:eastAsia="en-US"/>
        </w:rPr>
        <w:t>Managing Medicines In Schools and Early Years Settings (Reference: 1448-2005DCL-EN)</w:t>
      </w:r>
      <w:r>
        <w:rPr>
          <w:rFonts w:asciiTheme="minorHAnsi" w:eastAsiaTheme="minorHAnsi" w:hAnsiTheme="minorHAnsi"/>
          <w:sz w:val="22"/>
          <w:szCs w:val="22"/>
          <w:lang w:val="en-US" w:eastAsia="en-US"/>
        </w:rPr>
        <w:t xml:space="preserve"> March 2005</w:t>
      </w:r>
    </w:p>
    <w:p w14:paraId="68C7B9DD" w14:textId="77777777" w:rsidR="0054545F" w:rsidRDefault="0054545F" w:rsidP="001B187B">
      <w:pPr>
        <w:widowControl w:val="0"/>
        <w:autoSpaceDE w:val="0"/>
        <w:autoSpaceDN w:val="0"/>
        <w:adjustRightInd w:val="0"/>
        <w:rPr>
          <w:rFonts w:asciiTheme="minorHAnsi" w:eastAsiaTheme="minorHAnsi" w:hAnsiTheme="minorHAnsi"/>
          <w:sz w:val="22"/>
          <w:szCs w:val="22"/>
          <w:lang w:val="en-US" w:eastAsia="en-US"/>
        </w:rPr>
      </w:pPr>
    </w:p>
    <w:p w14:paraId="51323A3C" w14:textId="77777777" w:rsidR="0054545F" w:rsidRDefault="0054545F" w:rsidP="001B187B">
      <w:pPr>
        <w:widowControl w:val="0"/>
        <w:autoSpaceDE w:val="0"/>
        <w:autoSpaceDN w:val="0"/>
        <w:adjustRightInd w:val="0"/>
        <w:rPr>
          <w:rFonts w:asciiTheme="minorHAnsi" w:eastAsiaTheme="minorHAnsi" w:hAnsiTheme="minorHAnsi"/>
          <w:sz w:val="22"/>
          <w:szCs w:val="22"/>
          <w:lang w:val="en-US" w:eastAsia="en-US"/>
        </w:rPr>
      </w:pPr>
    </w:p>
    <w:p w14:paraId="1227B43F" w14:textId="77777777"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p>
    <w:tbl>
      <w:tblPr>
        <w:tblStyle w:val="TableGrid"/>
        <w:tblW w:w="0" w:type="auto"/>
        <w:tblLook w:val="04A0" w:firstRow="1" w:lastRow="0" w:firstColumn="1" w:lastColumn="0" w:noHBand="0" w:noVBand="1"/>
      </w:tblPr>
      <w:tblGrid>
        <w:gridCol w:w="4941"/>
        <w:gridCol w:w="4923"/>
      </w:tblGrid>
      <w:tr w:rsidR="00BB0BAE" w14:paraId="119EE04A" w14:textId="77777777" w:rsidTr="00BB0BAE">
        <w:tc>
          <w:tcPr>
            <w:tcW w:w="5040" w:type="dxa"/>
            <w:tcBorders>
              <w:top w:val="nil"/>
              <w:left w:val="nil"/>
              <w:bottom w:val="nil"/>
              <w:right w:val="nil"/>
            </w:tcBorders>
          </w:tcPr>
          <w:p w14:paraId="47CC4B5C" w14:textId="326F624F"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r>
              <w:rPr>
                <w:rFonts w:asciiTheme="minorHAnsi" w:hAnsiTheme="minorHAnsi" w:cs="Arial"/>
              </w:rPr>
              <w:t>Date this policy was reviewed and amended:</w:t>
            </w:r>
          </w:p>
        </w:tc>
        <w:tc>
          <w:tcPr>
            <w:tcW w:w="5040" w:type="dxa"/>
            <w:tcBorders>
              <w:top w:val="nil"/>
              <w:left w:val="nil"/>
              <w:bottom w:val="nil"/>
              <w:right w:val="nil"/>
            </w:tcBorders>
          </w:tcPr>
          <w:p w14:paraId="0373EEDA" w14:textId="654C3F3D"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r>
              <w:rPr>
                <w:rFonts w:asciiTheme="minorHAnsi" w:hAnsiTheme="minorHAnsi" w:cs="Arial"/>
              </w:rPr>
              <w:t>August 2021</w:t>
            </w:r>
          </w:p>
        </w:tc>
      </w:tr>
      <w:tr w:rsidR="00BB0BAE" w14:paraId="1D665264" w14:textId="77777777" w:rsidTr="00BB0BAE">
        <w:tc>
          <w:tcPr>
            <w:tcW w:w="5040" w:type="dxa"/>
            <w:tcBorders>
              <w:top w:val="nil"/>
              <w:left w:val="nil"/>
              <w:bottom w:val="nil"/>
              <w:right w:val="nil"/>
            </w:tcBorders>
          </w:tcPr>
          <w:p w14:paraId="170F281D" w14:textId="77777777"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p>
        </w:tc>
        <w:tc>
          <w:tcPr>
            <w:tcW w:w="5040" w:type="dxa"/>
            <w:tcBorders>
              <w:top w:val="nil"/>
              <w:left w:val="nil"/>
              <w:bottom w:val="nil"/>
              <w:right w:val="nil"/>
            </w:tcBorders>
          </w:tcPr>
          <w:p w14:paraId="3B82A0F9" w14:textId="77777777"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p>
        </w:tc>
      </w:tr>
      <w:tr w:rsidR="00BB0BAE" w14:paraId="040DE510" w14:textId="77777777" w:rsidTr="00BB0BAE">
        <w:tc>
          <w:tcPr>
            <w:tcW w:w="5040" w:type="dxa"/>
            <w:tcBorders>
              <w:top w:val="nil"/>
              <w:left w:val="nil"/>
              <w:bottom w:val="nil"/>
              <w:right w:val="nil"/>
            </w:tcBorders>
          </w:tcPr>
          <w:p w14:paraId="79738950" w14:textId="7358D850"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r w:rsidRPr="00526E9C">
              <w:rPr>
                <w:rFonts w:asciiTheme="minorHAnsi" w:hAnsiTheme="minorHAnsi" w:cs="Arial"/>
              </w:rPr>
              <w:t>Signed by nursery management</w:t>
            </w:r>
            <w:r>
              <w:rPr>
                <w:rFonts w:asciiTheme="minorHAnsi" w:hAnsiTheme="minorHAnsi" w:cs="Arial"/>
              </w:rPr>
              <w:t>:</w:t>
            </w:r>
          </w:p>
        </w:tc>
        <w:tc>
          <w:tcPr>
            <w:tcW w:w="5040" w:type="dxa"/>
            <w:tcBorders>
              <w:top w:val="nil"/>
              <w:left w:val="nil"/>
              <w:bottom w:val="nil"/>
              <w:right w:val="nil"/>
            </w:tcBorders>
          </w:tcPr>
          <w:p w14:paraId="6067AABC" w14:textId="0F15ECAC" w:rsidR="00BB0BAE" w:rsidRPr="00BB0BAE" w:rsidRDefault="00BB0BAE" w:rsidP="001B187B">
            <w:pPr>
              <w:widowControl w:val="0"/>
              <w:autoSpaceDE w:val="0"/>
              <w:autoSpaceDN w:val="0"/>
              <w:adjustRightInd w:val="0"/>
              <w:rPr>
                <w:rFonts w:ascii="Athelas Italic" w:eastAsiaTheme="minorHAnsi" w:hAnsi="Athelas Italic"/>
                <w:sz w:val="22"/>
                <w:szCs w:val="22"/>
                <w:lang w:val="en-US" w:eastAsia="en-US"/>
              </w:rPr>
            </w:pPr>
            <w:r w:rsidRPr="00BB0BAE">
              <w:rPr>
                <w:rFonts w:ascii="Athelas Italic" w:eastAsiaTheme="minorHAnsi" w:hAnsi="Athelas Italic"/>
                <w:sz w:val="22"/>
                <w:szCs w:val="22"/>
                <w:lang w:val="en-US" w:eastAsia="en-US"/>
              </w:rPr>
              <w:t>Michele Dann</w:t>
            </w:r>
          </w:p>
        </w:tc>
      </w:tr>
      <w:tr w:rsidR="00BB0BAE" w14:paraId="40B76A8D" w14:textId="77777777" w:rsidTr="00BB0BAE">
        <w:tc>
          <w:tcPr>
            <w:tcW w:w="5040" w:type="dxa"/>
            <w:tcBorders>
              <w:top w:val="nil"/>
              <w:left w:val="nil"/>
              <w:bottom w:val="nil"/>
              <w:right w:val="nil"/>
            </w:tcBorders>
          </w:tcPr>
          <w:p w14:paraId="24194678" w14:textId="77777777"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p>
        </w:tc>
        <w:tc>
          <w:tcPr>
            <w:tcW w:w="5040" w:type="dxa"/>
            <w:tcBorders>
              <w:top w:val="nil"/>
              <w:left w:val="nil"/>
              <w:bottom w:val="nil"/>
              <w:right w:val="nil"/>
            </w:tcBorders>
          </w:tcPr>
          <w:p w14:paraId="78B13126" w14:textId="77777777"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p>
        </w:tc>
      </w:tr>
      <w:tr w:rsidR="00BB0BAE" w14:paraId="53C12E81" w14:textId="77777777" w:rsidTr="00BB0BAE">
        <w:tc>
          <w:tcPr>
            <w:tcW w:w="10080" w:type="dxa"/>
            <w:gridSpan w:val="2"/>
            <w:tcBorders>
              <w:top w:val="nil"/>
              <w:left w:val="nil"/>
              <w:bottom w:val="nil"/>
              <w:right w:val="nil"/>
            </w:tcBorders>
          </w:tcPr>
          <w:p w14:paraId="54FF8BD2" w14:textId="77777777" w:rsidR="00887E34" w:rsidRDefault="00887E34" w:rsidP="00BB0BAE">
            <w:pPr>
              <w:rPr>
                <w:rFonts w:asciiTheme="minorHAnsi" w:hAnsiTheme="minorHAnsi" w:cs="Arial"/>
                <w:color w:val="000000" w:themeColor="text1"/>
              </w:rPr>
            </w:pPr>
          </w:p>
          <w:p w14:paraId="777BCC2F" w14:textId="77777777" w:rsidR="00BB0BAE" w:rsidRPr="00200B32" w:rsidRDefault="00BB0BAE" w:rsidP="00BB0BAE">
            <w:pPr>
              <w:rPr>
                <w:rFonts w:asciiTheme="minorHAnsi" w:hAnsiTheme="minorHAnsi" w:cs="Arial"/>
                <w:color w:val="000000" w:themeColor="text1"/>
              </w:rPr>
            </w:pPr>
            <w:r w:rsidRPr="00200B32">
              <w:rPr>
                <w:rFonts w:asciiTheme="minorHAnsi" w:hAnsiTheme="minorHAnsi" w:cs="Arial"/>
                <w:color w:val="000000" w:themeColor="text1"/>
              </w:rPr>
              <w:t xml:space="preserve">(Policies dated and signed by Manager </w:t>
            </w:r>
            <w:r>
              <w:rPr>
                <w:rFonts w:asciiTheme="minorHAnsi" w:hAnsiTheme="minorHAnsi" w:cs="Arial"/>
                <w:color w:val="000000" w:themeColor="text1"/>
              </w:rPr>
              <w:t xml:space="preserve">– May be viewed </w:t>
            </w:r>
            <w:r w:rsidRPr="00200B32">
              <w:rPr>
                <w:rFonts w:asciiTheme="minorHAnsi" w:hAnsiTheme="minorHAnsi" w:cs="Arial"/>
                <w:color w:val="000000" w:themeColor="text1"/>
              </w:rPr>
              <w:t>in nursery ‘Policy and Procedure File’)</w:t>
            </w:r>
          </w:p>
          <w:p w14:paraId="44D5A900" w14:textId="77777777" w:rsidR="00BB0BAE" w:rsidRDefault="00BB0BAE" w:rsidP="001B187B">
            <w:pPr>
              <w:widowControl w:val="0"/>
              <w:autoSpaceDE w:val="0"/>
              <w:autoSpaceDN w:val="0"/>
              <w:adjustRightInd w:val="0"/>
              <w:rPr>
                <w:rFonts w:asciiTheme="minorHAnsi" w:eastAsiaTheme="minorHAnsi" w:hAnsiTheme="minorHAnsi"/>
                <w:sz w:val="22"/>
                <w:szCs w:val="22"/>
                <w:lang w:val="en-US" w:eastAsia="en-US"/>
              </w:rPr>
            </w:pPr>
          </w:p>
        </w:tc>
      </w:tr>
    </w:tbl>
    <w:p w14:paraId="566182BD" w14:textId="77777777" w:rsidR="001B187B" w:rsidRDefault="001B187B" w:rsidP="0054545F"/>
    <w:sectPr w:rsidR="001B187B" w:rsidSect="00BB0BAE">
      <w:headerReference w:type="default" r:id="rId7"/>
      <w:footerReference w:type="default" r:id="rId8"/>
      <w:pgSz w:w="11906" w:h="16838"/>
      <w:pgMar w:top="284" w:right="1021" w:bottom="284"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D6E8" w14:textId="77777777" w:rsidR="0038587C" w:rsidRDefault="0038587C">
      <w:r>
        <w:separator/>
      </w:r>
    </w:p>
  </w:endnote>
  <w:endnote w:type="continuationSeparator" w:id="0">
    <w:p w14:paraId="4F7434B9" w14:textId="77777777" w:rsidR="0038587C" w:rsidRDefault="0038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thelas Italic">
    <w:altName w:val="Calibri"/>
    <w:charset w:val="00"/>
    <w:family w:val="auto"/>
    <w:pitch w:val="variable"/>
    <w:sig w:usb0="800000A7" w:usb1="00000000"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5825"/>
      <w:docPartObj>
        <w:docPartGallery w:val="Page Numbers (Bottom of Page)"/>
        <w:docPartUnique/>
      </w:docPartObj>
    </w:sdtPr>
    <w:sdtEndPr/>
    <w:sdtContent>
      <w:p w14:paraId="06D87BDB" w14:textId="77777777" w:rsidR="00BB0BAE" w:rsidRDefault="00BB0BAE" w:rsidP="00BB0BAE">
        <w:pPr>
          <w:pStyle w:val="Footer"/>
          <w:jc w:val="center"/>
        </w:pPr>
        <w:r>
          <w:fldChar w:fldCharType="begin"/>
        </w:r>
        <w:r>
          <w:instrText xml:space="preserve"> PAGE   \* MERGEFORMAT </w:instrText>
        </w:r>
        <w:r>
          <w:fldChar w:fldCharType="separate"/>
        </w:r>
        <w:r w:rsidR="004A23D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49A8" w14:textId="77777777" w:rsidR="0038587C" w:rsidRDefault="0038587C">
      <w:r>
        <w:separator/>
      </w:r>
    </w:p>
  </w:footnote>
  <w:footnote w:type="continuationSeparator" w:id="0">
    <w:p w14:paraId="7C5863AF" w14:textId="77777777" w:rsidR="0038587C" w:rsidRDefault="0038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C484" w14:textId="77777777" w:rsidR="00BB0BAE" w:rsidRDefault="00BB0BAE" w:rsidP="00BB0BAE">
    <w:pPr>
      <w:pStyle w:val="Header"/>
      <w:jc w:val="center"/>
      <w:rPr>
        <w:rFonts w:ascii="Arial" w:hAnsi="Arial" w:cs="Arial"/>
        <w:sz w:val="22"/>
        <w:szCs w:val="22"/>
      </w:rPr>
    </w:pPr>
    <w:r w:rsidRPr="006943C2">
      <w:rPr>
        <w:rFonts w:ascii="Arial" w:hAnsi="Arial" w:cs="Arial"/>
        <w:sz w:val="22"/>
        <w:szCs w:val="22"/>
      </w:rPr>
      <w:t>B</w:t>
    </w:r>
    <w:r>
      <w:rPr>
        <w:rFonts w:ascii="Arial" w:hAnsi="Arial" w:cs="Arial"/>
        <w:sz w:val="22"/>
        <w:szCs w:val="22"/>
      </w:rPr>
      <w:t>utterflies Montessori Nursery</w:t>
    </w:r>
  </w:p>
  <w:p w14:paraId="6FF1FF26" w14:textId="77777777" w:rsidR="00BB0BAE" w:rsidRPr="00C60774" w:rsidRDefault="00BB0BAE" w:rsidP="00BB0BAE">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C99"/>
    <w:multiLevelType w:val="hybridMultilevel"/>
    <w:tmpl w:val="B21ED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03F6A"/>
    <w:multiLevelType w:val="hybridMultilevel"/>
    <w:tmpl w:val="E33C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C82E17"/>
    <w:multiLevelType w:val="multilevel"/>
    <w:tmpl w:val="AA481E6C"/>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3" w15:restartNumberingAfterBreak="0">
    <w:nsid w:val="52263D15"/>
    <w:multiLevelType w:val="hybridMultilevel"/>
    <w:tmpl w:val="9AC63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47652B3"/>
    <w:multiLevelType w:val="hybridMultilevel"/>
    <w:tmpl w:val="CE6482B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6AB60B52"/>
    <w:multiLevelType w:val="hybridMultilevel"/>
    <w:tmpl w:val="FCF4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FF28D5"/>
    <w:multiLevelType w:val="hybridMultilevel"/>
    <w:tmpl w:val="4780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7B"/>
    <w:rsid w:val="00152A58"/>
    <w:rsid w:val="001B187B"/>
    <w:rsid w:val="00213569"/>
    <w:rsid w:val="00250B78"/>
    <w:rsid w:val="0038587C"/>
    <w:rsid w:val="00393FA8"/>
    <w:rsid w:val="003F7D13"/>
    <w:rsid w:val="004A23DA"/>
    <w:rsid w:val="00511539"/>
    <w:rsid w:val="0054545F"/>
    <w:rsid w:val="006B163E"/>
    <w:rsid w:val="00887E34"/>
    <w:rsid w:val="00A82C72"/>
    <w:rsid w:val="00AE341D"/>
    <w:rsid w:val="00BB0BAE"/>
    <w:rsid w:val="00BD4B9B"/>
    <w:rsid w:val="00CD687B"/>
    <w:rsid w:val="00D31D28"/>
    <w:rsid w:val="00D45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DAEDF"/>
  <w15:docId w15:val="{E7AD608B-9B00-42F6-A6F5-A3FB3D04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7B"/>
    <w:pPr>
      <w:ind w:left="720"/>
      <w:contextualSpacing/>
    </w:pPr>
  </w:style>
  <w:style w:type="paragraph" w:styleId="Header">
    <w:name w:val="header"/>
    <w:basedOn w:val="Normal"/>
    <w:link w:val="HeaderChar"/>
    <w:uiPriority w:val="99"/>
    <w:unhideWhenUsed/>
    <w:rsid w:val="001B187B"/>
    <w:pPr>
      <w:tabs>
        <w:tab w:val="center" w:pos="4513"/>
        <w:tab w:val="right" w:pos="9026"/>
      </w:tabs>
    </w:pPr>
  </w:style>
  <w:style w:type="character" w:customStyle="1" w:styleId="HeaderChar">
    <w:name w:val="Header Char"/>
    <w:basedOn w:val="DefaultParagraphFont"/>
    <w:link w:val="Header"/>
    <w:uiPriority w:val="99"/>
    <w:rsid w:val="001B18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B187B"/>
    <w:pPr>
      <w:tabs>
        <w:tab w:val="center" w:pos="4513"/>
        <w:tab w:val="right" w:pos="9026"/>
      </w:tabs>
    </w:pPr>
  </w:style>
  <w:style w:type="character" w:customStyle="1" w:styleId="FooterChar">
    <w:name w:val="Footer Char"/>
    <w:basedOn w:val="DefaultParagraphFont"/>
    <w:link w:val="Footer"/>
    <w:uiPriority w:val="99"/>
    <w:rsid w:val="001B187B"/>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B187B"/>
    <w:pPr>
      <w:spacing w:before="100" w:beforeAutospacing="1" w:after="100" w:afterAutospacing="1"/>
    </w:pPr>
    <w:rPr>
      <w:rFonts w:ascii="Times" w:eastAsiaTheme="minorEastAsia" w:hAnsi="Times"/>
      <w:sz w:val="20"/>
      <w:szCs w:val="20"/>
      <w:lang w:eastAsia="en-US"/>
    </w:rPr>
  </w:style>
  <w:style w:type="table" w:styleId="TableGrid">
    <w:name w:val="Table Grid"/>
    <w:basedOn w:val="TableNormal"/>
    <w:uiPriority w:val="39"/>
    <w:rsid w:val="00BB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dc:creator>
  <cp:keywords/>
  <dc:description/>
  <cp:lastModifiedBy>user</cp:lastModifiedBy>
  <cp:revision>2</cp:revision>
  <cp:lastPrinted>2021-09-04T22:31:00Z</cp:lastPrinted>
  <dcterms:created xsi:type="dcterms:W3CDTF">2021-09-06T14:59:00Z</dcterms:created>
  <dcterms:modified xsi:type="dcterms:W3CDTF">2021-09-06T14:59:00Z</dcterms:modified>
</cp:coreProperties>
</file>