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8BE8E" w14:textId="41CA5A31" w:rsidR="001C303D" w:rsidRDefault="001C303D" w:rsidP="001C303D">
      <w:pPr>
        <w:pStyle w:val="appendixtitles"/>
        <w:spacing w:before="240"/>
      </w:pPr>
      <w:r w:rsidRPr="0066315E">
        <w:t>ORDINANCE NO. ___</w:t>
      </w:r>
    </w:p>
    <w:p w14:paraId="2A028098" w14:textId="03C4EEC5" w:rsidR="001C303D" w:rsidRPr="00EE1071" w:rsidRDefault="00321DC4" w:rsidP="001C303D">
      <w:pPr>
        <w:jc w:val="center"/>
        <w:rPr>
          <w:b/>
          <w:bCs/>
          <w:sz w:val="32"/>
          <w:szCs w:val="32"/>
        </w:rPr>
        <w:sectPr w:rsidR="001C303D" w:rsidRPr="00EE1071">
          <w:pgSz w:w="12240" w:h="15840"/>
          <w:pgMar w:top="1440" w:right="1440" w:bottom="1440" w:left="1440" w:header="720" w:footer="720" w:gutter="0"/>
          <w:cols w:space="720"/>
          <w:docGrid w:linePitch="360"/>
        </w:sectPr>
      </w:pPr>
      <w:r w:rsidRPr="00EE1071">
        <w:rPr>
          <w:b/>
          <w:bCs/>
          <w:sz w:val="32"/>
          <w:szCs w:val="32"/>
        </w:rPr>
        <w:t>SOLID WASTE CONTROL</w:t>
      </w:r>
    </w:p>
    <w:p w14:paraId="5D931A89" w14:textId="0D1833F4" w:rsidR="00321DC4" w:rsidRPr="00321DC4" w:rsidRDefault="00321DC4" w:rsidP="00321DC4">
      <w:pPr>
        <w:spacing w:after="0"/>
        <w:rPr>
          <w:b/>
          <w:bCs/>
          <w:sz w:val="20"/>
          <w:szCs w:val="20"/>
        </w:rPr>
      </w:pPr>
      <w:r w:rsidRPr="00321DC4">
        <w:rPr>
          <w:b/>
          <w:bCs/>
          <w:sz w:val="20"/>
          <w:szCs w:val="20"/>
        </w:rPr>
        <w:t>105.01 Purpose</w:t>
      </w:r>
    </w:p>
    <w:p w14:paraId="696DDB19" w14:textId="0DCAB21A" w:rsidR="00321DC4" w:rsidRPr="00321DC4" w:rsidRDefault="00321DC4" w:rsidP="00321DC4">
      <w:pPr>
        <w:spacing w:after="0"/>
        <w:rPr>
          <w:b/>
          <w:bCs/>
          <w:sz w:val="20"/>
          <w:szCs w:val="20"/>
        </w:rPr>
      </w:pPr>
      <w:r w:rsidRPr="00321DC4">
        <w:rPr>
          <w:b/>
          <w:bCs/>
          <w:sz w:val="20"/>
          <w:szCs w:val="20"/>
        </w:rPr>
        <w:t>105.02 Definitions</w:t>
      </w:r>
    </w:p>
    <w:p w14:paraId="314B2765" w14:textId="4D7EE623" w:rsidR="00321DC4" w:rsidRPr="00321DC4" w:rsidRDefault="00321DC4" w:rsidP="00321DC4">
      <w:pPr>
        <w:spacing w:after="0"/>
        <w:rPr>
          <w:b/>
          <w:bCs/>
          <w:sz w:val="20"/>
          <w:szCs w:val="20"/>
        </w:rPr>
      </w:pPr>
      <w:r w:rsidRPr="00321DC4">
        <w:rPr>
          <w:b/>
          <w:bCs/>
          <w:sz w:val="20"/>
          <w:szCs w:val="20"/>
        </w:rPr>
        <w:t xml:space="preserve">105.03 Sanitary Disposal Required </w:t>
      </w:r>
    </w:p>
    <w:p w14:paraId="40F21B90" w14:textId="1524F368" w:rsidR="00321DC4" w:rsidRPr="00321DC4" w:rsidRDefault="00321DC4" w:rsidP="00321DC4">
      <w:pPr>
        <w:spacing w:after="0"/>
        <w:rPr>
          <w:b/>
          <w:bCs/>
          <w:sz w:val="20"/>
          <w:szCs w:val="20"/>
        </w:rPr>
      </w:pPr>
      <w:r w:rsidRPr="00321DC4">
        <w:rPr>
          <w:b/>
          <w:bCs/>
          <w:sz w:val="20"/>
          <w:szCs w:val="20"/>
        </w:rPr>
        <w:t>105.04 Health and Fire Hazard</w:t>
      </w:r>
    </w:p>
    <w:p w14:paraId="56EA76A5" w14:textId="40E81A05" w:rsidR="00321DC4" w:rsidRPr="00321DC4" w:rsidRDefault="00321DC4" w:rsidP="00321DC4">
      <w:pPr>
        <w:spacing w:after="0"/>
        <w:rPr>
          <w:b/>
          <w:bCs/>
          <w:sz w:val="20"/>
          <w:szCs w:val="20"/>
        </w:rPr>
      </w:pPr>
      <w:r w:rsidRPr="00321DC4">
        <w:rPr>
          <w:b/>
          <w:bCs/>
          <w:sz w:val="20"/>
          <w:szCs w:val="20"/>
        </w:rPr>
        <w:t>105.05 Open Burning Restricted</w:t>
      </w:r>
    </w:p>
    <w:p w14:paraId="4DDA545B" w14:textId="6F2563B4" w:rsidR="00321DC4" w:rsidRPr="00321DC4" w:rsidRDefault="00321DC4" w:rsidP="00321DC4">
      <w:pPr>
        <w:spacing w:after="0"/>
        <w:rPr>
          <w:b/>
          <w:bCs/>
          <w:sz w:val="20"/>
          <w:szCs w:val="20"/>
        </w:rPr>
      </w:pPr>
      <w:r w:rsidRPr="00321DC4">
        <w:rPr>
          <w:b/>
          <w:bCs/>
          <w:sz w:val="20"/>
          <w:szCs w:val="20"/>
        </w:rPr>
        <w:t>105.06 Separation of Yard Waste Required</w:t>
      </w:r>
    </w:p>
    <w:p w14:paraId="21619C5E" w14:textId="097E13A9" w:rsidR="00321DC4" w:rsidRPr="00321DC4" w:rsidRDefault="00321DC4" w:rsidP="00321DC4">
      <w:pPr>
        <w:spacing w:after="0"/>
        <w:rPr>
          <w:b/>
          <w:bCs/>
          <w:sz w:val="20"/>
          <w:szCs w:val="20"/>
        </w:rPr>
      </w:pPr>
      <w:r w:rsidRPr="00321DC4">
        <w:rPr>
          <w:b/>
          <w:bCs/>
          <w:sz w:val="20"/>
          <w:szCs w:val="20"/>
        </w:rPr>
        <w:t>105.07 Littering Prohibited</w:t>
      </w:r>
    </w:p>
    <w:p w14:paraId="54B2157B" w14:textId="43493973" w:rsidR="00321DC4" w:rsidRPr="00321DC4" w:rsidRDefault="00321DC4" w:rsidP="00321DC4">
      <w:pPr>
        <w:spacing w:after="0"/>
        <w:rPr>
          <w:b/>
          <w:bCs/>
          <w:sz w:val="20"/>
          <w:szCs w:val="20"/>
        </w:rPr>
      </w:pPr>
      <w:r w:rsidRPr="00321DC4">
        <w:rPr>
          <w:b/>
          <w:bCs/>
          <w:sz w:val="20"/>
          <w:szCs w:val="20"/>
        </w:rPr>
        <w:t>105.08 Toxic and Hazardous Waste</w:t>
      </w:r>
    </w:p>
    <w:p w14:paraId="562D67CB" w14:textId="6C96DFA1" w:rsidR="00321DC4" w:rsidRPr="00321DC4" w:rsidRDefault="00321DC4" w:rsidP="00321DC4">
      <w:pPr>
        <w:spacing w:after="0"/>
        <w:rPr>
          <w:b/>
          <w:bCs/>
          <w:sz w:val="20"/>
          <w:szCs w:val="20"/>
        </w:rPr>
      </w:pPr>
      <w:r w:rsidRPr="00321DC4">
        <w:rPr>
          <w:b/>
          <w:bCs/>
          <w:sz w:val="20"/>
          <w:szCs w:val="20"/>
        </w:rPr>
        <w:t>105.09 Waster Storage Containers</w:t>
      </w:r>
    </w:p>
    <w:p w14:paraId="7DF54C38" w14:textId="135ABB7B" w:rsidR="00321DC4" w:rsidRPr="00321DC4" w:rsidRDefault="00321DC4" w:rsidP="00321DC4">
      <w:pPr>
        <w:spacing w:after="0"/>
        <w:rPr>
          <w:b/>
          <w:bCs/>
          <w:sz w:val="20"/>
          <w:szCs w:val="20"/>
        </w:rPr>
      </w:pPr>
      <w:r w:rsidRPr="00321DC4">
        <w:rPr>
          <w:b/>
          <w:bCs/>
          <w:sz w:val="20"/>
          <w:szCs w:val="20"/>
        </w:rPr>
        <w:t>105.10 Prohibited Practices</w:t>
      </w:r>
    </w:p>
    <w:p w14:paraId="49A9FD42" w14:textId="48C092BD" w:rsidR="00321DC4" w:rsidRPr="00321DC4" w:rsidRDefault="00321DC4" w:rsidP="00321DC4">
      <w:pPr>
        <w:spacing w:after="0"/>
        <w:rPr>
          <w:b/>
          <w:bCs/>
          <w:sz w:val="20"/>
          <w:szCs w:val="20"/>
        </w:rPr>
      </w:pPr>
      <w:r w:rsidRPr="00321DC4">
        <w:rPr>
          <w:b/>
          <w:bCs/>
          <w:sz w:val="20"/>
          <w:szCs w:val="20"/>
        </w:rPr>
        <w:t xml:space="preserve">105.11 Recycling Program </w:t>
      </w:r>
    </w:p>
    <w:p w14:paraId="5114E197" w14:textId="7040742F" w:rsidR="00321DC4" w:rsidRPr="00321DC4" w:rsidRDefault="00321DC4" w:rsidP="00321DC4">
      <w:pPr>
        <w:spacing w:after="0"/>
        <w:rPr>
          <w:b/>
          <w:bCs/>
          <w:sz w:val="20"/>
          <w:szCs w:val="20"/>
        </w:rPr>
      </w:pPr>
      <w:r w:rsidRPr="00321DC4">
        <w:rPr>
          <w:b/>
          <w:bCs/>
          <w:sz w:val="20"/>
          <w:szCs w:val="20"/>
        </w:rPr>
        <w:t>105.12 Penalties</w:t>
      </w:r>
    </w:p>
    <w:p w14:paraId="3D0C1EA9" w14:textId="77777777" w:rsidR="00321DC4" w:rsidRDefault="00321DC4">
      <w:pPr>
        <w:rPr>
          <w:b/>
          <w:bCs/>
        </w:rPr>
        <w:sectPr w:rsidR="00321DC4" w:rsidSect="00321DC4">
          <w:type w:val="continuous"/>
          <w:pgSz w:w="12240" w:h="15840"/>
          <w:pgMar w:top="1440" w:right="1440" w:bottom="1440" w:left="1440" w:header="720" w:footer="720" w:gutter="0"/>
          <w:cols w:num="2" w:space="720"/>
          <w:docGrid w:linePitch="360"/>
        </w:sectPr>
      </w:pPr>
    </w:p>
    <w:p w14:paraId="2F2C695F" w14:textId="77777777" w:rsidR="00321DC4" w:rsidRDefault="00321DC4">
      <w:pPr>
        <w:rPr>
          <w:b/>
          <w:bCs/>
        </w:rPr>
      </w:pPr>
    </w:p>
    <w:p w14:paraId="221D4E71" w14:textId="6E68862D" w:rsidR="00321DC4" w:rsidRPr="00321DC4" w:rsidRDefault="00321DC4">
      <w:pPr>
        <w:rPr>
          <w:b/>
          <w:bCs/>
        </w:rPr>
      </w:pPr>
      <w:r>
        <w:rPr>
          <w:b/>
          <w:bCs/>
        </w:rPr>
        <w:t>105.01    Purpose.</w:t>
      </w:r>
      <w:r w:rsidRPr="00321DC4">
        <w:t xml:space="preserve"> The purpose of the chapters in this Code of Ordinances pertaining to Solid Waste Control and Collection is to provide for the sanitary storage, collection, and disposal of solid waste and, thereby, to protect the citizens of the City from such hazards to their health, safety and welfare as may result from the uncontrolled disposal of solid waste.</w:t>
      </w:r>
    </w:p>
    <w:p w14:paraId="65C59931" w14:textId="77777777" w:rsidR="00321DC4" w:rsidRDefault="00321DC4">
      <w:r w:rsidRPr="00321DC4">
        <w:rPr>
          <w:b/>
          <w:bCs/>
        </w:rPr>
        <w:t>105.02 DEFINITIONS.</w:t>
      </w:r>
      <w:r>
        <w:rPr>
          <w:b/>
          <w:bCs/>
        </w:rPr>
        <w:t xml:space="preserve">  </w:t>
      </w:r>
      <w:r w:rsidRPr="00321DC4">
        <w:t xml:space="preserve">For use in these following terms are defined: </w:t>
      </w:r>
    </w:p>
    <w:p w14:paraId="25E1E993" w14:textId="77777777" w:rsidR="00321DC4" w:rsidRDefault="00321DC4" w:rsidP="00321DC4">
      <w:pPr>
        <w:ind w:firstLine="720"/>
      </w:pPr>
      <w:r>
        <w:t xml:space="preserve">1.   </w:t>
      </w:r>
      <w:r w:rsidRPr="00321DC4">
        <w:t xml:space="preserve">"Collector" means any person authorized to gather solid waste from public and private places. </w:t>
      </w:r>
    </w:p>
    <w:p w14:paraId="0DC9F277" w14:textId="77777777" w:rsidR="00321DC4" w:rsidRDefault="00321DC4" w:rsidP="00321DC4">
      <w:pPr>
        <w:spacing w:after="0"/>
        <w:ind w:firstLine="720"/>
      </w:pPr>
      <w:r w:rsidRPr="00321DC4">
        <w:t xml:space="preserve">2. "Discard" means to place, cause to be placed, throw, deposit, or drop. </w:t>
      </w:r>
    </w:p>
    <w:p w14:paraId="0050C3EF" w14:textId="407A062B" w:rsidR="00321DC4" w:rsidRDefault="00321DC4" w:rsidP="00321DC4">
      <w:pPr>
        <w:spacing w:after="0"/>
        <w:ind w:left="2160" w:firstLine="720"/>
      </w:pPr>
      <w:r w:rsidRPr="00321DC4">
        <w:t>(Code of lowa, See 455B.361[1</w:t>
      </w:r>
      <w:r w:rsidR="00F41F15">
        <w:t>]</w:t>
      </w:r>
      <w:r w:rsidRPr="00321DC4">
        <w:t xml:space="preserve">) </w:t>
      </w:r>
    </w:p>
    <w:p w14:paraId="783DA930" w14:textId="77777777" w:rsidR="00321DC4" w:rsidRDefault="00321DC4" w:rsidP="00321DC4">
      <w:pPr>
        <w:spacing w:after="0"/>
        <w:ind w:left="2160" w:firstLine="720"/>
      </w:pPr>
    </w:p>
    <w:p w14:paraId="75070DDF" w14:textId="77777777" w:rsidR="00321DC4" w:rsidRDefault="00321DC4" w:rsidP="00321DC4">
      <w:pPr>
        <w:ind w:firstLine="720"/>
      </w:pPr>
      <w:r w:rsidRPr="00321DC4">
        <w:t xml:space="preserve">3. "Dwelling unit" means any room or group of rooms located within a structure and forming a single habitable unit with facilities that are used or are intended to be used for living, sleeping, cooking, and eating. </w:t>
      </w:r>
    </w:p>
    <w:p w14:paraId="0881D172" w14:textId="77777777" w:rsidR="00F41F15" w:rsidRDefault="00321DC4" w:rsidP="00F41F15">
      <w:pPr>
        <w:spacing w:after="0"/>
        <w:ind w:firstLine="720"/>
      </w:pPr>
      <w:r w:rsidRPr="00321DC4">
        <w:t>4. "Garbage" means all solid and semisolid, putrescible animal and vegetable waste resulting from the handling, preparing, cooking, storing, serving and consuming of food or of material intended for use as food, and all offal, excluding use ml industrial by-products, and includes all such substances from all public and private establishments and from all residences.</w:t>
      </w:r>
    </w:p>
    <w:p w14:paraId="2946A01C" w14:textId="61B56F75" w:rsidR="00321DC4" w:rsidRDefault="00321DC4" w:rsidP="00F41F15">
      <w:pPr>
        <w:spacing w:after="0"/>
        <w:ind w:left="2880"/>
      </w:pPr>
      <w:r w:rsidRPr="00321DC4">
        <w:t xml:space="preserve"> (IAC, 567-100.2) </w:t>
      </w:r>
    </w:p>
    <w:p w14:paraId="4B8083CA" w14:textId="77777777" w:rsidR="00F41F15" w:rsidRDefault="00321DC4" w:rsidP="00F41F15">
      <w:pPr>
        <w:spacing w:after="0"/>
        <w:ind w:firstLine="720"/>
      </w:pPr>
      <w:r w:rsidRPr="00321DC4">
        <w:t xml:space="preserve">5. "Landscape waste' means any vegetable or plant waste except garbage. The term includes trees, tree trimmings, branches, stumps, brush, weeds, leaves, grass, shrubbery, and yard trimmings. </w:t>
      </w:r>
    </w:p>
    <w:p w14:paraId="545B03F7" w14:textId="05F2B7C4" w:rsidR="00F41F15" w:rsidRDefault="00321DC4" w:rsidP="00F41F15">
      <w:pPr>
        <w:spacing w:after="0"/>
        <w:ind w:left="2160" w:firstLine="720"/>
      </w:pPr>
      <w:r w:rsidRPr="00321DC4">
        <w:t>(IAC 567-20.21455B]) '</w:t>
      </w:r>
    </w:p>
    <w:p w14:paraId="26689E98" w14:textId="705E92DC" w:rsidR="00F41F15" w:rsidRDefault="00F41F15" w:rsidP="00F41F15">
      <w:pPr>
        <w:spacing w:after="0"/>
        <w:ind w:firstLine="720"/>
      </w:pPr>
      <w:r>
        <w:t xml:space="preserve">6. </w:t>
      </w:r>
      <w:r w:rsidR="00EE1071">
        <w:t>“</w:t>
      </w:r>
      <w:r w:rsidR="00321DC4" w:rsidRPr="00321DC4">
        <w:t xml:space="preserve">Litter" means any garbage, rubbish, trash, refuse, waste materials, or </w:t>
      </w:r>
      <w:r w:rsidR="00EE1071" w:rsidRPr="00321DC4">
        <w:t>debris</w:t>
      </w:r>
      <w:r w:rsidR="00EE1071">
        <w:t xml:space="preserve"> </w:t>
      </w:r>
      <w:r w:rsidR="00EE1071" w:rsidRPr="00321DC4">
        <w:t>not</w:t>
      </w:r>
      <w:r w:rsidR="00321DC4" w:rsidRPr="00321DC4">
        <w:t xml:space="preserve"> exceeding IO pounds in weight or 15 cubic feet in volume. Litter includes but is not limited </w:t>
      </w:r>
      <w:r w:rsidR="00321DC4" w:rsidRPr="00321DC4">
        <w:lastRenderedPageBreak/>
        <w:t xml:space="preserve">to empty beverage containers, cigarette butts, food waste packaging, other food or candy wrappers, handbills, empty cartons, or boxes. </w:t>
      </w:r>
    </w:p>
    <w:p w14:paraId="15B6BA68" w14:textId="4B3409CB" w:rsidR="00321DC4" w:rsidRDefault="00321DC4" w:rsidP="00F41F15">
      <w:pPr>
        <w:spacing w:after="0"/>
        <w:ind w:left="2160" w:firstLine="720"/>
      </w:pPr>
      <w:r w:rsidRPr="00321DC4">
        <w:t xml:space="preserve">(Code of lowa, Sec. 455B.361[21) </w:t>
      </w:r>
    </w:p>
    <w:p w14:paraId="5B9D8301" w14:textId="0492FB13" w:rsidR="00321DC4" w:rsidRDefault="00321DC4" w:rsidP="00321DC4">
      <w:pPr>
        <w:ind w:firstLine="720"/>
      </w:pPr>
      <w:r w:rsidRPr="00321DC4">
        <w:t>7. "Owner" means, in addition to the record titleholder, any person residing in, renting, leasing, occupying, operating or transacting business in any premises, and as between such parties the duties, responsibilities, liabilities and obligations hereinafter</w:t>
      </w:r>
      <w:r>
        <w:t xml:space="preserve"> imposed shall be joint and several. </w:t>
      </w:r>
    </w:p>
    <w:p w14:paraId="694C4D9F" w14:textId="6F4E00A3" w:rsidR="00321DC4" w:rsidRDefault="00321DC4" w:rsidP="00F41F15">
      <w:pPr>
        <w:spacing w:after="0"/>
        <w:ind w:firstLine="720"/>
      </w:pPr>
      <w:r>
        <w:t xml:space="preserve">8. </w:t>
      </w:r>
      <w:r w:rsidRPr="00321DC4">
        <w:t>"</w:t>
      </w:r>
      <w:r w:rsidR="00F41F15" w:rsidRPr="00321DC4">
        <w:t>Refiles</w:t>
      </w:r>
      <w:r w:rsidRPr="00321DC4">
        <w:t>" means putrescible and non-putrescible waste, including but not limited to garbage, rubbish, ashes, incinerator residues, street cleanings, market and industrial solid waste and sewage treatment waste in dry or semisolid form.</w:t>
      </w:r>
    </w:p>
    <w:p w14:paraId="7C86320A" w14:textId="1C71D560" w:rsidR="00F41F15" w:rsidRDefault="00F41F15" w:rsidP="00F41F15">
      <w:pPr>
        <w:spacing w:after="0"/>
        <w:ind w:firstLine="720"/>
      </w:pPr>
      <w:r>
        <w:tab/>
      </w:r>
      <w:r>
        <w:tab/>
      </w:r>
      <w:r>
        <w:tab/>
      </w:r>
      <w:r w:rsidRPr="00321DC4">
        <w:t>(IAC, 567-100.2)</w:t>
      </w:r>
    </w:p>
    <w:p w14:paraId="75C33E0C" w14:textId="466BC522" w:rsidR="00321DC4" w:rsidRDefault="00321DC4" w:rsidP="00321DC4">
      <w:pPr>
        <w:ind w:firstLine="720"/>
      </w:pPr>
      <w:r w:rsidRPr="00321DC4">
        <w:t xml:space="preserve"> 9. "Residential premises" means a single-family dwelling and any multiple</w:t>
      </w:r>
      <w:r w:rsidR="00EE1071" w:rsidRPr="00321DC4">
        <w:t>-family</w:t>
      </w:r>
      <w:r w:rsidRPr="00321DC4">
        <w:t xml:space="preserve"> dwelling up to and including four separate dwelling units. </w:t>
      </w:r>
    </w:p>
    <w:p w14:paraId="628BFE94" w14:textId="735CA066" w:rsidR="00F41F15" w:rsidRDefault="00321DC4" w:rsidP="00EE1071">
      <w:pPr>
        <w:spacing w:after="0"/>
        <w:ind w:firstLine="720"/>
      </w:pPr>
      <w:r w:rsidRPr="00321DC4">
        <w:t xml:space="preserve">10. "Residential waste" means any refuse generated on the premises as a result of residential activities. The term includes landscape waste grown on the or deposited thereon by the elements, but excludes garbage, tires, trade </w:t>
      </w:r>
      <w:r w:rsidR="00EE1071" w:rsidRPr="00321DC4">
        <w:t>waste</w:t>
      </w:r>
      <w:r w:rsidRPr="00321DC4">
        <w:t xml:space="preserve"> and any locally recyclable goods or plastics.</w:t>
      </w:r>
    </w:p>
    <w:p w14:paraId="45045BCA" w14:textId="2FB24D9B" w:rsidR="00F41F15" w:rsidRDefault="00321DC4" w:rsidP="00EE1071">
      <w:pPr>
        <w:spacing w:after="0"/>
        <w:ind w:left="2160" w:firstLine="720"/>
      </w:pPr>
      <w:r w:rsidRPr="00321DC4">
        <w:t xml:space="preserve"> (IAC, 567-20.21</w:t>
      </w:r>
      <w:r w:rsidR="00F41F15">
        <w:t>[</w:t>
      </w:r>
      <w:r w:rsidRPr="00321DC4">
        <w:t xml:space="preserve">455B]) </w:t>
      </w:r>
    </w:p>
    <w:p w14:paraId="18AC6923" w14:textId="1151A416" w:rsidR="00EE1071" w:rsidRDefault="00F41F15" w:rsidP="00EE1071">
      <w:pPr>
        <w:spacing w:after="0"/>
        <w:ind w:firstLine="720"/>
      </w:pPr>
      <w:r>
        <w:t xml:space="preserve">11. </w:t>
      </w:r>
      <w:r w:rsidR="00321DC4" w:rsidRPr="00321DC4">
        <w:t xml:space="preserve">"Rubbish" means non-putrescible solid waste consisting of combustible </w:t>
      </w:r>
      <w:r w:rsidR="00EE1071" w:rsidRPr="00321DC4">
        <w:t>and non</w:t>
      </w:r>
      <w:r w:rsidR="00321DC4" w:rsidRPr="00321DC4">
        <w:t>-combustible waste, such as ashes, paper, cardboard, tin cans, yard clippings, wood, glass, bedding, crockery, or litter of any kind.</w:t>
      </w:r>
    </w:p>
    <w:p w14:paraId="3FE46B85" w14:textId="342C79C0" w:rsidR="00321DC4" w:rsidRDefault="00321DC4" w:rsidP="00EE1071">
      <w:pPr>
        <w:spacing w:after="0"/>
        <w:ind w:left="2160" w:firstLine="720"/>
      </w:pPr>
      <w:r w:rsidRPr="00321DC4">
        <w:t xml:space="preserve"> (I</w:t>
      </w:r>
      <w:r w:rsidR="00EE1071">
        <w:t>AC</w:t>
      </w:r>
      <w:r w:rsidRPr="00321DC4">
        <w:t>', 567-100.2)</w:t>
      </w:r>
    </w:p>
    <w:p w14:paraId="37591658" w14:textId="77777777" w:rsidR="00EE1071" w:rsidRDefault="00321DC4" w:rsidP="00EE1071">
      <w:pPr>
        <w:spacing w:after="0"/>
        <w:ind w:firstLine="720"/>
      </w:pPr>
      <w:r w:rsidRPr="00321DC4">
        <w:t xml:space="preserve"> 12. "Sanitary disposal means a method of treating s Olid waste so that it does not produce a hazard to the public health or safety or create a nuisance. </w:t>
      </w:r>
    </w:p>
    <w:p w14:paraId="619DBF22" w14:textId="21F8D602" w:rsidR="00321DC4" w:rsidRDefault="00321DC4" w:rsidP="00EE1071">
      <w:pPr>
        <w:spacing w:after="0"/>
        <w:ind w:left="2160" w:firstLine="720"/>
      </w:pPr>
      <w:r w:rsidRPr="00321DC4">
        <w:t>(</w:t>
      </w:r>
      <w:r w:rsidR="00EE1071">
        <w:t>IAC</w:t>
      </w:r>
      <w:r w:rsidRPr="00321DC4">
        <w:t xml:space="preserve">, 567-100.2) </w:t>
      </w:r>
    </w:p>
    <w:p w14:paraId="5B5050BC" w14:textId="77777777" w:rsidR="00F41F15" w:rsidRDefault="00321DC4" w:rsidP="00F41F15">
      <w:pPr>
        <w:spacing w:after="0"/>
        <w:ind w:firstLine="720"/>
      </w:pPr>
      <w:r w:rsidRPr="00321DC4">
        <w:t>13. "Sanitary disposal project" means all facilities and appurtenances (including all real and personal property connected with such facilities) that are acquired, purchased, constructed, reconstructed, equipped, improved, extended, maintained, or operated to facilitate the final disposition of solid waste without creating a significant hazard to the public health or safety, and which are approved by the Director of the State Department of Natural Resources.</w:t>
      </w:r>
    </w:p>
    <w:p w14:paraId="39290A88" w14:textId="2D48C23C" w:rsidR="00321DC4" w:rsidRDefault="00321DC4" w:rsidP="00F41F15">
      <w:pPr>
        <w:spacing w:after="0"/>
        <w:ind w:left="2160" w:firstLine="720"/>
      </w:pPr>
      <w:r w:rsidRPr="00321DC4">
        <w:t xml:space="preserve"> (Code of Iowa, Sec. 455B.301) </w:t>
      </w:r>
    </w:p>
    <w:p w14:paraId="6B424A81" w14:textId="0CD91E8B" w:rsidR="00EE1071" w:rsidRDefault="00321DC4" w:rsidP="00EE1071">
      <w:pPr>
        <w:spacing w:after="0"/>
        <w:ind w:firstLine="720"/>
      </w:pPr>
      <w:r w:rsidRPr="00321DC4">
        <w:t xml:space="preserve">14. "Solid waste" means garbage, refuse, rubbish, and other similar discarded solid or semisolid materials, </w:t>
      </w:r>
      <w:r w:rsidR="00EE1071" w:rsidRPr="00321DC4">
        <w:t>including</w:t>
      </w:r>
      <w:r w:rsidRPr="00321DC4">
        <w:t xml:space="preserve"> but not limited to such materials resulting from industrial, commercial, agricultural, and domestic activities. Solid waste may include vehicles, as defined by Section 321.1 of the Code of Iowa. Solid waste does not include any of the following: </w:t>
      </w:r>
    </w:p>
    <w:p w14:paraId="3BE64ABE" w14:textId="6236CC23" w:rsidR="00AE0D05" w:rsidRDefault="00321DC4" w:rsidP="00EE1071">
      <w:pPr>
        <w:spacing w:after="0"/>
        <w:ind w:left="2160" w:firstLine="720"/>
      </w:pPr>
      <w:r w:rsidRPr="00321DC4">
        <w:lastRenderedPageBreak/>
        <w:t xml:space="preserve">(Code of Iowa, Sec. 455B.301) </w:t>
      </w:r>
    </w:p>
    <w:p w14:paraId="5D059D02" w14:textId="77777777" w:rsidR="00AE0D05" w:rsidRDefault="00321DC4" w:rsidP="00AE0D05">
      <w:pPr>
        <w:ind w:left="720" w:firstLine="720"/>
      </w:pPr>
      <w:r w:rsidRPr="00321DC4">
        <w:t>A. Hazardous waste regulated under the Federal Resource Conservation and Recovery Act, 42 U.S.C. 6921-6934.</w:t>
      </w:r>
    </w:p>
    <w:p w14:paraId="36C9FDB9" w14:textId="77777777" w:rsidR="00AE0D05" w:rsidRDefault="00321DC4" w:rsidP="00AE0D05">
      <w:pPr>
        <w:ind w:left="720" w:firstLine="720"/>
      </w:pPr>
      <w:r w:rsidRPr="00321DC4">
        <w:t xml:space="preserve"> B. Hazardous waste as defined in Section 455B.411 of the Code of Iowa, except to the extent that rules allowing for the disposal of specific wastes have been adopted by the State Environmental Protection Commission. </w:t>
      </w:r>
    </w:p>
    <w:p w14:paraId="3056734F" w14:textId="77777777" w:rsidR="00AE0D05" w:rsidRDefault="00AE0D05" w:rsidP="00AE0D05">
      <w:pPr>
        <w:ind w:left="720" w:firstLine="720"/>
      </w:pPr>
      <w:r>
        <w:t>C</w:t>
      </w:r>
      <w:r w:rsidR="00321DC4" w:rsidRPr="00321DC4">
        <w:t xml:space="preserve">. Source, special nuclear, or by-product material as defined in the Atomic Energy Act of 1954, as amended to January l, 1979. Petroleum contaminated soil that has been remediated to acceptable </w:t>
      </w:r>
    </w:p>
    <w:p w14:paraId="2EFB5216" w14:textId="77777777" w:rsidR="00AE0D05" w:rsidRDefault="00321DC4" w:rsidP="00AE0D05">
      <w:pPr>
        <w:ind w:left="720" w:firstLine="720"/>
      </w:pPr>
      <w:r w:rsidRPr="00321DC4">
        <w:t xml:space="preserve">D. State or federal standards. </w:t>
      </w:r>
    </w:p>
    <w:p w14:paraId="6E88BC89" w14:textId="77777777" w:rsidR="00AE0D05" w:rsidRDefault="00321DC4" w:rsidP="00AE0D05">
      <w:pPr>
        <w:ind w:left="720" w:firstLine="720"/>
      </w:pPr>
      <w:r w:rsidRPr="00321DC4">
        <w:t xml:space="preserve">E. Steel slag which is a product resulting from the steel manufacturing process and is managed as an item of value in a controlled manner and not as a discarded material. </w:t>
      </w:r>
    </w:p>
    <w:p w14:paraId="5A7BB4F4" w14:textId="61BF51A8" w:rsidR="00EE1071" w:rsidRDefault="00321DC4" w:rsidP="00EE1071">
      <w:pPr>
        <w:spacing w:after="0"/>
      </w:pPr>
      <w:r w:rsidRPr="00AE0D05">
        <w:rPr>
          <w:b/>
          <w:bCs/>
          <w:sz w:val="28"/>
          <w:szCs w:val="28"/>
        </w:rPr>
        <w:t>105.03 SANITARY DISPOSAL REQUIRED.</w:t>
      </w:r>
      <w:r w:rsidRPr="00321DC4">
        <w:t xml:space="preserve"> </w:t>
      </w:r>
      <w:r w:rsidR="00EE1071" w:rsidRPr="00321DC4">
        <w:t>Its</w:t>
      </w:r>
      <w:r w:rsidRPr="00321DC4">
        <w:t xml:space="preserve"> duty of each owner to provide for the sanitary disposal of all refuse accumulating on the owner's premises before it becomes a</w:t>
      </w:r>
      <w:r w:rsidR="00AE0D05">
        <w:t xml:space="preserve"> </w:t>
      </w:r>
      <w:r w:rsidR="00AE0D05" w:rsidRPr="00AE0D05">
        <w:t>nuisance. Any such accumulation remaining on any premises for a period of more than 30 days shall be deemed a nuisance and the City may proceed to abate such nuisances in accordance with the provisions of Chapter 50 or by initiating proper action in district court.</w:t>
      </w:r>
      <w:r w:rsidR="00EE1071">
        <w:t xml:space="preserve">  </w:t>
      </w:r>
    </w:p>
    <w:p w14:paraId="0EDE4985" w14:textId="56D9DEF6" w:rsidR="00AE0D05" w:rsidRDefault="00EE1071" w:rsidP="00EE1071">
      <w:pPr>
        <w:spacing w:after="0"/>
        <w:ind w:left="2160" w:firstLine="720"/>
      </w:pPr>
      <w:r>
        <w:t xml:space="preserve">     </w:t>
      </w:r>
      <w:r w:rsidR="00AE0D05" w:rsidRPr="00AE0D05">
        <w:t>(Code of</w:t>
      </w:r>
      <w:r w:rsidR="00F41F15">
        <w:t xml:space="preserve"> </w:t>
      </w:r>
      <w:r w:rsidR="00AE0D05" w:rsidRPr="00AE0D05">
        <w:t xml:space="preserve">lowa, Ch 657) </w:t>
      </w:r>
    </w:p>
    <w:p w14:paraId="731D4CDB" w14:textId="77777777" w:rsidR="00AE0D05" w:rsidRDefault="00AE0D05" w:rsidP="00AE0D05">
      <w:r w:rsidRPr="00AE0D05">
        <w:rPr>
          <w:b/>
          <w:bCs/>
          <w:sz w:val="28"/>
          <w:szCs w:val="28"/>
        </w:rPr>
        <w:t>105.04 HEALTH AND FIRE HAZARD</w:t>
      </w:r>
      <w:r w:rsidRPr="00AE0D05">
        <w:t xml:space="preserve">. It is unlawful for any person to permit to accumulate on any premises, improved or vacant, or on any public place, such quantities of solid waste that constitute a health, sanitation or fire hazard. </w:t>
      </w:r>
    </w:p>
    <w:p w14:paraId="636FE874" w14:textId="4A857E6F" w:rsidR="00321DC4" w:rsidRDefault="00AE0D05" w:rsidP="00EE1071">
      <w:r w:rsidRPr="00EE1071">
        <w:rPr>
          <w:b/>
          <w:bCs/>
          <w:sz w:val="28"/>
          <w:szCs w:val="28"/>
        </w:rPr>
        <w:t>105.06 SEPARATION OF YARD WASTE REQUIRED</w:t>
      </w:r>
      <w:r w:rsidRPr="00AE0D05">
        <w:t xml:space="preserve">. All yard waste shall be separated by the owner or occupant from all other solid waste accumulated on the premises and shall be composted or burned on the premises or taken to the City-operated burn site. </w:t>
      </w:r>
      <w:r>
        <w:t xml:space="preserve">As used in this section, “yard waste” means any debris such as grass clippings, leaves, garden waste, brush, and trees. Yard waste does not include tree stumps. </w:t>
      </w:r>
    </w:p>
    <w:p w14:paraId="11757BE0" w14:textId="62091B78" w:rsidR="00AE0D05" w:rsidRDefault="00AE0D05" w:rsidP="00AE0D05">
      <w:r w:rsidRPr="00AE0D05">
        <w:rPr>
          <w:b/>
          <w:bCs/>
          <w:sz w:val="28"/>
          <w:szCs w:val="28"/>
        </w:rPr>
        <w:t>105.07 LITTERING PROHIBITED</w:t>
      </w:r>
      <w:r w:rsidRPr="00AE0D05">
        <w:t>. No person shall discard any litter onto or in any water or land, except that nothing in this section shall be construed to affect the authorized collection and discarding of such litter in or on areas or receptacles provided for such purpose When litter is discarded from a motor vehicle, the driver of the motor vehicle shall be responsible for the act in any case where doubt exists as to which occupant of the motor vehicle actually discarded the litter. (Code of Iowa, Sec. 455B.363)</w:t>
      </w:r>
    </w:p>
    <w:p w14:paraId="3FAE9F9B" w14:textId="77777777" w:rsidR="00AE0D05" w:rsidRDefault="00AE0D05" w:rsidP="00EE1071">
      <w:pPr>
        <w:spacing w:after="0"/>
        <w:rPr>
          <w:b/>
          <w:bCs/>
        </w:rPr>
      </w:pPr>
      <w:r w:rsidRPr="00AE0D05">
        <w:rPr>
          <w:b/>
          <w:bCs/>
          <w:sz w:val="28"/>
          <w:szCs w:val="28"/>
        </w:rPr>
        <w:lastRenderedPageBreak/>
        <w:t>105.08 TOXIC HAZARDOUS WASTE.</w:t>
      </w:r>
      <w:r w:rsidRPr="00AE0D05">
        <w:rPr>
          <w:b/>
          <w:bCs/>
        </w:rPr>
        <w:t xml:space="preserve"> </w:t>
      </w:r>
    </w:p>
    <w:p w14:paraId="5F9AD35A" w14:textId="77777777" w:rsidR="00AE0D05" w:rsidRDefault="00AE0D05" w:rsidP="00EE1071">
      <w:pPr>
        <w:spacing w:after="0"/>
        <w:ind w:left="1440" w:firstLine="720"/>
        <w:rPr>
          <w:b/>
          <w:bCs/>
        </w:rPr>
      </w:pPr>
      <w:r w:rsidRPr="00AE0D05">
        <w:rPr>
          <w:b/>
          <w:bCs/>
        </w:rPr>
        <w:t>(</w:t>
      </w:r>
      <w:r>
        <w:rPr>
          <w:b/>
          <w:bCs/>
        </w:rPr>
        <w:t>I</w:t>
      </w:r>
      <w:r w:rsidRPr="00AE0D05">
        <w:rPr>
          <w:b/>
          <w:bCs/>
        </w:rPr>
        <w:t xml:space="preserve">AC, 567-100.2) </w:t>
      </w:r>
    </w:p>
    <w:p w14:paraId="2C1D10C8" w14:textId="77777777" w:rsidR="00AE0D05" w:rsidRDefault="00AE0D05" w:rsidP="00AE0D05">
      <w:pPr>
        <w:ind w:left="1440" w:firstLine="720"/>
        <w:rPr>
          <w:b/>
          <w:bCs/>
        </w:rPr>
      </w:pPr>
      <w:r w:rsidRPr="00AE0D05">
        <w:rPr>
          <w:b/>
          <w:bCs/>
        </w:rPr>
        <w:t xml:space="preserve">(IAC 567-102.13[2] and 400-27.14[2]) </w:t>
      </w:r>
    </w:p>
    <w:p w14:paraId="6099E779" w14:textId="675FEF40" w:rsidR="00AE0D05" w:rsidRDefault="00AE0D05" w:rsidP="00AE0D05">
      <w:pPr>
        <w:pStyle w:val="ListParagraph"/>
        <w:numPr>
          <w:ilvl w:val="0"/>
          <w:numId w:val="1"/>
        </w:numPr>
      </w:pPr>
      <w:r w:rsidRPr="00AE0D05">
        <w:t xml:space="preserve">No person shall deposit in a solid waste container or otherwise offer for </w:t>
      </w:r>
      <w:r w:rsidR="00EE1071" w:rsidRPr="00AE0D05">
        <w:t>collection of</w:t>
      </w:r>
      <w:r w:rsidRPr="00AE0D05">
        <w:t xml:space="preserve"> any toxic or hazardous waste. Such materials shall be transported and disposed of as prescribed by the Director of the State Department of Natural Resources. As used in this section, "toxic and hazardous waste" means waste materials, including (but not limited to) poisons, pesticides, herbicides, acids, caustics, pathological waste, flammable or explosive materials, and similar harmful waste that requires special handling and that must be disposed of in such a manner as to conserve the environment and protect the public health and safety. </w:t>
      </w:r>
    </w:p>
    <w:p w14:paraId="4DA31615" w14:textId="6509587D" w:rsidR="00321DC4" w:rsidRDefault="00AE0D05" w:rsidP="00AE0D05">
      <w:pPr>
        <w:pStyle w:val="ListParagraph"/>
        <w:numPr>
          <w:ilvl w:val="0"/>
          <w:numId w:val="1"/>
        </w:numPr>
      </w:pPr>
      <w:r w:rsidRPr="00AE0D05">
        <w:t xml:space="preserve"> The following are hazardous items and cannot be taken to the landfill with regular waste: batteries; engine oil; lubricants, antifreeze, other types of oils and/or filters; paint still in liquid form (must be mixed with cat litter); needles, syringes, medical waste, propane and/or empty propane tanks; tires; appliances; refrigerants.</w:t>
      </w:r>
    </w:p>
    <w:p w14:paraId="11E5B740" w14:textId="1FE76B47" w:rsidR="00AE0D05" w:rsidRDefault="00EE1071" w:rsidP="00AE0D05">
      <w:r>
        <w:rPr>
          <w:b/>
          <w:bCs/>
          <w:sz w:val="28"/>
          <w:szCs w:val="28"/>
        </w:rPr>
        <w:t>1</w:t>
      </w:r>
      <w:r w:rsidR="00AE0D05" w:rsidRPr="00AE0D05">
        <w:rPr>
          <w:b/>
          <w:bCs/>
          <w:sz w:val="28"/>
          <w:szCs w:val="28"/>
        </w:rPr>
        <w:t>05.09 WASTE STORAGE CONTAINERS.</w:t>
      </w:r>
      <w:r w:rsidR="00AE0D05" w:rsidRPr="00AE0D05">
        <w:t xml:space="preserve"> Every person owning, managing, operating, leas</w:t>
      </w:r>
      <w:r>
        <w:t>i</w:t>
      </w:r>
      <w:r w:rsidR="00AE0D05" w:rsidRPr="00AE0D05">
        <w:t>ng, or rent</w:t>
      </w:r>
      <w:r>
        <w:t>i</w:t>
      </w:r>
      <w:r w:rsidR="00AE0D05" w:rsidRPr="00AE0D05">
        <w:t xml:space="preserve">ng any premises, dwelling unit or any place where refuse </w:t>
      </w:r>
      <w:r w:rsidR="00A46A39" w:rsidRPr="00AE0D05">
        <w:t>accumulations</w:t>
      </w:r>
      <w:r w:rsidR="00AE0D05" w:rsidRPr="00AE0D05">
        <w:t xml:space="preserve"> shall provide and at all times maintain in good order and repair portable containers for re</w:t>
      </w:r>
      <w:r>
        <w:t>fu</w:t>
      </w:r>
      <w:r w:rsidR="00AE0D05" w:rsidRPr="00AE0D05">
        <w:t xml:space="preserve">se in accordance with the following: </w:t>
      </w:r>
    </w:p>
    <w:p w14:paraId="2D7A8CB5" w14:textId="77777777" w:rsidR="001C303D" w:rsidRDefault="00AE0D05" w:rsidP="00AE0D05">
      <w:pPr>
        <w:ind w:firstLine="720"/>
      </w:pPr>
      <w:r>
        <w:t>1.</w:t>
      </w:r>
      <w:r w:rsidR="001C303D">
        <w:t xml:space="preserve"> </w:t>
      </w:r>
      <w:r w:rsidRPr="00AE0D05">
        <w:t xml:space="preserve">Container Specifications. Waste storage containers shall comply with the following specifications: </w:t>
      </w:r>
    </w:p>
    <w:p w14:paraId="09B19FB7" w14:textId="0552CE42" w:rsidR="001C303D" w:rsidRDefault="00AE0D05" w:rsidP="001C303D">
      <w:pPr>
        <w:ind w:left="720" w:firstLine="720"/>
      </w:pPr>
      <w:r w:rsidRPr="00AE0D05">
        <w:t>A. Residential. Residential waste containers, whether they are reusable, portable containers or heavy-duty disposable garbage bags, shall be of not less than 20 gallons or more than 35 gallons in nominal capacity, and shall be leak-proof and waterproof. The total weight of any container and contents shall not exceed 75 pounds. Disposable containers shall be kept securely fastened and shall b</w:t>
      </w:r>
      <w:r w:rsidR="00EE1071">
        <w:t>e</w:t>
      </w:r>
      <w:r w:rsidRPr="00AE0D05">
        <w:t xml:space="preserve"> of sufficient strength to </w:t>
      </w:r>
      <w:r w:rsidR="00EE1071">
        <w:t>m</w:t>
      </w:r>
      <w:r w:rsidRPr="00AE0D05">
        <w:t xml:space="preserve">aintain integrity when lifted, and reusable containers shall be in conformity with the following: </w:t>
      </w:r>
    </w:p>
    <w:p w14:paraId="4C320E72" w14:textId="24C36B86" w:rsidR="001C303D" w:rsidRDefault="00AE0D05" w:rsidP="001C303D">
      <w:pPr>
        <w:ind w:left="1440" w:firstLine="720"/>
      </w:pPr>
      <w:r w:rsidRPr="00AE0D05">
        <w:t>(</w:t>
      </w:r>
      <w:r w:rsidR="00A46A39" w:rsidRPr="00AE0D05">
        <w:t>l)</w:t>
      </w:r>
      <w:r w:rsidRPr="00AE0D05">
        <w:t xml:space="preserve"> Be fitted with a fly-tight lid that shall be kept in place except when depositing or removing the contents of the container. </w:t>
      </w:r>
    </w:p>
    <w:p w14:paraId="1EBA6FCE" w14:textId="77777777" w:rsidR="001C303D" w:rsidRDefault="00AE0D05" w:rsidP="001C303D">
      <w:pPr>
        <w:ind w:left="1440" w:firstLine="720"/>
      </w:pPr>
      <w:r w:rsidRPr="00AE0D05">
        <w:t xml:space="preserve">(2) Have handles, bails, or other suitable lining devices or features. </w:t>
      </w:r>
    </w:p>
    <w:p w14:paraId="0BFA858B" w14:textId="77777777" w:rsidR="001C303D" w:rsidRDefault="00AE0D05" w:rsidP="001C303D">
      <w:pPr>
        <w:ind w:left="1440" w:firstLine="720"/>
      </w:pPr>
      <w:r w:rsidRPr="00AE0D05">
        <w:lastRenderedPageBreak/>
        <w:t xml:space="preserve">(3) Be of a type originally manufactured for the storage of residential waste with tapered sides for easy emptying. </w:t>
      </w:r>
    </w:p>
    <w:p w14:paraId="0A48E76A" w14:textId="47230929" w:rsidR="00AE0D05" w:rsidRDefault="00AE0D05" w:rsidP="001C303D">
      <w:pPr>
        <w:ind w:left="1440" w:firstLine="720"/>
      </w:pPr>
      <w:r w:rsidRPr="00AE0D05">
        <w:t xml:space="preserve">(4) Be of lightweight and </w:t>
      </w:r>
      <w:r w:rsidR="00A46A39" w:rsidRPr="00AE0D05">
        <w:t>sturdy construction</w:t>
      </w:r>
      <w:r w:rsidRPr="00AE0D05">
        <w:t>.</w:t>
      </w:r>
    </w:p>
    <w:p w14:paraId="26374740" w14:textId="77777777" w:rsidR="001C303D" w:rsidRDefault="001C303D" w:rsidP="001C303D">
      <w:pPr>
        <w:ind w:left="720" w:firstLine="720"/>
      </w:pPr>
      <w:r w:rsidRPr="001C303D">
        <w:t xml:space="preserve">Galvanized metal containers, rubber or fiberglass containers, and plastic containers that do not become brittle in cold weather may be used Commercial. Every person owning, managing, operating, leasing or </w:t>
      </w:r>
    </w:p>
    <w:p w14:paraId="0FCBC9FA" w14:textId="77C02681" w:rsidR="001C303D" w:rsidRDefault="001C303D" w:rsidP="001C303D">
      <w:pPr>
        <w:ind w:left="720" w:firstLine="720"/>
      </w:pPr>
      <w:r w:rsidRPr="001C303D">
        <w:t xml:space="preserve">B. renting any commercial premises where an excessive amount of reR1se accumulates and where its storage in portable containers as required above is impractical, shall maintain metal bulk storage containers approved by the </w:t>
      </w:r>
      <w:r w:rsidR="00A46A39" w:rsidRPr="001C303D">
        <w:t>C</w:t>
      </w:r>
      <w:r w:rsidR="00A46A39">
        <w:t>i</w:t>
      </w:r>
      <w:r w:rsidR="00A46A39" w:rsidRPr="001C303D">
        <w:t>ty.</w:t>
      </w:r>
      <w:r w:rsidRPr="001C303D">
        <w:t xml:space="preserve"> </w:t>
      </w:r>
    </w:p>
    <w:p w14:paraId="3F5C8837" w14:textId="77777777" w:rsidR="001C303D" w:rsidRDefault="001C303D" w:rsidP="001C303D">
      <w:pPr>
        <w:ind w:firstLine="720"/>
      </w:pPr>
      <w:r>
        <w:t xml:space="preserve">2. </w:t>
      </w:r>
      <w:r w:rsidRPr="001C303D">
        <w:t>Storage of Containers. Residential solid waste containers shall b</w:t>
      </w:r>
      <w:r>
        <w:t>e</w:t>
      </w:r>
      <w:r w:rsidRPr="001C303D">
        <w:t xml:space="preserve"> stored upon the residential premises. Commercial solid waste containers shall be stored upon private property, unless the owner has been granted written permission from the City to use public property for such purposes. The storage site shall be well drained and fully accessible to collection equipment, public health personnel, and fire inspection personnel. All owners of residential and commercial premises shall be responsible for proper storage of all garbage and yard waste to prevent materials from being blown or scattered around neighboring yards and streets.</w:t>
      </w:r>
    </w:p>
    <w:p w14:paraId="4AECD6B2" w14:textId="5926F677" w:rsidR="001C303D" w:rsidRDefault="001C303D" w:rsidP="001C303D">
      <w:pPr>
        <w:ind w:firstLine="720"/>
      </w:pPr>
      <w:r>
        <w:t>3</w:t>
      </w:r>
      <w:r w:rsidR="00A46A39">
        <w:t xml:space="preserve">. </w:t>
      </w:r>
      <w:r w:rsidR="00A46A39" w:rsidRPr="001C303D">
        <w:t>Location</w:t>
      </w:r>
      <w:r w:rsidRPr="001C303D">
        <w:t xml:space="preserve"> of Containers for Collection. Containers for the storage of solid waste awaiting collection shall be placed at the curb or alley line by the owner or occupant of the premises served. Containers or other solid waste placed at the curb line shall not be so placed more than 12 hours in advance or the regularly scheduled collection day and shall be promptly removed from the curb line following collection.</w:t>
      </w:r>
    </w:p>
    <w:p w14:paraId="1CCBA9D1" w14:textId="77777777" w:rsidR="001C303D" w:rsidRDefault="001C303D" w:rsidP="001C303D">
      <w:pPr>
        <w:ind w:firstLine="720"/>
      </w:pPr>
      <w:r w:rsidRPr="001C303D">
        <w:t xml:space="preserve"> 4. Nonconforming Containers. Solid waste placed in containers that are not in compliance with the provisions of this section will not be collected. </w:t>
      </w:r>
    </w:p>
    <w:p w14:paraId="25644955" w14:textId="77777777" w:rsidR="001C303D" w:rsidRDefault="001C303D" w:rsidP="001C303D">
      <w:r w:rsidRPr="001C303D">
        <w:rPr>
          <w:b/>
          <w:bCs/>
          <w:sz w:val="28"/>
          <w:szCs w:val="28"/>
        </w:rPr>
        <w:t xml:space="preserve">105.10 PROHIBITEDPRACTICES. </w:t>
      </w:r>
      <w:r w:rsidRPr="001C303D">
        <w:t>It is unlawful for to:</w:t>
      </w:r>
    </w:p>
    <w:p w14:paraId="7E5E9CF2" w14:textId="7D281EA2" w:rsidR="001C303D" w:rsidRDefault="001C303D" w:rsidP="001C303D">
      <w:pPr>
        <w:ind w:firstLine="720"/>
      </w:pPr>
      <w:r>
        <w:t>1</w:t>
      </w:r>
      <w:r w:rsidR="00A46A39">
        <w:t xml:space="preserve">. </w:t>
      </w:r>
      <w:r w:rsidR="00A46A39" w:rsidRPr="001C303D">
        <w:t>Unlawful</w:t>
      </w:r>
      <w:r w:rsidRPr="001C303D">
        <w:t xml:space="preserve"> Use of Containers. Deposit refuse in any solid waste containers not owned by such person without the written consent of the owner of such containers.</w:t>
      </w:r>
    </w:p>
    <w:p w14:paraId="41A03F5A" w14:textId="405310E3" w:rsidR="001C303D" w:rsidRDefault="001C303D" w:rsidP="001C303D">
      <w:pPr>
        <w:ind w:firstLine="720"/>
      </w:pPr>
      <w:r w:rsidRPr="001C303D">
        <w:t xml:space="preserve"> 2. Interfere with Collectors. Interfere in any manner with s</w:t>
      </w:r>
      <w:r w:rsidR="00A46A39">
        <w:t>o</w:t>
      </w:r>
      <w:r w:rsidRPr="001C303D">
        <w:t xml:space="preserve">lid waste collection equipment or with solid waste collectors in the lawful performance of their duties as such, whether such equipment or collectors be those of the </w:t>
      </w:r>
      <w:r w:rsidR="00A46A39" w:rsidRPr="001C303D">
        <w:t>city</w:t>
      </w:r>
      <w:r w:rsidRPr="001C303D">
        <w:t>, or those of any other authorized waste collection service.</w:t>
      </w:r>
    </w:p>
    <w:p w14:paraId="18D1A341" w14:textId="77777777" w:rsidR="001C303D" w:rsidRDefault="001C303D" w:rsidP="001C303D">
      <w:pPr>
        <w:ind w:firstLine="720"/>
      </w:pPr>
      <w:r>
        <w:t>3.</w:t>
      </w:r>
      <w:r w:rsidRPr="001C303D">
        <w:t xml:space="preserve"> Incinerators. Burn rubbish or garbage except in incinerators designed for high temperature operation, in which solid, semisolid, liquid, or gaseous combustible refuse IS </w:t>
      </w:r>
      <w:r w:rsidRPr="001C303D">
        <w:lastRenderedPageBreak/>
        <w:t>ignited and burned efficiently, and from which the solid residues contain little or no combustible material, as acceptable to the Environmental Protection Commission.</w:t>
      </w:r>
    </w:p>
    <w:p w14:paraId="658B3290" w14:textId="3D70BE31" w:rsidR="001C303D" w:rsidRDefault="001C303D" w:rsidP="001C303D">
      <w:pPr>
        <w:ind w:firstLine="720"/>
      </w:pPr>
      <w:r w:rsidRPr="001C303D">
        <w:t xml:space="preserve"> 4. Scavenging. Take or collect any solid waste that has been placed out for collection on any premises, unless such person is an authorized solid waste collector</w:t>
      </w:r>
      <w:r>
        <w:t>.</w:t>
      </w:r>
    </w:p>
    <w:p w14:paraId="64F3916C" w14:textId="271A77FC" w:rsidR="001C303D" w:rsidRDefault="001C303D" w:rsidP="001C303D">
      <w:r w:rsidRPr="001C303D">
        <w:rPr>
          <w:b/>
          <w:bCs/>
          <w:sz w:val="28"/>
          <w:szCs w:val="28"/>
        </w:rPr>
        <w:t>105.11 RECYCLING PROGRAM.</w:t>
      </w:r>
      <w:r w:rsidRPr="001C303D">
        <w:t xml:space="preserve"> The City shall provide for the collection of recyclable material </w:t>
      </w:r>
      <w:r w:rsidR="00A46A39" w:rsidRPr="001C303D">
        <w:t>in</w:t>
      </w:r>
      <w:r w:rsidRPr="001C303D">
        <w:t xml:space="preserve"> accordance with the provisions of the contract between the City and the collector. All recyclable </w:t>
      </w:r>
      <w:r w:rsidR="00A46A39" w:rsidRPr="001C303D">
        <w:t>materials</w:t>
      </w:r>
      <w:r w:rsidRPr="001C303D">
        <w:t xml:space="preserve"> shall be separated and prepared for collection in accordance with the rules and regulations as established by the collector. </w:t>
      </w:r>
    </w:p>
    <w:p w14:paraId="14F06F36" w14:textId="77777777" w:rsidR="001C303D" w:rsidRDefault="001C303D" w:rsidP="001C303D">
      <w:pPr>
        <w:ind w:firstLine="720"/>
      </w:pPr>
      <w:r>
        <w:t>1</w:t>
      </w:r>
      <w:r w:rsidRPr="001C303D">
        <w:t xml:space="preserve">. The following items must be recycled: </w:t>
      </w:r>
    </w:p>
    <w:p w14:paraId="0B416249" w14:textId="6A4C51A4" w:rsidR="001C303D" w:rsidRDefault="001C303D" w:rsidP="001C303D">
      <w:pPr>
        <w:ind w:left="720" w:firstLine="720"/>
      </w:pPr>
      <w:r w:rsidRPr="001C303D">
        <w:t xml:space="preserve">A. Paper </w:t>
      </w:r>
      <w:r w:rsidR="00A46A39" w:rsidRPr="001C303D">
        <w:t>Products:</w:t>
      </w:r>
      <w:r w:rsidRPr="001C303D">
        <w:t xml:space="preserve"> newspapers with </w:t>
      </w:r>
      <w:r w:rsidR="00A46A39" w:rsidRPr="001C303D">
        <w:t>supplements,</w:t>
      </w:r>
      <w:r w:rsidRPr="001C303D">
        <w:t xml:space="preserve"> magazines/catalogs</w:t>
      </w:r>
      <w:r>
        <w:t>,</w:t>
      </w:r>
      <w:r w:rsidRPr="001C303D">
        <w:t xml:space="preserve"> corrugated cardboard and chipboard (cut two feet by two feet for collection and flattened), brown or gray When torn including cereal, cracker and tissue boxes, toilet paper and paper towel cores, mixed paper (white, colored, NCR, FAX, photocopy, legal pad, note and computer paper, </w:t>
      </w:r>
      <w:r w:rsidR="00EE1071" w:rsidRPr="001C303D">
        <w:t>post it</w:t>
      </w:r>
      <w:r w:rsidRPr="001C303D">
        <w:t>, call slips, file folders, envelopes, junk mail and Kraft bags).</w:t>
      </w:r>
    </w:p>
    <w:p w14:paraId="1DE20918" w14:textId="77777777" w:rsidR="001C303D" w:rsidRDefault="001C303D" w:rsidP="001C303D">
      <w:pPr>
        <w:ind w:left="1440"/>
      </w:pPr>
      <w:r>
        <w:t xml:space="preserve">B. </w:t>
      </w:r>
      <w:r w:rsidRPr="001C303D">
        <w:t xml:space="preserve"> Metals: all metal food and beverage containers, aluminum foil and B. pie plates. </w:t>
      </w:r>
      <w:r>
        <w:t xml:space="preserve"> </w:t>
      </w:r>
    </w:p>
    <w:p w14:paraId="6896FD60" w14:textId="77777777" w:rsidR="001C303D" w:rsidRDefault="001C303D" w:rsidP="001C303D">
      <w:pPr>
        <w:ind w:left="1440"/>
      </w:pPr>
      <w:r>
        <w:t>C</w:t>
      </w:r>
      <w:r w:rsidRPr="001C303D">
        <w:t>. Plastics: all plastic containers milk, water and juice jugs, detergent, soda and pop bottles and film canisters. Plastic bags are not</w:t>
      </w:r>
      <w:r>
        <w:t xml:space="preserve"> accepted. </w:t>
      </w:r>
    </w:p>
    <w:p w14:paraId="7D0170C2" w14:textId="07174A9F" w:rsidR="001C303D" w:rsidRDefault="001C303D" w:rsidP="001C303D">
      <w:pPr>
        <w:ind w:left="1440" w:firstLine="45"/>
      </w:pPr>
      <w:r w:rsidRPr="001C303D">
        <w:t xml:space="preserve">D. Glass </w:t>
      </w:r>
      <w:r w:rsidR="00EE1071" w:rsidRPr="001C303D">
        <w:t>Bottles:</w:t>
      </w:r>
      <w:r w:rsidRPr="001C303D">
        <w:t xml:space="preserve"> glass bottles, which must be kept separate from other recyclables. </w:t>
      </w:r>
    </w:p>
    <w:p w14:paraId="56A552F9" w14:textId="77777777" w:rsidR="001C303D" w:rsidRDefault="001C303D" w:rsidP="001C303D">
      <w:pPr>
        <w:ind w:firstLine="720"/>
      </w:pPr>
      <w:r>
        <w:t xml:space="preserve">2. </w:t>
      </w:r>
      <w:r w:rsidRPr="001C303D">
        <w:t xml:space="preserve">The following items are not recyclable: </w:t>
      </w:r>
    </w:p>
    <w:p w14:paraId="33016C7B" w14:textId="77777777" w:rsidR="001C303D" w:rsidRDefault="001C303D" w:rsidP="001C303D">
      <w:pPr>
        <w:ind w:left="1440"/>
      </w:pPr>
      <w:r w:rsidRPr="001C303D">
        <w:t>A. paper: food contaminated containers; wax or covered containers; hygiene products (toilet paper, paper towels, etc.); and disposable diapers.</w:t>
      </w:r>
    </w:p>
    <w:p w14:paraId="43506529" w14:textId="77777777" w:rsidR="001C303D" w:rsidRDefault="001C303D" w:rsidP="001C303D">
      <w:pPr>
        <w:ind w:left="720" w:firstLine="720"/>
      </w:pPr>
      <w:r w:rsidRPr="001C303D">
        <w:t xml:space="preserve"> B. Metals: large metals, coat hangers, engine parts, etc. </w:t>
      </w:r>
    </w:p>
    <w:p w14:paraId="28047BA7" w14:textId="77777777" w:rsidR="001C303D" w:rsidRDefault="001C303D" w:rsidP="001C303D">
      <w:pPr>
        <w:ind w:left="1440"/>
      </w:pPr>
      <w:r>
        <w:t>C</w:t>
      </w:r>
      <w:r w:rsidRPr="001C303D">
        <w:t xml:space="preserve">. Plastics: packaging container inserts even with numbers (e.g., cookie trays); Styrofoam, plastic bags, or motor oil bottles; caps and lids and hangers; plastic green house and plant containers; deli grocery plastic food containers, even with a number. </w:t>
      </w:r>
    </w:p>
    <w:p w14:paraId="2EAE87AE" w14:textId="149355A1" w:rsidR="001C303D" w:rsidRDefault="001C303D" w:rsidP="001C303D">
      <w:r w:rsidRPr="001C303D">
        <w:rPr>
          <w:b/>
          <w:bCs/>
          <w:sz w:val="28"/>
          <w:szCs w:val="28"/>
        </w:rPr>
        <w:t>105.12 PENALTIES</w:t>
      </w:r>
      <w:r w:rsidRPr="001C303D">
        <w:t>. Any violation of this chapter shall be considered a simple misdemeanor or municipal infraction as provided for in Chapter 3.</w:t>
      </w:r>
    </w:p>
    <w:p w14:paraId="78D92200" w14:textId="77777777" w:rsidR="00F41F15" w:rsidRDefault="00F41F15" w:rsidP="00F41F15">
      <w:pPr>
        <w:pStyle w:val="section"/>
        <w:rPr>
          <w:rStyle w:val="sectiontitle"/>
        </w:rPr>
      </w:pPr>
    </w:p>
    <w:p w14:paraId="5749D6C1" w14:textId="5EF5054C" w:rsidR="00F41F15" w:rsidRPr="0066315E" w:rsidRDefault="00F41F15" w:rsidP="00F41F15">
      <w:pPr>
        <w:pStyle w:val="section"/>
      </w:pPr>
      <w:r w:rsidRPr="0066315E">
        <w:rPr>
          <w:rStyle w:val="sectiontitle"/>
        </w:rPr>
        <w:t xml:space="preserve">WHEN EFFECTIVE.  </w:t>
      </w:r>
      <w:r w:rsidRPr="0066315E">
        <w:t>This ordinance shall be in effect from and after its final passage, approval, and publication as provided by law.</w:t>
      </w:r>
    </w:p>
    <w:p w14:paraId="46C09124" w14:textId="77777777" w:rsidR="00F41F15" w:rsidRPr="0066315E" w:rsidRDefault="00F41F15" w:rsidP="00F41F15">
      <w:pPr>
        <w:pStyle w:val="section"/>
      </w:pPr>
      <w:r w:rsidRPr="0066315E">
        <w:t>Passed by the Council the ___ day of ______________, 20</w:t>
      </w:r>
      <w:r>
        <w:t>26</w:t>
      </w:r>
      <w:r w:rsidRPr="0066315E">
        <w:t>, and approved this ___ day of _________________, 20</w:t>
      </w:r>
      <w:r>
        <w:t>6</w:t>
      </w:r>
      <w:r w:rsidRPr="0066315E">
        <w:t xml:space="preserve">. </w:t>
      </w:r>
    </w:p>
    <w:p w14:paraId="648CE28D" w14:textId="77777777" w:rsidR="00F41F15" w:rsidRPr="0066315E" w:rsidRDefault="00F41F15" w:rsidP="00F41F15"/>
    <w:p w14:paraId="0BDC1836" w14:textId="77777777" w:rsidR="00F41F15" w:rsidRPr="0066315E" w:rsidRDefault="00F41F15" w:rsidP="00F41F15">
      <w:pPr>
        <w:jc w:val="right"/>
      </w:pPr>
      <w:r w:rsidRPr="0066315E">
        <w:t>______________________________</w:t>
      </w:r>
    </w:p>
    <w:p w14:paraId="1599930E" w14:textId="77777777" w:rsidR="00F41F15" w:rsidRPr="0066315E" w:rsidRDefault="00F41F15" w:rsidP="00F41F15">
      <w:pPr>
        <w:jc w:val="right"/>
      </w:pPr>
      <w:r w:rsidRPr="0066315E">
        <w:t>Mayor</w:t>
      </w:r>
    </w:p>
    <w:p w14:paraId="28A34D6E" w14:textId="7403E679" w:rsidR="00F41F15" w:rsidRPr="0066315E" w:rsidRDefault="00EE1071" w:rsidP="00F41F15">
      <w:r w:rsidRPr="0066315E">
        <w:t>ATTEST: _</w:t>
      </w:r>
      <w:r w:rsidR="00F41F15" w:rsidRPr="0066315E">
        <w:t>____________________________</w:t>
      </w:r>
    </w:p>
    <w:p w14:paraId="1BDE4643" w14:textId="77777777" w:rsidR="00F41F15" w:rsidRPr="0066315E" w:rsidRDefault="00F41F15" w:rsidP="00F41F15">
      <w:r w:rsidRPr="0066315E">
        <w:t>City Clerk</w:t>
      </w:r>
    </w:p>
    <w:p w14:paraId="393A2EE3" w14:textId="77777777" w:rsidR="00F41F15" w:rsidRPr="0066315E" w:rsidRDefault="00F41F15" w:rsidP="00F41F15">
      <w:pPr>
        <w:spacing w:before="180"/>
      </w:pPr>
      <w:r w:rsidRPr="0066315E">
        <w:t>First Reading:  ___________________</w:t>
      </w:r>
    </w:p>
    <w:p w14:paraId="08259D4D" w14:textId="77777777" w:rsidR="00F41F15" w:rsidRPr="0066315E" w:rsidRDefault="00F41F15" w:rsidP="00F41F15">
      <w:pPr>
        <w:spacing w:before="120"/>
      </w:pPr>
      <w:r w:rsidRPr="0066315E">
        <w:t>Second Reading: _________________</w:t>
      </w:r>
    </w:p>
    <w:p w14:paraId="2610367E" w14:textId="77777777" w:rsidR="00F41F15" w:rsidRPr="0066315E" w:rsidRDefault="00F41F15" w:rsidP="00F41F15">
      <w:pPr>
        <w:spacing w:before="120"/>
      </w:pPr>
      <w:r w:rsidRPr="0066315E">
        <w:t>Third Reading:  __________________</w:t>
      </w:r>
    </w:p>
    <w:p w14:paraId="570736FF" w14:textId="77777777" w:rsidR="00F41F15" w:rsidRPr="0066315E" w:rsidRDefault="00F41F15" w:rsidP="00F41F15">
      <w:pPr>
        <w:pStyle w:val="section"/>
      </w:pPr>
      <w:r w:rsidRPr="0066315E">
        <w:t>I certify that the foregoing was published as Ordinance No. _____ on the ___ day of ________________, 20</w:t>
      </w:r>
      <w:r>
        <w:t>26</w:t>
      </w:r>
      <w:r w:rsidRPr="0066315E">
        <w:t xml:space="preserve">.  </w:t>
      </w:r>
    </w:p>
    <w:p w14:paraId="4AD5A975" w14:textId="77777777" w:rsidR="00F41F15" w:rsidRPr="0066315E" w:rsidRDefault="00F41F15" w:rsidP="00F41F15">
      <w:pPr>
        <w:jc w:val="right"/>
      </w:pPr>
    </w:p>
    <w:p w14:paraId="01D2B8A9" w14:textId="77777777" w:rsidR="00F41F15" w:rsidRPr="0066315E" w:rsidRDefault="00F41F15" w:rsidP="00F41F15">
      <w:pPr>
        <w:jc w:val="right"/>
      </w:pPr>
      <w:r w:rsidRPr="0066315E">
        <w:t>______________________________</w:t>
      </w:r>
    </w:p>
    <w:p w14:paraId="0C02E5FE" w14:textId="77777777" w:rsidR="00F41F15" w:rsidRPr="0066315E" w:rsidRDefault="00F41F15" w:rsidP="00F41F15">
      <w:pPr>
        <w:jc w:val="right"/>
      </w:pPr>
      <w:r w:rsidRPr="0066315E">
        <w:t>City Clerk</w:t>
      </w:r>
    </w:p>
    <w:p w14:paraId="663DF666" w14:textId="77777777" w:rsidR="00F41F15" w:rsidRDefault="00F41F15" w:rsidP="00F41F15"/>
    <w:p w14:paraId="1A0F4800" w14:textId="77777777" w:rsidR="00F41F15" w:rsidRPr="00AE0D05" w:rsidRDefault="00F41F15" w:rsidP="001C303D"/>
    <w:sectPr w:rsidR="00F41F15" w:rsidRPr="00AE0D05" w:rsidSect="00321DC4">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86B7A"/>
    <w:multiLevelType w:val="hybridMultilevel"/>
    <w:tmpl w:val="5C104BA2"/>
    <w:lvl w:ilvl="0" w:tplc="7EAE65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39086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DC4"/>
    <w:rsid w:val="00066309"/>
    <w:rsid w:val="001C303D"/>
    <w:rsid w:val="00281036"/>
    <w:rsid w:val="00321DC4"/>
    <w:rsid w:val="00340C46"/>
    <w:rsid w:val="0038738D"/>
    <w:rsid w:val="007972A2"/>
    <w:rsid w:val="009E00ED"/>
    <w:rsid w:val="00A07B13"/>
    <w:rsid w:val="00A46A39"/>
    <w:rsid w:val="00AE0D05"/>
    <w:rsid w:val="00B12329"/>
    <w:rsid w:val="00D2656A"/>
    <w:rsid w:val="00EE1071"/>
    <w:rsid w:val="00F41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EFA3A"/>
  <w15:chartTrackingRefBased/>
  <w15:docId w15:val="{C2A4C5A1-75A2-4B97-9FCC-062F2A148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1D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1D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1D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1D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1D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1D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1D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1D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1D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D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D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D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D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D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D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D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D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DC4"/>
    <w:rPr>
      <w:rFonts w:eastAsiaTheme="majorEastAsia" w:cstheme="majorBidi"/>
      <w:color w:val="272727" w:themeColor="text1" w:themeTint="D8"/>
    </w:rPr>
  </w:style>
  <w:style w:type="paragraph" w:styleId="Title">
    <w:name w:val="Title"/>
    <w:basedOn w:val="Normal"/>
    <w:next w:val="Normal"/>
    <w:link w:val="TitleChar"/>
    <w:uiPriority w:val="10"/>
    <w:qFormat/>
    <w:rsid w:val="00321D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1D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D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1D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DC4"/>
    <w:pPr>
      <w:spacing w:before="160"/>
      <w:jc w:val="center"/>
    </w:pPr>
    <w:rPr>
      <w:i/>
      <w:iCs/>
      <w:color w:val="404040" w:themeColor="text1" w:themeTint="BF"/>
    </w:rPr>
  </w:style>
  <w:style w:type="character" w:customStyle="1" w:styleId="QuoteChar">
    <w:name w:val="Quote Char"/>
    <w:basedOn w:val="DefaultParagraphFont"/>
    <w:link w:val="Quote"/>
    <w:uiPriority w:val="29"/>
    <w:rsid w:val="00321DC4"/>
    <w:rPr>
      <w:i/>
      <w:iCs/>
      <w:color w:val="404040" w:themeColor="text1" w:themeTint="BF"/>
    </w:rPr>
  </w:style>
  <w:style w:type="paragraph" w:styleId="ListParagraph">
    <w:name w:val="List Paragraph"/>
    <w:basedOn w:val="Normal"/>
    <w:uiPriority w:val="34"/>
    <w:qFormat/>
    <w:rsid w:val="00321DC4"/>
    <w:pPr>
      <w:ind w:left="720"/>
      <w:contextualSpacing/>
    </w:pPr>
  </w:style>
  <w:style w:type="character" w:styleId="IntenseEmphasis">
    <w:name w:val="Intense Emphasis"/>
    <w:basedOn w:val="DefaultParagraphFont"/>
    <w:uiPriority w:val="21"/>
    <w:qFormat/>
    <w:rsid w:val="00321DC4"/>
    <w:rPr>
      <w:i/>
      <w:iCs/>
      <w:color w:val="0F4761" w:themeColor="accent1" w:themeShade="BF"/>
    </w:rPr>
  </w:style>
  <w:style w:type="paragraph" w:styleId="IntenseQuote">
    <w:name w:val="Intense Quote"/>
    <w:basedOn w:val="Normal"/>
    <w:next w:val="Normal"/>
    <w:link w:val="IntenseQuoteChar"/>
    <w:uiPriority w:val="30"/>
    <w:qFormat/>
    <w:rsid w:val="00321D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1DC4"/>
    <w:rPr>
      <w:i/>
      <w:iCs/>
      <w:color w:val="0F4761" w:themeColor="accent1" w:themeShade="BF"/>
    </w:rPr>
  </w:style>
  <w:style w:type="character" w:styleId="IntenseReference">
    <w:name w:val="Intense Reference"/>
    <w:basedOn w:val="DefaultParagraphFont"/>
    <w:uiPriority w:val="32"/>
    <w:qFormat/>
    <w:rsid w:val="00321DC4"/>
    <w:rPr>
      <w:b/>
      <w:bCs/>
      <w:smallCaps/>
      <w:color w:val="0F4761" w:themeColor="accent1" w:themeShade="BF"/>
      <w:spacing w:val="5"/>
    </w:rPr>
  </w:style>
  <w:style w:type="paragraph" w:customStyle="1" w:styleId="appendixtitles">
    <w:name w:val="appendixtitles"/>
    <w:basedOn w:val="Normal"/>
    <w:rsid w:val="001C303D"/>
    <w:pPr>
      <w:keepNext/>
      <w:spacing w:before="360" w:after="0" w:line="240" w:lineRule="auto"/>
      <w:jc w:val="center"/>
    </w:pPr>
    <w:rPr>
      <w:rFonts w:ascii="Times New Roman" w:eastAsia="Times New Roman" w:hAnsi="Times New Roman" w:cs="Times New Roman"/>
      <w:b/>
      <w:kern w:val="0"/>
      <w:sz w:val="28"/>
      <w:szCs w:val="28"/>
      <w14:ligatures w14:val="none"/>
    </w:rPr>
  </w:style>
  <w:style w:type="paragraph" w:customStyle="1" w:styleId="section">
    <w:name w:val="section"/>
    <w:basedOn w:val="Normal"/>
    <w:link w:val="sectionChar1"/>
    <w:rsid w:val="00F41F15"/>
    <w:pPr>
      <w:spacing w:before="240" w:after="0" w:line="240" w:lineRule="auto"/>
      <w:jc w:val="both"/>
    </w:pPr>
    <w:rPr>
      <w:rFonts w:ascii="Times New Roman" w:eastAsia="Times New Roman" w:hAnsi="Times New Roman" w:cs="Times New Roman"/>
      <w:kern w:val="0"/>
      <w:sz w:val="22"/>
      <w:szCs w:val="3276"/>
      <w14:ligatures w14:val="none"/>
    </w:rPr>
  </w:style>
  <w:style w:type="character" w:customStyle="1" w:styleId="sectionChar1">
    <w:name w:val="section Char1"/>
    <w:basedOn w:val="DefaultParagraphFont"/>
    <w:link w:val="section"/>
    <w:rsid w:val="00F41F15"/>
    <w:rPr>
      <w:rFonts w:ascii="Times New Roman" w:eastAsia="Times New Roman" w:hAnsi="Times New Roman" w:cs="Times New Roman"/>
      <w:kern w:val="0"/>
      <w:sz w:val="22"/>
      <w:szCs w:val="3276"/>
      <w14:ligatures w14:val="none"/>
    </w:rPr>
  </w:style>
  <w:style w:type="character" w:customStyle="1" w:styleId="sectiontitle">
    <w:name w:val="section title"/>
    <w:rsid w:val="00F41F15"/>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7</Pages>
  <Words>2116</Words>
  <Characters>12064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mast</dc:creator>
  <cp:keywords/>
  <dc:description/>
  <cp:lastModifiedBy>City Kinross</cp:lastModifiedBy>
  <cp:revision>3</cp:revision>
  <dcterms:created xsi:type="dcterms:W3CDTF">2026-07-27T21:58:00Z</dcterms:created>
  <dcterms:modified xsi:type="dcterms:W3CDTF">2026-09-09T00:16:00Z</dcterms:modified>
</cp:coreProperties>
</file>