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8EB83" w14:textId="77777777" w:rsidR="00B1667D" w:rsidRPr="00FC797C" w:rsidRDefault="00B1667D" w:rsidP="00B1667D">
      <w:pPr>
        <w:pStyle w:val="Heading1"/>
      </w:pPr>
      <w:r w:rsidRPr="00FC797C">
        <w:t xml:space="preserve">    AUTHORIZATION TO OBTAIN OR RELEASE RECORDS</w:t>
      </w:r>
    </w:p>
    <w:p w14:paraId="68F00416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8"/>
          <w:szCs w:val="28"/>
        </w:rPr>
      </w:pPr>
    </w:p>
    <w:p w14:paraId="5AD9B7CD" w14:textId="238C044E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</w:rPr>
      </w:pPr>
      <w:r w:rsidRPr="00FC797C">
        <w:rPr>
          <w:b/>
          <w:bCs/>
        </w:rPr>
        <w:t xml:space="preserve">I, </w:t>
      </w:r>
      <w:r w:rsidRPr="00B5039C">
        <w:rPr>
          <w:u w:val="single"/>
        </w:rPr>
        <w:tab/>
      </w:r>
      <w:r w:rsidR="0069007F">
        <w:rPr>
          <w:u w:val="single"/>
        </w:rPr>
        <w:t>_____</w:t>
      </w:r>
      <w:r w:rsidR="00B5039C">
        <w:rPr>
          <w:u w:val="single"/>
        </w:rPr>
        <w:t xml:space="preserve">                        </w:t>
      </w:r>
      <w:r w:rsidRPr="00B5039C">
        <w:rPr>
          <w:u w:val="single"/>
        </w:rPr>
        <w:tab/>
      </w:r>
      <w:r w:rsidRPr="00B5039C">
        <w:rPr>
          <w:u w:val="single"/>
        </w:rPr>
        <w:tab/>
      </w:r>
      <w:r w:rsidRPr="00FC797C">
        <w:rPr>
          <w:b/>
          <w:bCs/>
        </w:rPr>
        <w:t xml:space="preserve">, hereby authorize </w:t>
      </w:r>
      <w:r w:rsidR="009A2547">
        <w:rPr>
          <w:b/>
          <w:bCs/>
        </w:rPr>
        <w:t>Dynamic Services</w:t>
      </w:r>
      <w:r w:rsidRPr="00FC797C">
        <w:rPr>
          <w:b/>
          <w:bCs/>
        </w:rPr>
        <w:t xml:space="preserve"> to exchange </w:t>
      </w:r>
    </w:p>
    <w:p w14:paraId="6D6D1E51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  <w:sz w:val="16"/>
          <w:szCs w:val="20"/>
        </w:rPr>
      </w:pPr>
      <w:r w:rsidRPr="00FC797C">
        <w:rPr>
          <w:b/>
          <w:bCs/>
          <w:sz w:val="20"/>
          <w:szCs w:val="20"/>
        </w:rPr>
        <w:tab/>
      </w:r>
      <w:r w:rsidRPr="00FC797C">
        <w:rPr>
          <w:b/>
          <w:bCs/>
          <w:sz w:val="16"/>
          <w:szCs w:val="20"/>
        </w:rPr>
        <w:t>(legal representative)</w:t>
      </w:r>
    </w:p>
    <w:p w14:paraId="0E310A61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16"/>
          <w:szCs w:val="20"/>
        </w:rPr>
      </w:pPr>
    </w:p>
    <w:p w14:paraId="0A67F5F2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</w:rPr>
      </w:pPr>
      <w:r w:rsidRPr="00FC797C">
        <w:rPr>
          <w:b/>
          <w:bCs/>
        </w:rPr>
        <w:t xml:space="preserve">information regarding        </w:t>
      </w:r>
      <w:r w:rsidRPr="00FC797C">
        <w:rPr>
          <w:bCs/>
          <w:u w:val="single"/>
        </w:rPr>
        <w:tab/>
      </w:r>
      <w:r w:rsidR="0069007F">
        <w:rPr>
          <w:bCs/>
          <w:u w:val="single"/>
        </w:rPr>
        <w:t>_______</w:t>
      </w:r>
      <w:r w:rsidR="00B5039C">
        <w:rPr>
          <w:bCs/>
          <w:u w:val="single"/>
        </w:rPr>
        <w:t xml:space="preserve">            </w:t>
      </w:r>
      <w:r w:rsidR="008B5E10">
        <w:rPr>
          <w:bCs/>
          <w:u w:val="single"/>
        </w:rPr>
        <w:t>_________</w:t>
      </w:r>
      <w:r w:rsidRPr="00FC797C">
        <w:rPr>
          <w:bCs/>
          <w:u w:val="single"/>
        </w:rPr>
        <w:tab/>
      </w:r>
      <w:r w:rsidRPr="00FC797C">
        <w:rPr>
          <w:bCs/>
          <w:u w:val="single"/>
        </w:rPr>
        <w:tab/>
      </w:r>
      <w:r w:rsidRPr="00FC797C">
        <w:rPr>
          <w:bCs/>
          <w:u w:val="single"/>
        </w:rPr>
        <w:tab/>
      </w:r>
      <w:r w:rsidRPr="00FC797C">
        <w:rPr>
          <w:b/>
          <w:bCs/>
        </w:rPr>
        <w:t xml:space="preserve">                  with </w:t>
      </w:r>
    </w:p>
    <w:p w14:paraId="5152FC10" w14:textId="77777777" w:rsidR="00B1667D" w:rsidRPr="00FC797C" w:rsidRDefault="006C316B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9007F">
        <w:rPr>
          <w:b/>
          <w:bCs/>
        </w:rPr>
        <w:tab/>
      </w:r>
      <w:r w:rsidRPr="006C316B">
        <w:rPr>
          <w:b/>
          <w:bCs/>
          <w:sz w:val="16"/>
          <w:szCs w:val="16"/>
        </w:rPr>
        <w:t>(Consumer)</w:t>
      </w:r>
    </w:p>
    <w:p w14:paraId="779CBFA9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</w:rPr>
      </w:pPr>
    </w:p>
    <w:p w14:paraId="5371AC08" w14:textId="5AA92E1A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  <w:sz w:val="20"/>
          <w:szCs w:val="20"/>
        </w:rPr>
      </w:pPr>
      <w:r w:rsidRPr="00FC797C">
        <w:t>____________</w:t>
      </w:r>
      <w:r w:rsidR="009A2547">
        <w:t>Dynamic Services</w:t>
      </w:r>
      <w:r w:rsidRPr="00FC797C">
        <w:t>_____</w:t>
      </w:r>
      <w:r w:rsidR="008B5E10">
        <w:t>______________________________________________</w:t>
      </w:r>
      <w:r w:rsidRPr="00FC797C">
        <w:t>__</w:t>
      </w:r>
      <w:r w:rsidRPr="00FC797C">
        <w:rPr>
          <w:b/>
          <w:bCs/>
          <w:sz w:val="20"/>
          <w:szCs w:val="20"/>
        </w:rPr>
        <w:t xml:space="preserve">                                 </w:t>
      </w:r>
    </w:p>
    <w:p w14:paraId="4AE18FA3" w14:textId="77777777" w:rsidR="00B1667D" w:rsidRPr="00E61F39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sz w:val="16"/>
          <w:szCs w:val="16"/>
        </w:rPr>
      </w:pPr>
      <w:r w:rsidRPr="00FC797C">
        <w:rPr>
          <w:b/>
          <w:bCs/>
          <w:sz w:val="20"/>
          <w:szCs w:val="20"/>
        </w:rPr>
        <w:tab/>
      </w:r>
      <w:r w:rsidRPr="00FC797C">
        <w:rPr>
          <w:b/>
          <w:bCs/>
          <w:sz w:val="20"/>
          <w:szCs w:val="20"/>
        </w:rPr>
        <w:tab/>
      </w:r>
      <w:r w:rsidRPr="00E61F39">
        <w:rPr>
          <w:b/>
          <w:sz w:val="16"/>
          <w:szCs w:val="16"/>
        </w:rPr>
        <w:tab/>
      </w:r>
      <w:r w:rsidRPr="00E61F39">
        <w:rPr>
          <w:b/>
          <w:sz w:val="16"/>
          <w:szCs w:val="16"/>
        </w:rPr>
        <w:tab/>
      </w:r>
      <w:r w:rsidRPr="00E61F39">
        <w:rPr>
          <w:b/>
          <w:sz w:val="16"/>
          <w:szCs w:val="16"/>
        </w:rPr>
        <w:tab/>
      </w:r>
      <w:r w:rsidR="00B5039C">
        <w:rPr>
          <w:b/>
          <w:sz w:val="16"/>
          <w:szCs w:val="16"/>
        </w:rPr>
        <w:tab/>
      </w:r>
      <w:r w:rsidR="00B5039C">
        <w:rPr>
          <w:b/>
          <w:sz w:val="16"/>
          <w:szCs w:val="16"/>
        </w:rPr>
        <w:tab/>
      </w:r>
      <w:r w:rsidR="00B5039C">
        <w:rPr>
          <w:b/>
          <w:sz w:val="16"/>
          <w:szCs w:val="16"/>
        </w:rPr>
        <w:tab/>
      </w:r>
      <w:r w:rsidRPr="00E61F39">
        <w:rPr>
          <w:b/>
          <w:sz w:val="16"/>
          <w:szCs w:val="16"/>
        </w:rPr>
        <w:t>(Agency)</w:t>
      </w:r>
    </w:p>
    <w:p w14:paraId="4A504D29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Cs/>
          <w:sz w:val="16"/>
          <w:szCs w:val="16"/>
        </w:rPr>
      </w:pPr>
    </w:p>
    <w:p w14:paraId="05ACFBC9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Cs/>
          <w:sz w:val="16"/>
          <w:szCs w:val="16"/>
        </w:rPr>
      </w:pPr>
    </w:p>
    <w:p w14:paraId="5843F1FC" w14:textId="557A55DF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b/>
          <w:bCs/>
          <w:sz w:val="20"/>
          <w:szCs w:val="20"/>
        </w:rPr>
      </w:pPr>
      <w:r w:rsidRPr="00FC797C">
        <w:rPr>
          <w:b/>
          <w:bCs/>
          <w:sz w:val="20"/>
          <w:szCs w:val="20"/>
        </w:rPr>
        <w:t xml:space="preserve">I give </w:t>
      </w:r>
      <w:r w:rsidR="009A2547">
        <w:rPr>
          <w:b/>
          <w:bCs/>
          <w:sz w:val="20"/>
          <w:szCs w:val="20"/>
        </w:rPr>
        <w:t>Dynamic Services</w:t>
      </w:r>
      <w:r w:rsidRPr="00FC797C">
        <w:rPr>
          <w:b/>
          <w:bCs/>
          <w:sz w:val="20"/>
          <w:szCs w:val="20"/>
        </w:rPr>
        <w:t xml:space="preserve"> the right to exchange only the information that I have initialed below. </w:t>
      </w:r>
    </w:p>
    <w:p w14:paraId="41A73194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</w:p>
    <w:p w14:paraId="4625DD39" w14:textId="77777777" w:rsidR="00B1667D" w:rsidRPr="00FC797C" w:rsidRDefault="00627B45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County ISP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6C316B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6C316B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="006C316B"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 Psycho/Social Assessment </w:t>
      </w:r>
      <w:r w:rsidR="00B1667D" w:rsidRPr="00FC797C">
        <w:rPr>
          <w:sz w:val="20"/>
          <w:szCs w:val="20"/>
        </w:rPr>
        <w:tab/>
      </w:r>
    </w:p>
    <w:p w14:paraId="35A4A11C" w14:textId="77777777" w:rsidR="00B1667D" w:rsidRPr="00FC797C" w:rsidRDefault="00627B45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Physical and Medical History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1667D" w:rsidRPr="00FC797C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="00B1667D" w:rsidRPr="00FC797C"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 Vocational Assessment</w:t>
      </w:r>
    </w:p>
    <w:p w14:paraId="07C57B01" w14:textId="77777777" w:rsidR="00B1667D" w:rsidRPr="00FC797C" w:rsidRDefault="006C316B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Medical Records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1667D" w:rsidRPr="00FC797C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="00B1667D" w:rsidRPr="00FC797C"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 School IEP</w:t>
      </w:r>
    </w:p>
    <w:p w14:paraId="3E0C81F2" w14:textId="77777777" w:rsidR="00B1667D" w:rsidRPr="00FC797C" w:rsidRDefault="00627B45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Physician’s Orders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1667D" w:rsidRPr="00FC797C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="00B1667D" w:rsidRPr="00FC797C"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 Behavior Plan</w:t>
      </w:r>
    </w:p>
    <w:p w14:paraId="00E1FDAE" w14:textId="77777777" w:rsidR="00B1667D" w:rsidRPr="00FC797C" w:rsidRDefault="006C316B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Mental Health Status Exams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1667D" w:rsidRPr="00FC797C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="00B1667D" w:rsidRPr="00FC797C"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Psychological Testing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  <w:t xml:space="preserve">                          </w:t>
      </w:r>
    </w:p>
    <w:p w14:paraId="78CDAABD" w14:textId="77777777" w:rsidR="00B1667D" w:rsidRPr="00FC797C" w:rsidRDefault="00627B45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Progress Notes and Reports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  <w:szCs w:val="20"/>
        </w:rPr>
        <w:tab/>
      </w: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 Discharge Summaries from former Provider</w:t>
      </w:r>
      <w:r w:rsidR="00B1667D" w:rsidRPr="00FC797C">
        <w:rPr>
          <w:sz w:val="20"/>
          <w:szCs w:val="20"/>
        </w:rPr>
        <w:tab/>
      </w:r>
    </w:p>
    <w:p w14:paraId="051C0D26" w14:textId="77777777" w:rsidR="00B1667D" w:rsidRPr="00FC797C" w:rsidRDefault="00627B45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>
        <w:rPr>
          <w:sz w:val="20"/>
        </w:rPr>
        <w:fldChar w:fldCharType="end"/>
      </w:r>
      <w:r w:rsidR="00B1667D" w:rsidRPr="00FC797C">
        <w:rPr>
          <w:sz w:val="20"/>
        </w:rPr>
        <w:t xml:space="preserve"> </w:t>
      </w:r>
      <w:r w:rsidR="00B1667D" w:rsidRPr="00FC797C">
        <w:rPr>
          <w:sz w:val="20"/>
          <w:szCs w:val="20"/>
        </w:rPr>
        <w:t>Incident and controlled procedure reports</w:t>
      </w:r>
      <w:r w:rsidR="00B1667D" w:rsidRPr="00FC797C">
        <w:rPr>
          <w:sz w:val="20"/>
          <w:szCs w:val="20"/>
        </w:rPr>
        <w:tab/>
      </w:r>
      <w:r w:rsidR="00B1667D" w:rsidRPr="00FC797C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1667D" w:rsidRPr="00FC797C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="00B1667D" w:rsidRPr="00FC797C">
        <w:rPr>
          <w:sz w:val="20"/>
        </w:rPr>
        <w:fldChar w:fldCharType="end"/>
      </w:r>
      <w:r w:rsidR="00B1667D" w:rsidRPr="00FC797C">
        <w:rPr>
          <w:sz w:val="20"/>
          <w:szCs w:val="20"/>
        </w:rPr>
        <w:t xml:space="preserve">  Financial information</w:t>
      </w:r>
    </w:p>
    <w:p w14:paraId="20312CD2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  <w:r w:rsidRPr="00FC797C">
        <w:rPr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C797C">
        <w:rPr>
          <w:sz w:val="20"/>
        </w:rPr>
        <w:instrText xml:space="preserve"> FORMCHECKBOX </w:instrText>
      </w:r>
      <w:r w:rsidR="00FD50F8">
        <w:rPr>
          <w:sz w:val="20"/>
        </w:rPr>
      </w:r>
      <w:r w:rsidR="00FD50F8">
        <w:rPr>
          <w:sz w:val="20"/>
        </w:rPr>
        <w:fldChar w:fldCharType="separate"/>
      </w:r>
      <w:r w:rsidRPr="00FC797C">
        <w:rPr>
          <w:sz w:val="20"/>
        </w:rPr>
        <w:fldChar w:fldCharType="end"/>
      </w:r>
      <w:r w:rsidRPr="00FC797C">
        <w:rPr>
          <w:sz w:val="20"/>
          <w:szCs w:val="20"/>
        </w:rPr>
        <w:t xml:space="preserve">   Other:  Please List: 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</w:p>
    <w:p w14:paraId="199128BE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</w:p>
    <w:p w14:paraId="70D4BA31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</w:p>
    <w:p w14:paraId="2BF7DA58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  <w:r w:rsidRPr="00FC797C">
        <w:rPr>
          <w:sz w:val="20"/>
          <w:szCs w:val="20"/>
          <w:u w:val="single"/>
        </w:rPr>
        <w:t xml:space="preserve">Purpose or use of information: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</w:p>
    <w:p w14:paraId="5E803536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</w:p>
    <w:p w14:paraId="77865140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</w:p>
    <w:p w14:paraId="76E7EF05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</w:p>
    <w:p w14:paraId="3AC98CE0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  <w:t xml:space="preserve"> </w:t>
      </w:r>
    </w:p>
    <w:p w14:paraId="612E432B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</w:p>
    <w:p w14:paraId="3FECBBF6" w14:textId="763BAEC2" w:rsidR="00B1667D" w:rsidRPr="00D70049" w:rsidRDefault="00B1667D" w:rsidP="00D7004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  <w:r w:rsidRPr="00FC797C">
        <w:rPr>
          <w:sz w:val="20"/>
          <w:szCs w:val="20"/>
        </w:rPr>
        <w:tab/>
      </w:r>
      <w:r w:rsidRPr="00FC797C">
        <w:rPr>
          <w:sz w:val="20"/>
          <w:szCs w:val="20"/>
        </w:rPr>
        <w:tab/>
      </w:r>
      <w:r w:rsidRPr="00FC797C">
        <w:rPr>
          <w:sz w:val="20"/>
          <w:szCs w:val="20"/>
        </w:rPr>
        <w:tab/>
        <w:t xml:space="preserve">  </w:t>
      </w:r>
      <w:r w:rsidRPr="00FC797C">
        <w:rPr>
          <w:sz w:val="20"/>
          <w:szCs w:val="20"/>
        </w:rPr>
        <w:tab/>
      </w:r>
    </w:p>
    <w:p w14:paraId="77F3ACB9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</w:rPr>
      </w:pPr>
      <w:r w:rsidRPr="00FC797C">
        <w:rPr>
          <w:sz w:val="20"/>
          <w:szCs w:val="20"/>
        </w:rPr>
        <w:t xml:space="preserve">For the purpose of program planning, county request, and/or license requirements.  Any incident or </w:t>
      </w:r>
      <w:proofErr w:type="gramStart"/>
      <w:r w:rsidRPr="00FC797C">
        <w:rPr>
          <w:sz w:val="20"/>
          <w:szCs w:val="20"/>
        </w:rPr>
        <w:t>emergency controlled</w:t>
      </w:r>
      <w:proofErr w:type="gramEnd"/>
      <w:r w:rsidRPr="00FC797C">
        <w:rPr>
          <w:sz w:val="20"/>
          <w:szCs w:val="20"/>
        </w:rPr>
        <w:t xml:space="preserve"> procedure reports may be shared with the Human Rights and/or Safety Committee.  We also at any time may need to share information with DHS, MDH, CARF, and other licensing or accreditation services to meet quality standards.</w:t>
      </w:r>
    </w:p>
    <w:p w14:paraId="5A3625AC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</w:rPr>
      </w:pPr>
    </w:p>
    <w:p w14:paraId="6A502A0C" w14:textId="1BFF10F4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</w:rPr>
      </w:pPr>
      <w:r w:rsidRPr="00FC797C">
        <w:rPr>
          <w:sz w:val="20"/>
          <w:szCs w:val="20"/>
        </w:rPr>
        <w:t xml:space="preserve">I understand that my records are protected under State and Federal confidentiality regulations and cannot be disclosed without my written consent unless otherwise provided for in the regulations.  I also understand that I may revoke this consent at </w:t>
      </w:r>
      <w:proofErr w:type="spellStart"/>
      <w:r w:rsidRPr="00FC797C">
        <w:rPr>
          <w:sz w:val="20"/>
          <w:szCs w:val="20"/>
        </w:rPr>
        <w:t>anytime</w:t>
      </w:r>
      <w:proofErr w:type="spellEnd"/>
      <w:r w:rsidRPr="00FC797C">
        <w:rPr>
          <w:sz w:val="20"/>
          <w:szCs w:val="20"/>
        </w:rPr>
        <w:t xml:space="preserve"> by providing written notification to </w:t>
      </w:r>
      <w:r w:rsidR="009A2547">
        <w:rPr>
          <w:sz w:val="20"/>
          <w:szCs w:val="20"/>
        </w:rPr>
        <w:t>Dynamic Services</w:t>
      </w:r>
      <w:r w:rsidRPr="00FC797C">
        <w:rPr>
          <w:sz w:val="20"/>
          <w:szCs w:val="20"/>
        </w:rPr>
        <w:t xml:space="preserve"> and that in any event this consent expires automatically as described below.  I understand that information at </w:t>
      </w:r>
      <w:r w:rsidR="009A2547">
        <w:rPr>
          <w:sz w:val="20"/>
          <w:szCs w:val="20"/>
        </w:rPr>
        <w:t>Dynamic Services</w:t>
      </w:r>
      <w:r w:rsidR="00B5039C" w:rsidRPr="00FC797C">
        <w:rPr>
          <w:sz w:val="20"/>
          <w:szCs w:val="20"/>
        </w:rPr>
        <w:t xml:space="preserve"> </w:t>
      </w:r>
      <w:r w:rsidRPr="00FC797C">
        <w:rPr>
          <w:sz w:val="20"/>
          <w:szCs w:val="20"/>
        </w:rPr>
        <w:t>is limited to staff whose work assignments reasonably require access to my data within the purposes specified in the services provided.</w:t>
      </w:r>
    </w:p>
    <w:p w14:paraId="206A0426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18"/>
          <w:szCs w:val="18"/>
        </w:rPr>
      </w:pPr>
    </w:p>
    <w:p w14:paraId="1E2DEDF7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14"/>
          <w:szCs w:val="14"/>
        </w:rPr>
      </w:pPr>
      <w:r w:rsidRPr="00FC797C">
        <w:rPr>
          <w:sz w:val="20"/>
          <w:szCs w:val="20"/>
        </w:rPr>
        <w:t xml:space="preserve">Date, event, or condition upon which this consent expires: 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</w:rPr>
        <w:t xml:space="preserve"> (max 1 year)</w:t>
      </w:r>
    </w:p>
    <w:p w14:paraId="630ECD22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</w:rPr>
      </w:pPr>
      <w:r w:rsidRPr="00FC797C">
        <w:rPr>
          <w:sz w:val="20"/>
          <w:szCs w:val="20"/>
        </w:rPr>
        <w:tab/>
      </w:r>
    </w:p>
    <w:p w14:paraId="49E0783A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firstLine="720"/>
        <w:rPr>
          <w:sz w:val="20"/>
          <w:szCs w:val="20"/>
          <w:u w:val="single"/>
        </w:rPr>
      </w:pPr>
      <w:r w:rsidRPr="00FC797C">
        <w:rPr>
          <w:sz w:val="20"/>
          <w:szCs w:val="20"/>
        </w:rPr>
        <w:t xml:space="preserve">Executed this: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</w:rPr>
        <w:t xml:space="preserve"> (start date)</w:t>
      </w:r>
    </w:p>
    <w:p w14:paraId="437131F8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</w:p>
    <w:p w14:paraId="6896DC52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  <w:r w:rsidRPr="00FC797C">
        <w:rPr>
          <w:sz w:val="20"/>
          <w:szCs w:val="20"/>
        </w:rPr>
        <w:t xml:space="preserve">  Signature of Consumer: 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</w:p>
    <w:p w14:paraId="7E8F1ED6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</w:p>
    <w:p w14:paraId="539EEAE8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</w:rPr>
      </w:pPr>
    </w:p>
    <w:p w14:paraId="12A6A72B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  <w:r w:rsidRPr="00FC797C">
        <w:rPr>
          <w:sz w:val="20"/>
          <w:szCs w:val="20"/>
        </w:rPr>
        <w:t xml:space="preserve">  Signature of Parent or Guardian, (</w:t>
      </w:r>
      <w:r w:rsidRPr="00FC797C">
        <w:rPr>
          <w:sz w:val="18"/>
          <w:szCs w:val="18"/>
        </w:rPr>
        <w:t>when appropriate</w:t>
      </w:r>
      <w:r w:rsidRPr="00FC797C">
        <w:rPr>
          <w:sz w:val="20"/>
          <w:szCs w:val="20"/>
        </w:rPr>
        <w:t xml:space="preserve">): 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  <w:t xml:space="preserve">                </w:t>
      </w:r>
      <w:r w:rsidRPr="00FC797C">
        <w:rPr>
          <w:sz w:val="20"/>
          <w:szCs w:val="20"/>
          <w:u w:val="single"/>
        </w:rPr>
        <w:tab/>
      </w:r>
    </w:p>
    <w:p w14:paraId="1E67CAC8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</w:p>
    <w:p w14:paraId="0EDB09F0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</w:p>
    <w:p w14:paraId="04190745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  <w:r w:rsidRPr="00FC797C">
        <w:rPr>
          <w:sz w:val="20"/>
          <w:szCs w:val="20"/>
        </w:rPr>
        <w:t xml:space="preserve">  Signature of Witness:  </w:t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</w:r>
      <w:r w:rsidRPr="00FC797C">
        <w:rPr>
          <w:sz w:val="20"/>
          <w:szCs w:val="20"/>
          <w:u w:val="single"/>
        </w:rPr>
        <w:tab/>
        <w:t xml:space="preserve">    </w:t>
      </w:r>
    </w:p>
    <w:p w14:paraId="4F3895B1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</w:p>
    <w:p w14:paraId="48D386E9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  <w:u w:val="single"/>
        </w:rPr>
      </w:pPr>
      <w:r w:rsidRPr="00FC797C">
        <w:rPr>
          <w:sz w:val="20"/>
          <w:szCs w:val="20"/>
          <w:u w:val="single"/>
        </w:rPr>
        <w:t xml:space="preserve">       </w:t>
      </w:r>
    </w:p>
    <w:p w14:paraId="75EB69CA" w14:textId="77777777" w:rsidR="00B1667D" w:rsidRPr="00FC797C" w:rsidRDefault="00B1667D" w:rsidP="00B166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0"/>
          <w:szCs w:val="20"/>
        </w:rPr>
      </w:pPr>
      <w:r w:rsidRPr="00FC797C">
        <w:rPr>
          <w:sz w:val="20"/>
          <w:szCs w:val="20"/>
        </w:rPr>
        <w:tab/>
      </w:r>
    </w:p>
    <w:p w14:paraId="63465FB8" w14:textId="77777777" w:rsidR="00B1667D" w:rsidRPr="00FC797C" w:rsidRDefault="00B1667D" w:rsidP="00B1667D">
      <w:pPr>
        <w:jc w:val="center"/>
        <w:rPr>
          <w:sz w:val="14"/>
          <w:szCs w:val="14"/>
        </w:rPr>
      </w:pPr>
    </w:p>
    <w:p w14:paraId="29C7E6E9" w14:textId="4C88FC5B" w:rsidR="00B1667D" w:rsidRPr="00FC797C" w:rsidRDefault="00B1667D" w:rsidP="00B1667D">
      <w:pPr>
        <w:rPr>
          <w:b/>
          <w:bCs/>
          <w:sz w:val="20"/>
          <w:szCs w:val="20"/>
        </w:rPr>
      </w:pPr>
      <w:r w:rsidRPr="00FC797C">
        <w:rPr>
          <w:b/>
          <w:bCs/>
          <w:sz w:val="20"/>
          <w:szCs w:val="20"/>
        </w:rPr>
        <w:tab/>
      </w:r>
      <w:r w:rsidRPr="00FC797C">
        <w:rPr>
          <w:b/>
          <w:bCs/>
          <w:sz w:val="20"/>
          <w:szCs w:val="20"/>
        </w:rPr>
        <w:tab/>
      </w:r>
      <w:r w:rsidRPr="00FC797C">
        <w:rPr>
          <w:b/>
          <w:bCs/>
          <w:sz w:val="20"/>
          <w:szCs w:val="20"/>
        </w:rPr>
        <w:tab/>
        <w:t xml:space="preserve">                                        </w:t>
      </w:r>
    </w:p>
    <w:p w14:paraId="34A23DD4" w14:textId="77777777" w:rsidR="009A2547" w:rsidRDefault="009A2547" w:rsidP="00B1667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Phone </w:t>
      </w:r>
      <w:r w:rsidR="00B1667D" w:rsidRPr="00FC797C">
        <w:rPr>
          <w:b/>
          <w:bCs/>
          <w:sz w:val="20"/>
          <w:szCs w:val="20"/>
        </w:rPr>
        <w:t>(</w:t>
      </w:r>
      <w:r w:rsidR="00204B92">
        <w:rPr>
          <w:b/>
          <w:bCs/>
          <w:sz w:val="20"/>
          <w:szCs w:val="20"/>
        </w:rPr>
        <w:t>507</w:t>
      </w:r>
      <w:r w:rsidR="00B1667D" w:rsidRPr="00FC797C">
        <w:rPr>
          <w:b/>
          <w:bCs/>
          <w:sz w:val="20"/>
          <w:szCs w:val="20"/>
        </w:rPr>
        <w:t xml:space="preserve">) </w:t>
      </w:r>
      <w:r w:rsidR="00204B92">
        <w:rPr>
          <w:b/>
          <w:bCs/>
          <w:sz w:val="20"/>
          <w:szCs w:val="20"/>
        </w:rPr>
        <w:t>258</w:t>
      </w:r>
      <w:r w:rsidR="00627B45">
        <w:rPr>
          <w:b/>
          <w:bCs/>
          <w:sz w:val="20"/>
          <w:szCs w:val="20"/>
        </w:rPr>
        <w:t>-</w:t>
      </w:r>
      <w:r>
        <w:rPr>
          <w:b/>
          <w:bCs/>
          <w:sz w:val="20"/>
          <w:szCs w:val="20"/>
        </w:rPr>
        <w:t>3950</w:t>
      </w:r>
      <w:r w:rsidR="00B1667D" w:rsidRPr="00FC797C">
        <w:rPr>
          <w:b/>
          <w:bCs/>
          <w:sz w:val="20"/>
          <w:szCs w:val="20"/>
        </w:rPr>
        <w:t xml:space="preserve"> </w:t>
      </w:r>
    </w:p>
    <w:p w14:paraId="74F2510F" w14:textId="6AACBBFA" w:rsidR="0037279C" w:rsidRPr="00B1667D" w:rsidRDefault="00B1667D" w:rsidP="00B1667D">
      <w:r w:rsidRPr="00FC797C">
        <w:rPr>
          <w:b/>
          <w:bCs/>
          <w:sz w:val="20"/>
          <w:szCs w:val="20"/>
        </w:rPr>
        <w:t>Fax: (</w:t>
      </w:r>
      <w:r w:rsidR="009A2547">
        <w:rPr>
          <w:b/>
          <w:bCs/>
          <w:sz w:val="20"/>
          <w:szCs w:val="20"/>
        </w:rPr>
        <w:t>507) 258-3950</w:t>
      </w:r>
      <w:r w:rsidRPr="00FC797C">
        <w:rPr>
          <w:b/>
          <w:bCs/>
          <w:sz w:val="20"/>
          <w:szCs w:val="20"/>
        </w:rPr>
        <w:tab/>
      </w:r>
    </w:p>
    <w:sectPr w:rsidR="0037279C" w:rsidRPr="00B1667D" w:rsidSect="00E9128D">
      <w:footerReference w:type="default" r:id="rId6"/>
      <w:type w:val="continuous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B0B11" w14:textId="77777777" w:rsidR="00FD50F8" w:rsidRDefault="00FD50F8">
      <w:r>
        <w:separator/>
      </w:r>
    </w:p>
  </w:endnote>
  <w:endnote w:type="continuationSeparator" w:id="0">
    <w:p w14:paraId="1AD42CAE" w14:textId="77777777" w:rsidR="00FD50F8" w:rsidRDefault="00FD5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E92A1" w14:textId="77777777" w:rsidR="0037279C" w:rsidRPr="00E9128D" w:rsidRDefault="00954AB9" w:rsidP="00954AB9">
    <w:pPr>
      <w:pStyle w:val="Footer"/>
      <w:rPr>
        <w:rFonts w:ascii="Calibri" w:hAnsi="Calibri"/>
        <w:noProof/>
        <w:sz w:val="22"/>
        <w:szCs w:val="22"/>
      </w:rPr>
    </w:pPr>
    <w:r>
      <w:rPr>
        <w:rFonts w:ascii="Calibri" w:hAnsi="Calibri"/>
        <w:noProof/>
        <w:sz w:val="22"/>
        <w:szCs w:val="22"/>
      </w:rPr>
      <w:tab/>
    </w:r>
    <w:r>
      <w:rPr>
        <w:rFonts w:ascii="Calibri" w:hAnsi="Calibri"/>
        <w:noProof/>
        <w:sz w:val="22"/>
        <w:szCs w:val="22"/>
      </w:rPr>
      <w:tab/>
      <w:t xml:space="preserve">   </w:t>
    </w:r>
    <w:r w:rsidRPr="00166B1C">
      <w:rPr>
        <w:rFonts w:ascii="Calibri" w:hAnsi="Calibri"/>
        <w:noProof/>
        <w:sz w:val="22"/>
        <w:szCs w:val="22"/>
      </w:rPr>
      <w:t xml:space="preserve">Page </w:t>
    </w:r>
    <w:r w:rsidRPr="00166B1C">
      <w:rPr>
        <w:rFonts w:ascii="Calibri" w:hAnsi="Calibri"/>
        <w:noProof/>
        <w:sz w:val="22"/>
        <w:szCs w:val="22"/>
      </w:rPr>
      <w:fldChar w:fldCharType="begin"/>
    </w:r>
    <w:r w:rsidRPr="00166B1C">
      <w:rPr>
        <w:rFonts w:ascii="Calibri" w:hAnsi="Calibri"/>
        <w:noProof/>
        <w:sz w:val="22"/>
        <w:szCs w:val="22"/>
      </w:rPr>
      <w:instrText xml:space="preserve"> PAGE  \* Arabic  \* MERGEFORMAT </w:instrText>
    </w:r>
    <w:r w:rsidRPr="00166B1C">
      <w:rPr>
        <w:rFonts w:ascii="Calibri" w:hAnsi="Calibri"/>
        <w:noProof/>
        <w:sz w:val="22"/>
        <w:szCs w:val="22"/>
      </w:rPr>
      <w:fldChar w:fldCharType="separate"/>
    </w:r>
    <w:r w:rsidR="00FD71F3">
      <w:rPr>
        <w:rFonts w:ascii="Calibri" w:hAnsi="Calibri"/>
        <w:noProof/>
        <w:sz w:val="22"/>
        <w:szCs w:val="22"/>
      </w:rPr>
      <w:t>1</w:t>
    </w:r>
    <w:r w:rsidRPr="00166B1C">
      <w:rPr>
        <w:rFonts w:ascii="Calibri" w:hAnsi="Calibri"/>
        <w:noProof/>
        <w:sz w:val="22"/>
        <w:szCs w:val="22"/>
      </w:rPr>
      <w:fldChar w:fldCharType="end"/>
    </w:r>
    <w:r w:rsidRPr="00166B1C">
      <w:rPr>
        <w:rFonts w:ascii="Calibri" w:hAnsi="Calibri"/>
        <w:noProof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9A737" w14:textId="77777777" w:rsidR="00FD50F8" w:rsidRDefault="00FD50F8">
      <w:r>
        <w:separator/>
      </w:r>
    </w:p>
  </w:footnote>
  <w:footnote w:type="continuationSeparator" w:id="0">
    <w:p w14:paraId="6979A1B4" w14:textId="77777777" w:rsidR="00FD50F8" w:rsidRDefault="00FD5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6D"/>
    <w:rsid w:val="00011EF4"/>
    <w:rsid w:val="00061B39"/>
    <w:rsid w:val="00063690"/>
    <w:rsid w:val="00080A5D"/>
    <w:rsid w:val="0008491E"/>
    <w:rsid w:val="000C336E"/>
    <w:rsid w:val="0010582F"/>
    <w:rsid w:val="0011776D"/>
    <w:rsid w:val="001417E6"/>
    <w:rsid w:val="001731D7"/>
    <w:rsid w:val="001C2EFF"/>
    <w:rsid w:val="001D2C9F"/>
    <w:rsid w:val="001D5B6E"/>
    <w:rsid w:val="00204B92"/>
    <w:rsid w:val="00247536"/>
    <w:rsid w:val="002C576D"/>
    <w:rsid w:val="002C5E08"/>
    <w:rsid w:val="0033385C"/>
    <w:rsid w:val="00364A74"/>
    <w:rsid w:val="00366212"/>
    <w:rsid w:val="0037279C"/>
    <w:rsid w:val="0041031B"/>
    <w:rsid w:val="004439FF"/>
    <w:rsid w:val="00465296"/>
    <w:rsid w:val="004C6DB5"/>
    <w:rsid w:val="004D6980"/>
    <w:rsid w:val="005129C1"/>
    <w:rsid w:val="00536ACD"/>
    <w:rsid w:val="00557214"/>
    <w:rsid w:val="00627B45"/>
    <w:rsid w:val="00641070"/>
    <w:rsid w:val="0069007F"/>
    <w:rsid w:val="00696F3D"/>
    <w:rsid w:val="006C316B"/>
    <w:rsid w:val="006D0093"/>
    <w:rsid w:val="007105D0"/>
    <w:rsid w:val="007813B0"/>
    <w:rsid w:val="00824666"/>
    <w:rsid w:val="00845A79"/>
    <w:rsid w:val="008B5E10"/>
    <w:rsid w:val="008F1BFD"/>
    <w:rsid w:val="00901787"/>
    <w:rsid w:val="0092353B"/>
    <w:rsid w:val="00950F58"/>
    <w:rsid w:val="00951A0B"/>
    <w:rsid w:val="00954AB9"/>
    <w:rsid w:val="00992FEE"/>
    <w:rsid w:val="009A2547"/>
    <w:rsid w:val="009C0956"/>
    <w:rsid w:val="00A15D47"/>
    <w:rsid w:val="00A219DF"/>
    <w:rsid w:val="00A40F92"/>
    <w:rsid w:val="00A6007F"/>
    <w:rsid w:val="00A9550C"/>
    <w:rsid w:val="00AA17E0"/>
    <w:rsid w:val="00AD3737"/>
    <w:rsid w:val="00B02020"/>
    <w:rsid w:val="00B1667D"/>
    <w:rsid w:val="00B45A44"/>
    <w:rsid w:val="00B5039C"/>
    <w:rsid w:val="00BF4962"/>
    <w:rsid w:val="00BF7E48"/>
    <w:rsid w:val="00C93C75"/>
    <w:rsid w:val="00D137AE"/>
    <w:rsid w:val="00D343D2"/>
    <w:rsid w:val="00D70049"/>
    <w:rsid w:val="00DF0337"/>
    <w:rsid w:val="00E359B4"/>
    <w:rsid w:val="00E41544"/>
    <w:rsid w:val="00E547E8"/>
    <w:rsid w:val="00E9128D"/>
    <w:rsid w:val="00EA44F9"/>
    <w:rsid w:val="00F25BDE"/>
    <w:rsid w:val="00F843FA"/>
    <w:rsid w:val="00FD50F8"/>
    <w:rsid w:val="00FD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95CEC5"/>
  <w15:chartTrackingRefBased/>
  <w15:docId w15:val="{B49610AF-11D9-4442-BCE9-1E706C41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Helvetica" w:hAnsi="Helvetica" w:cs="Helvetic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tabs>
        <w:tab w:val="left" w:pos="5490"/>
      </w:tabs>
      <w:jc w:val="center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4C6DB5"/>
    <w:pPr>
      <w:autoSpaceDE/>
      <w:autoSpaceDN/>
      <w:adjustRightInd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TitleChar">
    <w:name w:val="Title Char"/>
    <w:link w:val="Title"/>
    <w:rsid w:val="004C6DB5"/>
    <w:rPr>
      <w:b/>
      <w:bCs/>
      <w:sz w:val="28"/>
      <w:szCs w:val="24"/>
    </w:rPr>
  </w:style>
  <w:style w:type="character" w:customStyle="1" w:styleId="FooterChar">
    <w:name w:val="Footer Char"/>
    <w:link w:val="Footer"/>
    <w:rsid w:val="00954AB9"/>
    <w:rPr>
      <w:rFonts w:ascii="Helvetica" w:hAnsi="Helvetica" w:cs="Helvetica"/>
      <w:sz w:val="24"/>
      <w:szCs w:val="24"/>
    </w:rPr>
  </w:style>
  <w:style w:type="paragraph" w:styleId="BalloonText">
    <w:name w:val="Balloon Text"/>
    <w:basedOn w:val="Normal"/>
    <w:link w:val="BalloonTextChar"/>
    <w:rsid w:val="00F25B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25BD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B1667D"/>
    <w:rPr>
      <w:rFonts w:ascii="Helvetica" w:hAnsi="Helvetica" w:cs="Helvetica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 FOR  THE  RELEASE</vt:lpstr>
    </vt:vector>
  </TitlesOfParts>
  <Company>Gateway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 FOR  THE  RELEASE</dc:title>
  <dc:subject/>
  <dc:creator>Chris</dc:creator>
  <cp:keywords/>
  <cp:lastModifiedBy>Ammar Abdalla - Quality Care</cp:lastModifiedBy>
  <cp:revision>7</cp:revision>
  <cp:lastPrinted>2020-12-11T02:50:00Z</cp:lastPrinted>
  <dcterms:created xsi:type="dcterms:W3CDTF">2020-03-07T06:00:00Z</dcterms:created>
  <dcterms:modified xsi:type="dcterms:W3CDTF">2020-12-11T02:50:00Z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-1051762479</vt:i4>
  </property>
  <property fmtid="{D5CDD505-2E9C-101B-9397-08002B2CF9AE}" pid="3" name="_EmailSubject">
    <vt:lpwstr/>
  </property>
  <property fmtid="{D5CDD505-2E9C-101B-9397-08002B2CF9AE}" pid="4" name="_AuthorEmail">
    <vt:lpwstr>cherylv@orionassoc.net</vt:lpwstr>
  </property>
  <property fmtid="{D5CDD505-2E9C-101B-9397-08002B2CF9AE}" pid="5" name="_AuthorEmailDisplayName">
    <vt:lpwstr>Cheryl Vennerstrom</vt:lpwstr>
  </property>
  <property fmtid="{D5CDD505-2E9C-101B-9397-08002B2CF9AE}" pid="6" name="_ReviewingToolsShownOnce">
    <vt:lpwstr/>
  </property>
</Properties>
</file>