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EA637" w14:textId="77777777" w:rsidR="007D5386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14:paraId="1A0F35F0" w14:textId="77777777" w:rsidR="007D5386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14:paraId="5D7E5E43" w14:textId="77777777" w:rsidR="007D5386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14:paraId="2D9B1B3B" w14:textId="77777777" w:rsidR="007D5386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14:paraId="1D3B7A0A" w14:textId="77777777" w:rsidR="007D5386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14:paraId="715069A5" w14:textId="77777777" w:rsidR="007D5386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14:paraId="3EAB58F2" w14:textId="77777777" w:rsidR="007D5386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14:paraId="23B27492" w14:textId="77777777" w:rsidR="007D5386" w:rsidRDefault="007D5386" w:rsidP="007D5386">
      <w:pPr>
        <w:pStyle w:val="Heading1"/>
        <w:jc w:val="center"/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14:paraId="3AE02F9F" w14:textId="77777777" w:rsidR="00856E16" w:rsidRDefault="00856E16" w:rsidP="007D5386">
      <w:pPr>
        <w:pStyle w:val="Heading1"/>
        <w:jc w:val="center"/>
        <w:rPr>
          <w:rStyle w:val="Strong"/>
          <w:rFonts w:ascii="Arial" w:hAnsi="Arial" w:cs="Arial"/>
          <w:color w:val="333133"/>
          <w:sz w:val="23"/>
          <w:szCs w:val="23"/>
          <w:shd w:val="clear" w:color="auto" w:fill="FFFFFF"/>
        </w:rPr>
      </w:pPr>
      <w:r>
        <w:rPr>
          <w:rStyle w:val="Strong"/>
          <w:rFonts w:ascii="Arial" w:hAnsi="Arial" w:cs="Arial"/>
          <w:color w:val="333133"/>
          <w:sz w:val="23"/>
          <w:szCs w:val="23"/>
          <w:shd w:val="clear" w:color="auto" w:fill="FFFFFF"/>
        </w:rPr>
        <w:t>Unit 8 Assignment: Final Lecture in three-week course on Health and Wellness</w:t>
      </w:r>
    </w:p>
    <w:p w14:paraId="656551D4" w14:textId="493CC1B6" w:rsidR="007D5386" w:rsidRPr="007D5386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D5386">
        <w:rPr>
          <w:rFonts w:ascii="Times New Roman" w:hAnsi="Times New Roman" w:cs="Times New Roman"/>
          <w:color w:val="000000" w:themeColor="text1"/>
          <w:sz w:val="23"/>
          <w:szCs w:val="23"/>
        </w:rPr>
        <w:t>Felicia Simpson</w:t>
      </w:r>
    </w:p>
    <w:p w14:paraId="7B010F00" w14:textId="77777777" w:rsidR="007D5386" w:rsidRPr="007D5386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D5386">
        <w:rPr>
          <w:rFonts w:ascii="Times New Roman" w:hAnsi="Times New Roman" w:cs="Times New Roman"/>
          <w:color w:val="000000" w:themeColor="text1"/>
          <w:sz w:val="23"/>
          <w:szCs w:val="23"/>
        </w:rPr>
        <w:t>HW499 Bachelors Capstone in health and wellness</w:t>
      </w:r>
    </w:p>
    <w:p w14:paraId="72A95CCC" w14:textId="77777777" w:rsidR="007D5386" w:rsidRPr="007D5386" w:rsidRDefault="007D5386" w:rsidP="007D5386">
      <w:pPr>
        <w:pStyle w:val="Heading1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D5386">
        <w:rPr>
          <w:rFonts w:ascii="Times New Roman" w:hAnsi="Times New Roman" w:cs="Times New Roman"/>
          <w:color w:val="000000" w:themeColor="text1"/>
          <w:sz w:val="23"/>
          <w:szCs w:val="23"/>
        </w:rPr>
        <w:t>Professor Maule</w:t>
      </w:r>
    </w:p>
    <w:p w14:paraId="43174CA3" w14:textId="77777777" w:rsidR="007D5386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</w:p>
    <w:p w14:paraId="6E4C3063" w14:textId="77777777" w:rsidR="007D5386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</w:p>
    <w:p w14:paraId="3BA67A4A" w14:textId="77777777" w:rsidR="007D5386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</w:p>
    <w:p w14:paraId="4481C209" w14:textId="77777777" w:rsidR="007D5386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</w:p>
    <w:p w14:paraId="5CBEF5AC" w14:textId="77777777" w:rsidR="007D5386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</w:p>
    <w:p w14:paraId="4F375637" w14:textId="77777777" w:rsidR="007D5386" w:rsidRDefault="007D5386" w:rsidP="004677F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</w:p>
    <w:p w14:paraId="6906BF8C" w14:textId="77777777" w:rsidR="00856E16" w:rsidRPr="00856E16" w:rsidRDefault="00856E16" w:rsidP="00856E16">
      <w:pPr>
        <w:pStyle w:val="Heading1"/>
        <w:jc w:val="center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lastRenderedPageBreak/>
        <w:t>Lecture 3: Tools for Holistic Health Promotion</w:t>
      </w:r>
    </w:p>
    <w:p w14:paraId="73CD3F6C" w14:textId="25C7E676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Course:</w:t>
      </w:r>
      <w:r w:rsidRPr="00856E16">
        <w:rPr>
          <w:color w:val="000000" w:themeColor="text1"/>
        </w:rPr>
        <w:t xml:space="preserve"> Health &amp; Wellness Promotion</w:t>
      </w:r>
      <w:r w:rsidRPr="00856E16">
        <w:rPr>
          <w:color w:val="000000" w:themeColor="text1"/>
        </w:rPr>
        <w:br/>
      </w:r>
      <w:r w:rsidRPr="00856E16">
        <w:rPr>
          <w:rStyle w:val="Strong"/>
          <w:rFonts w:eastAsiaTheme="majorEastAsia"/>
          <w:color w:val="000000" w:themeColor="text1"/>
        </w:rPr>
        <w:t>Session Length:</w:t>
      </w:r>
      <w:r w:rsidRPr="00856E16">
        <w:rPr>
          <w:color w:val="000000" w:themeColor="text1"/>
        </w:rPr>
        <w:t xml:space="preserve"> 90 minutes</w:t>
      </w:r>
      <w:r w:rsidRPr="00856E16">
        <w:rPr>
          <w:color w:val="000000" w:themeColor="text1"/>
        </w:rPr>
        <w:br/>
      </w:r>
      <w:r w:rsidRPr="00856E16">
        <w:rPr>
          <w:rStyle w:val="Strong"/>
          <w:rFonts w:eastAsiaTheme="majorEastAsia"/>
          <w:color w:val="000000" w:themeColor="text1"/>
        </w:rPr>
        <w:t>Lecture Format:</w:t>
      </w:r>
      <w:r w:rsidRPr="00856E16">
        <w:rPr>
          <w:color w:val="000000" w:themeColor="text1"/>
        </w:rPr>
        <w:t xml:space="preserve"> Written outline with instructor notes</w:t>
      </w:r>
      <w:r w:rsidRPr="00856E16">
        <w:rPr>
          <w:color w:val="000000" w:themeColor="text1"/>
        </w:rPr>
        <w:br/>
      </w:r>
      <w:r w:rsidRPr="00856E16">
        <w:rPr>
          <w:rStyle w:val="Strong"/>
          <w:rFonts w:eastAsiaTheme="majorEastAsia"/>
          <w:color w:val="000000" w:themeColor="text1"/>
        </w:rPr>
        <w:t>Target Audience:</w:t>
      </w:r>
      <w:r w:rsidRPr="00856E16">
        <w:rPr>
          <w:color w:val="000000" w:themeColor="text1"/>
        </w:rPr>
        <w:t xml:space="preserve"> Emerging health &amp; wellness professional</w:t>
      </w:r>
    </w:p>
    <w:p w14:paraId="24070314" w14:textId="77777777" w:rsidR="00856E16" w:rsidRPr="00856E16" w:rsidRDefault="00856E16" w:rsidP="00856E16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Lecture Objectives</w:t>
      </w:r>
    </w:p>
    <w:p w14:paraId="3C0DDEDF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color w:val="000000" w:themeColor="text1"/>
        </w:rPr>
        <w:t>By the end of this session, students will be able to:</w:t>
      </w:r>
    </w:p>
    <w:p w14:paraId="7B2BEB39" w14:textId="77777777" w:rsidR="00856E16" w:rsidRPr="00856E16" w:rsidRDefault="00856E16" w:rsidP="00856E16">
      <w:pPr>
        <w:pStyle w:val="NormalWeb"/>
        <w:numPr>
          <w:ilvl w:val="0"/>
          <w:numId w:val="46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Define holistic health and explain the integration of mind, body, and </w:t>
      </w:r>
      <w:proofErr w:type="gramStart"/>
      <w:r w:rsidRPr="00856E16">
        <w:rPr>
          <w:color w:val="000000" w:themeColor="text1"/>
        </w:rPr>
        <w:t>spirit</w:t>
      </w:r>
      <w:proofErr w:type="gramEnd"/>
    </w:p>
    <w:p w14:paraId="5EEBDE38" w14:textId="77777777" w:rsidR="00856E16" w:rsidRPr="00856E16" w:rsidRDefault="00856E16" w:rsidP="00856E16">
      <w:pPr>
        <w:pStyle w:val="NormalWeb"/>
        <w:numPr>
          <w:ilvl w:val="0"/>
          <w:numId w:val="46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Identify evidence-informed tools used in holistic health </w:t>
      </w:r>
      <w:proofErr w:type="gramStart"/>
      <w:r w:rsidRPr="00856E16">
        <w:rPr>
          <w:color w:val="000000" w:themeColor="text1"/>
        </w:rPr>
        <w:t>promotion</w:t>
      </w:r>
      <w:proofErr w:type="gramEnd"/>
    </w:p>
    <w:p w14:paraId="19B8F592" w14:textId="72D9AEBB" w:rsidR="00856E16" w:rsidRPr="00856E16" w:rsidRDefault="00856E16" w:rsidP="00856E16">
      <w:pPr>
        <w:pStyle w:val="NormalWeb"/>
        <w:numPr>
          <w:ilvl w:val="0"/>
          <w:numId w:val="46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Apply </w:t>
      </w:r>
      <w:proofErr w:type="spellStart"/>
      <w:r w:rsidRPr="00856E16">
        <w:rPr>
          <w:color w:val="000000" w:themeColor="text1"/>
        </w:rPr>
        <w:t>self</w:t>
      </w:r>
      <w:r w:rsidR="005A460D">
        <w:rPr>
          <w:color w:val="000000" w:themeColor="text1"/>
        </w:rPr>
        <w:t xml:space="preserve"> </w:t>
      </w:r>
      <w:r w:rsidRPr="00856E16">
        <w:rPr>
          <w:color w:val="000000" w:themeColor="text1"/>
        </w:rPr>
        <w:t>assessment</w:t>
      </w:r>
      <w:proofErr w:type="spellEnd"/>
      <w:r w:rsidRPr="00856E16">
        <w:rPr>
          <w:color w:val="000000" w:themeColor="text1"/>
        </w:rPr>
        <w:t xml:space="preserve"> tools to evaluate personal </w:t>
      </w:r>
      <w:proofErr w:type="gramStart"/>
      <w:r w:rsidRPr="00856E16">
        <w:rPr>
          <w:color w:val="000000" w:themeColor="text1"/>
        </w:rPr>
        <w:t>wellness</w:t>
      </w:r>
      <w:proofErr w:type="gramEnd"/>
    </w:p>
    <w:p w14:paraId="22575F6A" w14:textId="432608EE" w:rsidR="00856E16" w:rsidRPr="00856E16" w:rsidRDefault="00856E16" w:rsidP="00856E16">
      <w:pPr>
        <w:pStyle w:val="NormalWeb"/>
        <w:numPr>
          <w:ilvl w:val="0"/>
          <w:numId w:val="46"/>
        </w:numPr>
        <w:rPr>
          <w:color w:val="000000" w:themeColor="text1"/>
        </w:rPr>
      </w:pPr>
      <w:r w:rsidRPr="00856E16">
        <w:rPr>
          <w:color w:val="000000" w:themeColor="text1"/>
        </w:rPr>
        <w:t>Design practical, client</w:t>
      </w:r>
      <w:r w:rsidR="005A460D">
        <w:rPr>
          <w:color w:val="000000" w:themeColor="text1"/>
        </w:rPr>
        <w:t xml:space="preserve"> </w:t>
      </w:r>
      <w:r w:rsidRPr="00856E16">
        <w:rPr>
          <w:color w:val="000000" w:themeColor="text1"/>
        </w:rPr>
        <w:t xml:space="preserve">centered strategies for sustainable behavior </w:t>
      </w:r>
      <w:proofErr w:type="gramStart"/>
      <w:r w:rsidRPr="00856E16">
        <w:rPr>
          <w:color w:val="000000" w:themeColor="text1"/>
        </w:rPr>
        <w:t>change</w:t>
      </w:r>
      <w:proofErr w:type="gramEnd"/>
    </w:p>
    <w:p w14:paraId="0CF41790" w14:textId="77777777" w:rsidR="00856E16" w:rsidRPr="00856E16" w:rsidRDefault="00856E16" w:rsidP="00856E16">
      <w:pPr>
        <w:pStyle w:val="Heading2"/>
        <w:jc w:val="center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90-Minute Lecture Outline &amp; Notes</w:t>
      </w:r>
    </w:p>
    <w:p w14:paraId="0B38AFAE" w14:textId="77777777" w:rsidR="00856E16" w:rsidRPr="00856E16" w:rsidRDefault="00856E16" w:rsidP="00856E16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I. Introduction to Holistic Health (10 minutes)</w:t>
      </w:r>
    </w:p>
    <w:p w14:paraId="18B85AD0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Key Concepts</w:t>
      </w:r>
    </w:p>
    <w:p w14:paraId="7380A4AB" w14:textId="766D5C9D" w:rsidR="00856E16" w:rsidRPr="007E741B" w:rsidRDefault="00856E16" w:rsidP="00856E16">
      <w:pPr>
        <w:pStyle w:val="NormalWeb"/>
        <w:numPr>
          <w:ilvl w:val="0"/>
          <w:numId w:val="47"/>
        </w:numPr>
        <w:rPr>
          <w:b/>
          <w:bCs/>
          <w:color w:val="000000" w:themeColor="text1"/>
        </w:rPr>
      </w:pPr>
      <w:r w:rsidRPr="007E741B">
        <w:rPr>
          <w:color w:val="000000" w:themeColor="text1"/>
        </w:rPr>
        <w:t xml:space="preserve">Holistic health views wellness as the integration of </w:t>
      </w:r>
      <w:r w:rsidRPr="007E741B">
        <w:rPr>
          <w:rStyle w:val="Strong"/>
          <w:rFonts w:eastAsiaTheme="majorEastAsia"/>
          <w:b w:val="0"/>
          <w:bCs w:val="0"/>
          <w:color w:val="000000" w:themeColor="text1"/>
        </w:rPr>
        <w:t>physical, mental, emotional, social, and spiritual well</w:t>
      </w:r>
      <w:r w:rsidR="005A460D">
        <w:rPr>
          <w:rStyle w:val="Strong"/>
          <w:rFonts w:eastAsiaTheme="majorEastAsia"/>
          <w:b w:val="0"/>
          <w:bCs w:val="0"/>
          <w:color w:val="000000" w:themeColor="text1"/>
        </w:rPr>
        <w:t xml:space="preserve"> </w:t>
      </w:r>
      <w:proofErr w:type="gramStart"/>
      <w:r w:rsidRPr="007E741B">
        <w:rPr>
          <w:rStyle w:val="Strong"/>
          <w:rFonts w:eastAsiaTheme="majorEastAsia"/>
          <w:b w:val="0"/>
          <w:bCs w:val="0"/>
          <w:color w:val="000000" w:themeColor="text1"/>
        </w:rPr>
        <w:t>being</w:t>
      </w:r>
      <w:proofErr w:type="gramEnd"/>
    </w:p>
    <w:p w14:paraId="293A1C6C" w14:textId="2476ACA2" w:rsidR="00856E16" w:rsidRPr="007E741B" w:rsidRDefault="00856E16" w:rsidP="00856E16">
      <w:pPr>
        <w:pStyle w:val="NormalWeb"/>
        <w:numPr>
          <w:ilvl w:val="0"/>
          <w:numId w:val="47"/>
        </w:numPr>
        <w:rPr>
          <w:b/>
          <w:bCs/>
          <w:color w:val="000000" w:themeColor="text1"/>
        </w:rPr>
      </w:pPr>
      <w:r w:rsidRPr="007E741B">
        <w:rPr>
          <w:color w:val="000000" w:themeColor="text1"/>
        </w:rPr>
        <w:t xml:space="preserve">Health promotion moves beyond disease prevention toward </w:t>
      </w:r>
      <w:proofErr w:type="spellStart"/>
      <w:r w:rsidRPr="007E741B">
        <w:rPr>
          <w:rStyle w:val="Strong"/>
          <w:rFonts w:eastAsiaTheme="majorEastAsia"/>
          <w:b w:val="0"/>
          <w:bCs w:val="0"/>
          <w:color w:val="000000" w:themeColor="text1"/>
        </w:rPr>
        <w:t>self</w:t>
      </w:r>
      <w:r w:rsidR="005A460D">
        <w:rPr>
          <w:rStyle w:val="Strong"/>
          <w:rFonts w:eastAsiaTheme="majorEastAsia"/>
          <w:b w:val="0"/>
          <w:bCs w:val="0"/>
          <w:color w:val="000000" w:themeColor="text1"/>
        </w:rPr>
        <w:t xml:space="preserve"> </w:t>
      </w:r>
      <w:r w:rsidRPr="007E741B">
        <w:rPr>
          <w:rStyle w:val="Strong"/>
          <w:rFonts w:eastAsiaTheme="majorEastAsia"/>
          <w:b w:val="0"/>
          <w:bCs w:val="0"/>
          <w:color w:val="000000" w:themeColor="text1"/>
        </w:rPr>
        <w:t>efficacy</w:t>
      </w:r>
      <w:proofErr w:type="spellEnd"/>
      <w:r w:rsidRPr="007E741B">
        <w:rPr>
          <w:rStyle w:val="Strong"/>
          <w:rFonts w:eastAsiaTheme="majorEastAsia"/>
          <w:b w:val="0"/>
          <w:bCs w:val="0"/>
          <w:color w:val="000000" w:themeColor="text1"/>
        </w:rPr>
        <w:t xml:space="preserve">, resilience, and </w:t>
      </w:r>
      <w:proofErr w:type="gramStart"/>
      <w:r w:rsidRPr="007E741B">
        <w:rPr>
          <w:rStyle w:val="Strong"/>
          <w:rFonts w:eastAsiaTheme="majorEastAsia"/>
          <w:b w:val="0"/>
          <w:bCs w:val="0"/>
          <w:color w:val="000000" w:themeColor="text1"/>
        </w:rPr>
        <w:t>empowerment</w:t>
      </w:r>
      <w:proofErr w:type="gramEnd"/>
    </w:p>
    <w:p w14:paraId="35612F15" w14:textId="77777777" w:rsidR="00856E16" w:rsidRPr="007E741B" w:rsidRDefault="00856E16" w:rsidP="00856E16">
      <w:pPr>
        <w:pStyle w:val="NormalWeb"/>
        <w:numPr>
          <w:ilvl w:val="0"/>
          <w:numId w:val="47"/>
        </w:numPr>
        <w:rPr>
          <w:color w:val="000000" w:themeColor="text1"/>
        </w:rPr>
      </w:pPr>
      <w:r w:rsidRPr="007E741B">
        <w:rPr>
          <w:color w:val="000000" w:themeColor="text1"/>
        </w:rPr>
        <w:t xml:space="preserve">Professionals must model holistic practices to maintain credibility and prevent </w:t>
      </w:r>
      <w:proofErr w:type="gramStart"/>
      <w:r w:rsidRPr="007E741B">
        <w:rPr>
          <w:color w:val="000000" w:themeColor="text1"/>
        </w:rPr>
        <w:t>burnout</w:t>
      </w:r>
      <w:proofErr w:type="gramEnd"/>
    </w:p>
    <w:p w14:paraId="6C57F5EB" w14:textId="77777777" w:rsidR="00856E16" w:rsidRPr="00856E16" w:rsidRDefault="00856E16" w:rsidP="00856E16">
      <w:pPr>
        <w:pStyle w:val="NormalWeb"/>
        <w:rPr>
          <w:i/>
          <w:iCs/>
          <w:color w:val="000000" w:themeColor="text1"/>
        </w:rPr>
      </w:pPr>
      <w:r w:rsidRPr="00856E16">
        <w:rPr>
          <w:rStyle w:val="Strong"/>
          <w:rFonts w:eastAsiaTheme="majorEastAsia"/>
          <w:i/>
          <w:iCs/>
          <w:color w:val="000000" w:themeColor="text1"/>
        </w:rPr>
        <w:t>Instructor Notes</w:t>
      </w:r>
    </w:p>
    <w:p w14:paraId="0582288B" w14:textId="6D89DDC5" w:rsidR="00856E16" w:rsidRPr="00856E16" w:rsidRDefault="00856E16" w:rsidP="00856E16">
      <w:pPr>
        <w:pStyle w:val="NormalWeb"/>
        <w:numPr>
          <w:ilvl w:val="0"/>
          <w:numId w:val="48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Emphasize that holistic health does </w:t>
      </w:r>
      <w:r w:rsidRPr="005A460D">
        <w:rPr>
          <w:rStyle w:val="Emphasis"/>
          <w:rFonts w:eastAsiaTheme="majorEastAsia"/>
          <w:i w:val="0"/>
          <w:iCs w:val="0"/>
          <w:color w:val="000000" w:themeColor="text1"/>
        </w:rPr>
        <w:t>not</w:t>
      </w:r>
      <w:r w:rsidRPr="005A460D">
        <w:rPr>
          <w:i/>
          <w:iCs/>
          <w:color w:val="000000" w:themeColor="text1"/>
        </w:rPr>
        <w:t xml:space="preserve"> </w:t>
      </w:r>
      <w:r w:rsidRPr="00856E16">
        <w:rPr>
          <w:color w:val="000000" w:themeColor="text1"/>
        </w:rPr>
        <w:t>replace evidence-based practice</w:t>
      </w:r>
      <w:r w:rsidR="005A460D">
        <w:rPr>
          <w:color w:val="000000" w:themeColor="text1"/>
        </w:rPr>
        <w:t xml:space="preserve"> </w:t>
      </w:r>
      <w:r w:rsidRPr="00856E16">
        <w:rPr>
          <w:color w:val="000000" w:themeColor="text1"/>
        </w:rPr>
        <w:t xml:space="preserve">it complements </w:t>
      </w:r>
      <w:proofErr w:type="gramStart"/>
      <w:r w:rsidRPr="00856E16">
        <w:rPr>
          <w:color w:val="000000" w:themeColor="text1"/>
        </w:rPr>
        <w:t>it</w:t>
      </w:r>
      <w:proofErr w:type="gramEnd"/>
    </w:p>
    <w:p w14:paraId="32AADA90" w14:textId="0449856D" w:rsidR="00856E16" w:rsidRPr="005A460D" w:rsidRDefault="00856E16" w:rsidP="00856E16">
      <w:pPr>
        <w:pStyle w:val="NormalWeb"/>
        <w:numPr>
          <w:ilvl w:val="0"/>
          <w:numId w:val="48"/>
        </w:numPr>
        <w:rPr>
          <w:b/>
          <w:bCs/>
          <w:color w:val="000000" w:themeColor="text1"/>
        </w:rPr>
      </w:pPr>
      <w:r w:rsidRPr="00856E16">
        <w:rPr>
          <w:color w:val="000000" w:themeColor="text1"/>
        </w:rPr>
        <w:t xml:space="preserve">Discuss why the public expects wellness professionals to be </w:t>
      </w:r>
      <w:r w:rsidRPr="005A460D">
        <w:rPr>
          <w:rStyle w:val="Strong"/>
          <w:rFonts w:eastAsiaTheme="majorEastAsia"/>
          <w:b w:val="0"/>
          <w:bCs w:val="0"/>
          <w:color w:val="000000" w:themeColor="text1"/>
        </w:rPr>
        <w:t xml:space="preserve">trusted, informed </w:t>
      </w:r>
      <w:proofErr w:type="gramStart"/>
      <w:r w:rsidRPr="005A460D">
        <w:rPr>
          <w:rStyle w:val="Strong"/>
          <w:rFonts w:eastAsiaTheme="majorEastAsia"/>
          <w:b w:val="0"/>
          <w:bCs w:val="0"/>
          <w:color w:val="000000" w:themeColor="text1"/>
        </w:rPr>
        <w:t>guides</w:t>
      </w:r>
      <w:proofErr w:type="gramEnd"/>
    </w:p>
    <w:p w14:paraId="5F8F8CF8" w14:textId="77777777" w:rsidR="00856E16" w:rsidRPr="00856E16" w:rsidRDefault="00856E16" w:rsidP="00856E16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II. Core Domains of Holistic Health (15 minutes)</w:t>
      </w:r>
    </w:p>
    <w:p w14:paraId="211FEAF3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1. Physical Wellness</w:t>
      </w:r>
    </w:p>
    <w:p w14:paraId="6085327C" w14:textId="77777777" w:rsidR="00856E16" w:rsidRPr="00856E16" w:rsidRDefault="00856E16" w:rsidP="00856E16">
      <w:pPr>
        <w:pStyle w:val="NormalWeb"/>
        <w:numPr>
          <w:ilvl w:val="0"/>
          <w:numId w:val="49"/>
        </w:numPr>
        <w:rPr>
          <w:color w:val="000000" w:themeColor="text1"/>
        </w:rPr>
      </w:pPr>
      <w:r w:rsidRPr="00856E16">
        <w:rPr>
          <w:color w:val="000000" w:themeColor="text1"/>
        </w:rPr>
        <w:t>Nutrition quality, hydration, movement, sleep</w:t>
      </w:r>
    </w:p>
    <w:p w14:paraId="70EEA073" w14:textId="77777777" w:rsidR="00856E16" w:rsidRPr="00856E16" w:rsidRDefault="00856E16" w:rsidP="00856E16">
      <w:pPr>
        <w:pStyle w:val="NormalWeb"/>
        <w:numPr>
          <w:ilvl w:val="0"/>
          <w:numId w:val="49"/>
        </w:numPr>
        <w:rPr>
          <w:color w:val="000000" w:themeColor="text1"/>
        </w:rPr>
      </w:pPr>
      <w:r w:rsidRPr="00856E16">
        <w:rPr>
          <w:color w:val="000000" w:themeColor="text1"/>
        </w:rPr>
        <w:t>Preventive care and body awareness</w:t>
      </w:r>
    </w:p>
    <w:p w14:paraId="0D8E6114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2. Mental &amp; Emotional Wellness</w:t>
      </w:r>
    </w:p>
    <w:p w14:paraId="2A2EF523" w14:textId="77777777" w:rsidR="00856E16" w:rsidRPr="00856E16" w:rsidRDefault="00856E16" w:rsidP="00856E16">
      <w:pPr>
        <w:pStyle w:val="NormalWeb"/>
        <w:numPr>
          <w:ilvl w:val="0"/>
          <w:numId w:val="50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Stress regulation, emotional intelligence, coping </w:t>
      </w:r>
      <w:proofErr w:type="gramStart"/>
      <w:r w:rsidRPr="00856E16">
        <w:rPr>
          <w:color w:val="000000" w:themeColor="text1"/>
        </w:rPr>
        <w:t>skills</w:t>
      </w:r>
      <w:proofErr w:type="gramEnd"/>
    </w:p>
    <w:p w14:paraId="667F1462" w14:textId="77777777" w:rsidR="00856E16" w:rsidRPr="00856E16" w:rsidRDefault="00856E16" w:rsidP="00856E16">
      <w:pPr>
        <w:pStyle w:val="NormalWeb"/>
        <w:numPr>
          <w:ilvl w:val="0"/>
          <w:numId w:val="50"/>
        </w:numPr>
        <w:rPr>
          <w:color w:val="000000" w:themeColor="text1"/>
        </w:rPr>
      </w:pPr>
      <w:r w:rsidRPr="00856E16">
        <w:rPr>
          <w:color w:val="000000" w:themeColor="text1"/>
        </w:rPr>
        <w:t>Mindfulness and cognitive reframing</w:t>
      </w:r>
    </w:p>
    <w:p w14:paraId="343DD72F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lastRenderedPageBreak/>
        <w:t>3. Spiritual Wellness</w:t>
      </w:r>
    </w:p>
    <w:p w14:paraId="4374E8E9" w14:textId="77777777" w:rsidR="00856E16" w:rsidRPr="00856E16" w:rsidRDefault="00856E16" w:rsidP="00856E16">
      <w:pPr>
        <w:pStyle w:val="NormalWeb"/>
        <w:numPr>
          <w:ilvl w:val="0"/>
          <w:numId w:val="51"/>
        </w:numPr>
        <w:rPr>
          <w:color w:val="000000" w:themeColor="text1"/>
        </w:rPr>
      </w:pPr>
      <w:r w:rsidRPr="00856E16">
        <w:rPr>
          <w:color w:val="000000" w:themeColor="text1"/>
        </w:rPr>
        <w:t>Meaning, purpose, values, connection</w:t>
      </w:r>
    </w:p>
    <w:p w14:paraId="77180D61" w14:textId="3D84FB7C" w:rsidR="00856E16" w:rsidRPr="00856E16" w:rsidRDefault="00856E16" w:rsidP="00856E16">
      <w:pPr>
        <w:pStyle w:val="NormalWeb"/>
        <w:numPr>
          <w:ilvl w:val="0"/>
          <w:numId w:val="51"/>
        </w:numPr>
        <w:rPr>
          <w:color w:val="000000" w:themeColor="text1"/>
        </w:rPr>
      </w:pPr>
      <w:r w:rsidRPr="00856E16">
        <w:rPr>
          <w:color w:val="000000" w:themeColor="text1"/>
        </w:rPr>
        <w:t>Not religion-specific</w:t>
      </w:r>
      <w:r w:rsidR="005A460D">
        <w:rPr>
          <w:color w:val="000000" w:themeColor="text1"/>
        </w:rPr>
        <w:t xml:space="preserve"> </w:t>
      </w:r>
      <w:r w:rsidRPr="00856E16">
        <w:rPr>
          <w:color w:val="000000" w:themeColor="text1"/>
        </w:rPr>
        <w:t>client-defined</w:t>
      </w:r>
    </w:p>
    <w:p w14:paraId="70C6412A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4. Social &amp; Environmental Wellness</w:t>
      </w:r>
    </w:p>
    <w:p w14:paraId="00BEDCED" w14:textId="77777777" w:rsidR="00856E16" w:rsidRPr="00856E16" w:rsidRDefault="00856E16" w:rsidP="00856E16">
      <w:pPr>
        <w:pStyle w:val="NormalWeb"/>
        <w:numPr>
          <w:ilvl w:val="0"/>
          <w:numId w:val="52"/>
        </w:numPr>
        <w:rPr>
          <w:color w:val="000000" w:themeColor="text1"/>
        </w:rPr>
      </w:pPr>
      <w:r w:rsidRPr="00856E16">
        <w:rPr>
          <w:color w:val="000000" w:themeColor="text1"/>
        </w:rPr>
        <w:t>Relationships, boundaries, community support</w:t>
      </w:r>
    </w:p>
    <w:p w14:paraId="352E1C88" w14:textId="77777777" w:rsidR="00856E16" w:rsidRPr="00856E16" w:rsidRDefault="00856E16" w:rsidP="00856E16">
      <w:pPr>
        <w:pStyle w:val="NormalWeb"/>
        <w:numPr>
          <w:ilvl w:val="0"/>
          <w:numId w:val="52"/>
        </w:numPr>
        <w:rPr>
          <w:color w:val="000000" w:themeColor="text1"/>
        </w:rPr>
      </w:pPr>
      <w:r w:rsidRPr="00856E16">
        <w:rPr>
          <w:color w:val="000000" w:themeColor="text1"/>
        </w:rPr>
        <w:t>Safe and supportive environments</w:t>
      </w:r>
    </w:p>
    <w:p w14:paraId="45095C3B" w14:textId="77777777" w:rsidR="00856E16" w:rsidRPr="00856E16" w:rsidRDefault="00856E16" w:rsidP="00856E16">
      <w:pPr>
        <w:pStyle w:val="NormalWeb"/>
        <w:rPr>
          <w:i/>
          <w:iCs/>
          <w:color w:val="000000" w:themeColor="text1"/>
        </w:rPr>
      </w:pPr>
      <w:r w:rsidRPr="00856E16">
        <w:rPr>
          <w:rStyle w:val="Strong"/>
          <w:rFonts w:eastAsiaTheme="majorEastAsia"/>
          <w:i/>
          <w:iCs/>
          <w:color w:val="000000" w:themeColor="text1"/>
        </w:rPr>
        <w:t>Instructor Notes</w:t>
      </w:r>
    </w:p>
    <w:p w14:paraId="13242C13" w14:textId="77777777" w:rsidR="00856E16" w:rsidRPr="00856E16" w:rsidRDefault="00856E16" w:rsidP="00856E16">
      <w:pPr>
        <w:pStyle w:val="NormalWeb"/>
        <w:numPr>
          <w:ilvl w:val="0"/>
          <w:numId w:val="53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Reinforce cultural humility and client </w:t>
      </w:r>
      <w:proofErr w:type="gramStart"/>
      <w:r w:rsidRPr="00856E16">
        <w:rPr>
          <w:color w:val="000000" w:themeColor="text1"/>
        </w:rPr>
        <w:t>autonomy</w:t>
      </w:r>
      <w:proofErr w:type="gramEnd"/>
    </w:p>
    <w:p w14:paraId="6DBB8E98" w14:textId="77777777" w:rsidR="00856E16" w:rsidRPr="00856E16" w:rsidRDefault="00856E16" w:rsidP="00856E16">
      <w:pPr>
        <w:pStyle w:val="NormalWeb"/>
        <w:numPr>
          <w:ilvl w:val="0"/>
          <w:numId w:val="53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Encourage inclusive language when discussing </w:t>
      </w:r>
      <w:proofErr w:type="gramStart"/>
      <w:r w:rsidRPr="00856E16">
        <w:rPr>
          <w:color w:val="000000" w:themeColor="text1"/>
        </w:rPr>
        <w:t>spirituality</w:t>
      </w:r>
      <w:proofErr w:type="gramEnd"/>
    </w:p>
    <w:p w14:paraId="4F5A582D" w14:textId="4C17E55B" w:rsidR="00856E16" w:rsidRPr="00856E16" w:rsidRDefault="00856E16" w:rsidP="00856E16">
      <w:pPr>
        <w:rPr>
          <w:rFonts w:ascii="Times New Roman" w:hAnsi="Times New Roman" w:cs="Times New Roman"/>
          <w:color w:val="000000" w:themeColor="text1"/>
        </w:rPr>
      </w:pPr>
    </w:p>
    <w:p w14:paraId="57F59308" w14:textId="77777777" w:rsidR="00856E16" w:rsidRPr="00856E16" w:rsidRDefault="00856E16" w:rsidP="00856E16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III. Key Tools Used in Holistic Health Promotion (25 minutes)</w:t>
      </w:r>
    </w:p>
    <w:p w14:paraId="03168E33" w14:textId="6AB5FFA6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 xml:space="preserve">1. </w:t>
      </w:r>
      <w:proofErr w:type="spellStart"/>
      <w:r w:rsidRPr="00856E16">
        <w:rPr>
          <w:rStyle w:val="Strong"/>
          <w:rFonts w:eastAsiaTheme="majorEastAsia"/>
          <w:color w:val="000000" w:themeColor="text1"/>
        </w:rPr>
        <w:t>Self</w:t>
      </w:r>
      <w:r w:rsidR="005A460D">
        <w:rPr>
          <w:rStyle w:val="Strong"/>
          <w:rFonts w:eastAsiaTheme="majorEastAsia"/>
          <w:color w:val="000000" w:themeColor="text1"/>
        </w:rPr>
        <w:t xml:space="preserve"> </w:t>
      </w:r>
      <w:r w:rsidRPr="00856E16">
        <w:rPr>
          <w:rStyle w:val="Strong"/>
          <w:rFonts w:eastAsiaTheme="majorEastAsia"/>
          <w:color w:val="000000" w:themeColor="text1"/>
        </w:rPr>
        <w:t>Assessment</w:t>
      </w:r>
      <w:proofErr w:type="spellEnd"/>
      <w:r w:rsidRPr="00856E16">
        <w:rPr>
          <w:rStyle w:val="Strong"/>
          <w:rFonts w:eastAsiaTheme="majorEastAsia"/>
          <w:color w:val="000000" w:themeColor="text1"/>
        </w:rPr>
        <w:t xml:space="preserve"> Tools</w:t>
      </w:r>
    </w:p>
    <w:p w14:paraId="1359EA69" w14:textId="77777777" w:rsidR="00856E16" w:rsidRPr="00856E16" w:rsidRDefault="00856E16" w:rsidP="00856E16">
      <w:pPr>
        <w:pStyle w:val="NormalWeb"/>
        <w:numPr>
          <w:ilvl w:val="0"/>
          <w:numId w:val="54"/>
        </w:numPr>
        <w:rPr>
          <w:color w:val="000000" w:themeColor="text1"/>
        </w:rPr>
      </w:pPr>
      <w:r w:rsidRPr="00856E16">
        <w:rPr>
          <w:color w:val="000000" w:themeColor="text1"/>
        </w:rPr>
        <w:t>Wellness Wheel</w:t>
      </w:r>
    </w:p>
    <w:p w14:paraId="7B82743E" w14:textId="77777777" w:rsidR="00856E16" w:rsidRPr="00856E16" w:rsidRDefault="00856E16" w:rsidP="00856E16">
      <w:pPr>
        <w:pStyle w:val="NormalWeb"/>
        <w:numPr>
          <w:ilvl w:val="0"/>
          <w:numId w:val="54"/>
        </w:numPr>
        <w:rPr>
          <w:color w:val="000000" w:themeColor="text1"/>
        </w:rPr>
      </w:pPr>
      <w:r w:rsidRPr="00856E16">
        <w:rPr>
          <w:color w:val="000000" w:themeColor="text1"/>
        </w:rPr>
        <w:t>Lifestyle Balance Assessments</w:t>
      </w:r>
    </w:p>
    <w:p w14:paraId="56B264E9" w14:textId="77777777" w:rsidR="00856E16" w:rsidRPr="00856E16" w:rsidRDefault="00856E16" w:rsidP="00856E16">
      <w:pPr>
        <w:pStyle w:val="NormalWeb"/>
        <w:numPr>
          <w:ilvl w:val="0"/>
          <w:numId w:val="54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Stress and energy </w:t>
      </w:r>
      <w:proofErr w:type="gramStart"/>
      <w:r w:rsidRPr="00856E16">
        <w:rPr>
          <w:color w:val="000000" w:themeColor="text1"/>
        </w:rPr>
        <w:t>inventories</w:t>
      </w:r>
      <w:proofErr w:type="gramEnd"/>
    </w:p>
    <w:p w14:paraId="14D61830" w14:textId="5C7863BC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2. Mind</w:t>
      </w:r>
      <w:r w:rsidR="005A460D">
        <w:rPr>
          <w:rStyle w:val="Strong"/>
          <w:rFonts w:eastAsiaTheme="majorEastAsia"/>
          <w:color w:val="000000" w:themeColor="text1"/>
        </w:rPr>
        <w:t xml:space="preserve"> </w:t>
      </w:r>
      <w:r w:rsidRPr="00856E16">
        <w:rPr>
          <w:rStyle w:val="Strong"/>
          <w:rFonts w:eastAsiaTheme="majorEastAsia"/>
          <w:color w:val="000000" w:themeColor="text1"/>
        </w:rPr>
        <w:t>Body Tools</w:t>
      </w:r>
    </w:p>
    <w:p w14:paraId="746A9F3C" w14:textId="77777777" w:rsidR="00856E16" w:rsidRPr="00856E16" w:rsidRDefault="00856E16" w:rsidP="00856E16">
      <w:pPr>
        <w:pStyle w:val="NormalWeb"/>
        <w:numPr>
          <w:ilvl w:val="0"/>
          <w:numId w:val="55"/>
        </w:numPr>
        <w:rPr>
          <w:color w:val="000000" w:themeColor="text1"/>
        </w:rPr>
      </w:pPr>
      <w:r w:rsidRPr="00856E16">
        <w:rPr>
          <w:color w:val="000000" w:themeColor="text1"/>
        </w:rPr>
        <w:t>Breathwork</w:t>
      </w:r>
    </w:p>
    <w:p w14:paraId="396BAAAC" w14:textId="77777777" w:rsidR="00856E16" w:rsidRPr="00856E16" w:rsidRDefault="00856E16" w:rsidP="00856E16">
      <w:pPr>
        <w:pStyle w:val="NormalWeb"/>
        <w:numPr>
          <w:ilvl w:val="0"/>
          <w:numId w:val="55"/>
        </w:numPr>
        <w:rPr>
          <w:color w:val="000000" w:themeColor="text1"/>
        </w:rPr>
      </w:pPr>
      <w:r w:rsidRPr="00856E16">
        <w:rPr>
          <w:color w:val="000000" w:themeColor="text1"/>
        </w:rPr>
        <w:t>Guided imagery</w:t>
      </w:r>
    </w:p>
    <w:p w14:paraId="727F5548" w14:textId="77777777" w:rsidR="00856E16" w:rsidRPr="00856E16" w:rsidRDefault="00856E16" w:rsidP="00856E16">
      <w:pPr>
        <w:pStyle w:val="NormalWeb"/>
        <w:numPr>
          <w:ilvl w:val="0"/>
          <w:numId w:val="55"/>
        </w:numPr>
        <w:rPr>
          <w:color w:val="000000" w:themeColor="text1"/>
        </w:rPr>
      </w:pPr>
      <w:r w:rsidRPr="00856E16">
        <w:rPr>
          <w:color w:val="000000" w:themeColor="text1"/>
        </w:rPr>
        <w:t>Progressive muscle relaxation</w:t>
      </w:r>
    </w:p>
    <w:p w14:paraId="19F7B254" w14:textId="77777777" w:rsidR="00856E16" w:rsidRPr="00856E16" w:rsidRDefault="00856E16" w:rsidP="00856E16">
      <w:pPr>
        <w:pStyle w:val="NormalWeb"/>
        <w:numPr>
          <w:ilvl w:val="0"/>
          <w:numId w:val="55"/>
        </w:numPr>
        <w:rPr>
          <w:color w:val="000000" w:themeColor="text1"/>
        </w:rPr>
      </w:pPr>
      <w:r w:rsidRPr="00856E16">
        <w:rPr>
          <w:color w:val="000000" w:themeColor="text1"/>
        </w:rPr>
        <w:t>Meditation and grounding exercises</w:t>
      </w:r>
    </w:p>
    <w:p w14:paraId="4E810E11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3. Behavioral Change Tools</w:t>
      </w:r>
    </w:p>
    <w:p w14:paraId="48057BF1" w14:textId="77777777" w:rsidR="00856E16" w:rsidRPr="00856E16" w:rsidRDefault="00856E16" w:rsidP="00856E16">
      <w:pPr>
        <w:pStyle w:val="NormalWeb"/>
        <w:numPr>
          <w:ilvl w:val="0"/>
          <w:numId w:val="56"/>
        </w:numPr>
        <w:rPr>
          <w:color w:val="000000" w:themeColor="text1"/>
        </w:rPr>
      </w:pPr>
      <w:r w:rsidRPr="00856E16">
        <w:rPr>
          <w:color w:val="000000" w:themeColor="text1"/>
        </w:rPr>
        <w:t>SMART goal setting</w:t>
      </w:r>
    </w:p>
    <w:p w14:paraId="15709742" w14:textId="77777777" w:rsidR="00856E16" w:rsidRPr="00856E16" w:rsidRDefault="00856E16" w:rsidP="00856E16">
      <w:pPr>
        <w:pStyle w:val="NormalWeb"/>
        <w:numPr>
          <w:ilvl w:val="0"/>
          <w:numId w:val="56"/>
        </w:numPr>
        <w:rPr>
          <w:color w:val="000000" w:themeColor="text1"/>
        </w:rPr>
      </w:pPr>
      <w:r w:rsidRPr="00856E16">
        <w:rPr>
          <w:color w:val="000000" w:themeColor="text1"/>
        </w:rPr>
        <w:t>Motivational interviewing principles</w:t>
      </w:r>
    </w:p>
    <w:p w14:paraId="1B677620" w14:textId="77777777" w:rsidR="00856E16" w:rsidRPr="00856E16" w:rsidRDefault="00856E16" w:rsidP="00856E16">
      <w:pPr>
        <w:pStyle w:val="NormalWeb"/>
        <w:numPr>
          <w:ilvl w:val="0"/>
          <w:numId w:val="56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Habit stacking and routine </w:t>
      </w:r>
      <w:proofErr w:type="gramStart"/>
      <w:r w:rsidRPr="00856E16">
        <w:rPr>
          <w:color w:val="000000" w:themeColor="text1"/>
        </w:rPr>
        <w:t>building</w:t>
      </w:r>
      <w:proofErr w:type="gramEnd"/>
    </w:p>
    <w:p w14:paraId="6B2B7779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4. Complementary &amp; Integrative Approaches</w:t>
      </w:r>
    </w:p>
    <w:p w14:paraId="7D935297" w14:textId="77777777" w:rsidR="00856E16" w:rsidRPr="00856E16" w:rsidRDefault="00856E16" w:rsidP="00856E16">
      <w:pPr>
        <w:pStyle w:val="NormalWeb"/>
        <w:numPr>
          <w:ilvl w:val="0"/>
          <w:numId w:val="57"/>
        </w:numPr>
        <w:rPr>
          <w:color w:val="000000" w:themeColor="text1"/>
        </w:rPr>
      </w:pPr>
      <w:r w:rsidRPr="00856E16">
        <w:rPr>
          <w:color w:val="000000" w:themeColor="text1"/>
        </w:rPr>
        <w:t>Nutrition supplementation (evidence-informed)</w:t>
      </w:r>
    </w:p>
    <w:p w14:paraId="17D471CE" w14:textId="77777777" w:rsidR="00856E16" w:rsidRPr="00856E16" w:rsidRDefault="00856E16" w:rsidP="00856E16">
      <w:pPr>
        <w:pStyle w:val="NormalWeb"/>
        <w:numPr>
          <w:ilvl w:val="0"/>
          <w:numId w:val="57"/>
        </w:numPr>
        <w:rPr>
          <w:color w:val="000000" w:themeColor="text1"/>
        </w:rPr>
      </w:pPr>
      <w:r w:rsidRPr="00856E16">
        <w:rPr>
          <w:color w:val="000000" w:themeColor="text1"/>
        </w:rPr>
        <w:t>Physical activity as medicine</w:t>
      </w:r>
    </w:p>
    <w:p w14:paraId="4C1EA48E" w14:textId="77777777" w:rsidR="00856E16" w:rsidRPr="00856E16" w:rsidRDefault="00856E16" w:rsidP="00856E16">
      <w:pPr>
        <w:pStyle w:val="NormalWeb"/>
        <w:numPr>
          <w:ilvl w:val="0"/>
          <w:numId w:val="57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Sleep hygiene </w:t>
      </w:r>
      <w:proofErr w:type="gramStart"/>
      <w:r w:rsidRPr="00856E16">
        <w:rPr>
          <w:color w:val="000000" w:themeColor="text1"/>
        </w:rPr>
        <w:t>protocols</w:t>
      </w:r>
      <w:proofErr w:type="gramEnd"/>
    </w:p>
    <w:p w14:paraId="4E9BC8AE" w14:textId="77777777" w:rsidR="00856E16" w:rsidRPr="00856E16" w:rsidRDefault="00856E16" w:rsidP="00856E16">
      <w:pPr>
        <w:pStyle w:val="NormalWeb"/>
        <w:rPr>
          <w:i/>
          <w:iCs/>
          <w:color w:val="000000" w:themeColor="text1"/>
        </w:rPr>
      </w:pPr>
      <w:r w:rsidRPr="00856E16">
        <w:rPr>
          <w:rStyle w:val="Strong"/>
          <w:rFonts w:eastAsiaTheme="majorEastAsia"/>
          <w:i/>
          <w:iCs/>
          <w:color w:val="000000" w:themeColor="text1"/>
        </w:rPr>
        <w:t>Instructor Notes</w:t>
      </w:r>
    </w:p>
    <w:p w14:paraId="496EA708" w14:textId="77777777" w:rsidR="00856E16" w:rsidRPr="007E741B" w:rsidRDefault="00856E16" w:rsidP="00856E16">
      <w:pPr>
        <w:pStyle w:val="NormalWeb"/>
        <w:numPr>
          <w:ilvl w:val="0"/>
          <w:numId w:val="58"/>
        </w:numPr>
        <w:rPr>
          <w:i/>
          <w:iCs/>
          <w:color w:val="000000" w:themeColor="text1"/>
        </w:rPr>
      </w:pPr>
      <w:r w:rsidRPr="00856E16">
        <w:rPr>
          <w:color w:val="000000" w:themeColor="text1"/>
        </w:rPr>
        <w:lastRenderedPageBreak/>
        <w:t xml:space="preserve">Stress ethical boundaries: </w:t>
      </w:r>
      <w:r w:rsidRPr="007E741B">
        <w:rPr>
          <w:rStyle w:val="Emphasis"/>
          <w:rFonts w:eastAsiaTheme="majorEastAsia"/>
          <w:i w:val="0"/>
          <w:iCs w:val="0"/>
          <w:color w:val="000000" w:themeColor="text1"/>
        </w:rPr>
        <w:t xml:space="preserve">educate, not </w:t>
      </w:r>
      <w:proofErr w:type="gramStart"/>
      <w:r w:rsidRPr="007E741B">
        <w:rPr>
          <w:rStyle w:val="Emphasis"/>
          <w:rFonts w:eastAsiaTheme="majorEastAsia"/>
          <w:i w:val="0"/>
          <w:iCs w:val="0"/>
          <w:color w:val="000000" w:themeColor="text1"/>
        </w:rPr>
        <w:t>diagnose</w:t>
      </w:r>
      <w:proofErr w:type="gramEnd"/>
    </w:p>
    <w:p w14:paraId="350AC65B" w14:textId="77777777" w:rsidR="00856E16" w:rsidRPr="00856E16" w:rsidRDefault="00856E16" w:rsidP="00856E16">
      <w:pPr>
        <w:pStyle w:val="NormalWeb"/>
        <w:numPr>
          <w:ilvl w:val="0"/>
          <w:numId w:val="58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Encourage referral when issues exceed scope of </w:t>
      </w:r>
      <w:proofErr w:type="gramStart"/>
      <w:r w:rsidRPr="00856E16">
        <w:rPr>
          <w:color w:val="000000" w:themeColor="text1"/>
        </w:rPr>
        <w:t>practice</w:t>
      </w:r>
      <w:proofErr w:type="gramEnd"/>
    </w:p>
    <w:p w14:paraId="796872D6" w14:textId="49962371" w:rsidR="00856E16" w:rsidRPr="00856E16" w:rsidRDefault="00856E16" w:rsidP="00856E16">
      <w:pPr>
        <w:rPr>
          <w:rFonts w:ascii="Times New Roman" w:hAnsi="Times New Roman" w:cs="Times New Roman"/>
          <w:color w:val="000000" w:themeColor="text1"/>
        </w:rPr>
      </w:pPr>
    </w:p>
    <w:p w14:paraId="370A7D85" w14:textId="77777777" w:rsidR="00856E16" w:rsidRPr="00856E16" w:rsidRDefault="00856E16" w:rsidP="00856E16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IV. Building Self-Efficacy Through Holistic Tools (15 minutes)</w:t>
      </w:r>
    </w:p>
    <w:p w14:paraId="287E21DF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Key Concepts</w:t>
      </w:r>
    </w:p>
    <w:p w14:paraId="09E63797" w14:textId="77777777" w:rsidR="00856E16" w:rsidRPr="00856E16" w:rsidRDefault="00856E16" w:rsidP="00856E16">
      <w:pPr>
        <w:pStyle w:val="NormalWeb"/>
        <w:numPr>
          <w:ilvl w:val="0"/>
          <w:numId w:val="67"/>
        </w:numPr>
        <w:rPr>
          <w:color w:val="000000" w:themeColor="text1"/>
        </w:rPr>
      </w:pPr>
      <w:r w:rsidRPr="00856E16">
        <w:rPr>
          <w:color w:val="000000" w:themeColor="text1"/>
        </w:rPr>
        <w:t>Self-efficacy influences motivation, adherence, and outcomes</w:t>
      </w:r>
    </w:p>
    <w:p w14:paraId="5FEF4B95" w14:textId="77777777" w:rsidR="00856E16" w:rsidRPr="00856E16" w:rsidRDefault="00856E16" w:rsidP="00856E16">
      <w:pPr>
        <w:pStyle w:val="NormalWeb"/>
        <w:numPr>
          <w:ilvl w:val="0"/>
          <w:numId w:val="67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Small, achievable changes build </w:t>
      </w:r>
      <w:proofErr w:type="gramStart"/>
      <w:r w:rsidRPr="00856E16">
        <w:rPr>
          <w:color w:val="000000" w:themeColor="text1"/>
        </w:rPr>
        <w:t>confidence</w:t>
      </w:r>
      <w:proofErr w:type="gramEnd"/>
    </w:p>
    <w:p w14:paraId="7A338804" w14:textId="77777777" w:rsidR="00856E16" w:rsidRPr="00856E16" w:rsidRDefault="00856E16" w:rsidP="00856E16">
      <w:pPr>
        <w:pStyle w:val="NormalWeb"/>
        <w:numPr>
          <w:ilvl w:val="0"/>
          <w:numId w:val="67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Reflection and feedback loops reinforce </w:t>
      </w:r>
      <w:proofErr w:type="gramStart"/>
      <w:r w:rsidRPr="00856E16">
        <w:rPr>
          <w:color w:val="000000" w:themeColor="text1"/>
        </w:rPr>
        <w:t>progress</w:t>
      </w:r>
      <w:proofErr w:type="gramEnd"/>
    </w:p>
    <w:p w14:paraId="25F5E915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Practical Example</w:t>
      </w:r>
    </w:p>
    <w:p w14:paraId="65FB8632" w14:textId="77777777" w:rsidR="00856E16" w:rsidRPr="00856E16" w:rsidRDefault="00856E16" w:rsidP="00856E16">
      <w:pPr>
        <w:pStyle w:val="NormalWeb"/>
        <w:numPr>
          <w:ilvl w:val="0"/>
          <w:numId w:val="68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Client identifies stress as barrier → uses breathwork + time-blocking → improved adherence to wellness </w:t>
      </w:r>
      <w:proofErr w:type="gramStart"/>
      <w:r w:rsidRPr="00856E16">
        <w:rPr>
          <w:color w:val="000000" w:themeColor="text1"/>
        </w:rPr>
        <w:t>plan</w:t>
      </w:r>
      <w:proofErr w:type="gramEnd"/>
    </w:p>
    <w:p w14:paraId="7D581583" w14:textId="77777777" w:rsidR="00856E16" w:rsidRPr="00856E16" w:rsidRDefault="00856E16" w:rsidP="00856E16">
      <w:pPr>
        <w:pStyle w:val="NormalWeb"/>
        <w:rPr>
          <w:i/>
          <w:iCs/>
          <w:color w:val="000000" w:themeColor="text1"/>
        </w:rPr>
      </w:pPr>
      <w:r w:rsidRPr="00856E16">
        <w:rPr>
          <w:rStyle w:val="Strong"/>
          <w:rFonts w:eastAsiaTheme="majorEastAsia"/>
          <w:i/>
          <w:iCs/>
          <w:color w:val="000000" w:themeColor="text1"/>
        </w:rPr>
        <w:t>Instructor Notes</w:t>
      </w:r>
    </w:p>
    <w:p w14:paraId="373E2B44" w14:textId="7C0EDDA2" w:rsidR="00856E16" w:rsidRPr="00856E16" w:rsidRDefault="00856E16" w:rsidP="00856E16">
      <w:pPr>
        <w:pStyle w:val="NormalWeb"/>
        <w:numPr>
          <w:ilvl w:val="0"/>
          <w:numId w:val="69"/>
        </w:numPr>
        <w:rPr>
          <w:color w:val="000000" w:themeColor="text1"/>
        </w:rPr>
      </w:pPr>
      <w:r w:rsidRPr="00856E16">
        <w:rPr>
          <w:color w:val="000000" w:themeColor="text1"/>
        </w:rPr>
        <w:t>Connect theory to real</w:t>
      </w:r>
      <w:r w:rsidR="005A460D">
        <w:rPr>
          <w:color w:val="000000" w:themeColor="text1"/>
        </w:rPr>
        <w:t xml:space="preserve"> </w:t>
      </w:r>
      <w:r w:rsidRPr="00856E16">
        <w:rPr>
          <w:color w:val="000000" w:themeColor="text1"/>
        </w:rPr>
        <w:t xml:space="preserve">world coaching </w:t>
      </w:r>
      <w:proofErr w:type="gramStart"/>
      <w:r w:rsidRPr="00856E16">
        <w:rPr>
          <w:color w:val="000000" w:themeColor="text1"/>
        </w:rPr>
        <w:t>scenarios</w:t>
      </w:r>
      <w:proofErr w:type="gramEnd"/>
    </w:p>
    <w:p w14:paraId="670EA019" w14:textId="77777777" w:rsidR="00856E16" w:rsidRPr="00856E16" w:rsidRDefault="00856E16" w:rsidP="00856E16">
      <w:pPr>
        <w:pStyle w:val="NormalWeb"/>
        <w:numPr>
          <w:ilvl w:val="0"/>
          <w:numId w:val="69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Reinforce client-centered </w:t>
      </w:r>
      <w:proofErr w:type="gramStart"/>
      <w:r w:rsidRPr="00856E16">
        <w:rPr>
          <w:color w:val="000000" w:themeColor="text1"/>
        </w:rPr>
        <w:t>planning</w:t>
      </w:r>
      <w:proofErr w:type="gramEnd"/>
    </w:p>
    <w:p w14:paraId="3720DB77" w14:textId="54C5F6B3" w:rsidR="00856E16" w:rsidRPr="00856E16" w:rsidRDefault="00856E16" w:rsidP="00856E16">
      <w:pPr>
        <w:rPr>
          <w:rFonts w:ascii="Times New Roman" w:hAnsi="Times New Roman" w:cs="Times New Roman"/>
          <w:color w:val="000000" w:themeColor="text1"/>
        </w:rPr>
      </w:pPr>
    </w:p>
    <w:p w14:paraId="02902BCB" w14:textId="77777777" w:rsidR="00856E16" w:rsidRPr="00856E16" w:rsidRDefault="00856E16" w:rsidP="00856E16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V. Application Activity: Personal Holistic Wellness Plan (15 minutes)</w:t>
      </w:r>
    </w:p>
    <w:p w14:paraId="6FECA9C4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Student Activity</w:t>
      </w:r>
    </w:p>
    <w:p w14:paraId="6539A5AF" w14:textId="77777777" w:rsidR="00856E16" w:rsidRPr="00856E16" w:rsidRDefault="00856E16" w:rsidP="00856E16">
      <w:pPr>
        <w:pStyle w:val="NormalWeb"/>
        <w:numPr>
          <w:ilvl w:val="0"/>
          <w:numId w:val="70"/>
        </w:numPr>
        <w:rPr>
          <w:color w:val="000000" w:themeColor="text1"/>
        </w:rPr>
      </w:pPr>
      <w:r w:rsidRPr="00856E16">
        <w:rPr>
          <w:color w:val="000000" w:themeColor="text1"/>
        </w:rPr>
        <w:t>Complete a brief Wellness Wheel</w:t>
      </w:r>
    </w:p>
    <w:p w14:paraId="6F96277A" w14:textId="77777777" w:rsidR="00856E16" w:rsidRPr="00856E16" w:rsidRDefault="00856E16" w:rsidP="00856E16">
      <w:pPr>
        <w:pStyle w:val="NormalWeb"/>
        <w:numPr>
          <w:ilvl w:val="0"/>
          <w:numId w:val="70"/>
        </w:numPr>
        <w:rPr>
          <w:color w:val="000000" w:themeColor="text1"/>
        </w:rPr>
      </w:pPr>
      <w:r w:rsidRPr="00856E16">
        <w:rPr>
          <w:color w:val="000000" w:themeColor="text1"/>
        </w:rPr>
        <w:t>Identify:</w:t>
      </w:r>
    </w:p>
    <w:p w14:paraId="6E756BA7" w14:textId="77777777" w:rsidR="00856E16" w:rsidRPr="00856E16" w:rsidRDefault="00856E16" w:rsidP="00856E16">
      <w:pPr>
        <w:pStyle w:val="NormalWeb"/>
        <w:numPr>
          <w:ilvl w:val="1"/>
          <w:numId w:val="71"/>
        </w:numPr>
        <w:rPr>
          <w:color w:val="000000" w:themeColor="text1"/>
        </w:rPr>
      </w:pPr>
      <w:r w:rsidRPr="00856E16">
        <w:rPr>
          <w:color w:val="000000" w:themeColor="text1"/>
        </w:rPr>
        <w:t>One strength area</w:t>
      </w:r>
    </w:p>
    <w:p w14:paraId="29AFDAEF" w14:textId="77777777" w:rsidR="00856E16" w:rsidRPr="00856E16" w:rsidRDefault="00856E16" w:rsidP="00856E16">
      <w:pPr>
        <w:pStyle w:val="NormalWeb"/>
        <w:numPr>
          <w:ilvl w:val="1"/>
          <w:numId w:val="71"/>
        </w:numPr>
        <w:rPr>
          <w:color w:val="000000" w:themeColor="text1"/>
        </w:rPr>
      </w:pPr>
      <w:r w:rsidRPr="00856E16">
        <w:rPr>
          <w:color w:val="000000" w:themeColor="text1"/>
        </w:rPr>
        <w:t>One growth area</w:t>
      </w:r>
    </w:p>
    <w:p w14:paraId="5A6EC0A4" w14:textId="77777777" w:rsidR="00856E16" w:rsidRPr="00856E16" w:rsidRDefault="00856E16" w:rsidP="00856E16">
      <w:pPr>
        <w:pStyle w:val="NormalWeb"/>
        <w:numPr>
          <w:ilvl w:val="1"/>
          <w:numId w:val="71"/>
        </w:numPr>
        <w:rPr>
          <w:color w:val="000000" w:themeColor="text1"/>
        </w:rPr>
      </w:pPr>
      <w:r w:rsidRPr="00856E16">
        <w:rPr>
          <w:color w:val="000000" w:themeColor="text1"/>
        </w:rPr>
        <w:t>One actionable step for the next 7 days</w:t>
      </w:r>
    </w:p>
    <w:p w14:paraId="65E127CC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Discussion Prompts</w:t>
      </w:r>
    </w:p>
    <w:p w14:paraId="09C09D3F" w14:textId="77777777" w:rsidR="00856E16" w:rsidRPr="00856E16" w:rsidRDefault="00856E16" w:rsidP="00856E16">
      <w:pPr>
        <w:pStyle w:val="NormalWeb"/>
        <w:numPr>
          <w:ilvl w:val="0"/>
          <w:numId w:val="72"/>
        </w:numPr>
        <w:rPr>
          <w:color w:val="000000" w:themeColor="text1"/>
        </w:rPr>
      </w:pPr>
      <w:r w:rsidRPr="00856E16">
        <w:rPr>
          <w:color w:val="000000" w:themeColor="text1"/>
        </w:rPr>
        <w:t>Which domain is most neglected?</w:t>
      </w:r>
    </w:p>
    <w:p w14:paraId="3D5D2F16" w14:textId="77777777" w:rsidR="00856E16" w:rsidRPr="00856E16" w:rsidRDefault="00856E16" w:rsidP="00856E16">
      <w:pPr>
        <w:pStyle w:val="NormalWeb"/>
        <w:numPr>
          <w:ilvl w:val="0"/>
          <w:numId w:val="72"/>
        </w:numPr>
        <w:rPr>
          <w:color w:val="000000" w:themeColor="text1"/>
        </w:rPr>
      </w:pPr>
      <w:r w:rsidRPr="00856E16">
        <w:rPr>
          <w:color w:val="000000" w:themeColor="text1"/>
        </w:rPr>
        <w:t>How might this affect long-term health?</w:t>
      </w:r>
    </w:p>
    <w:p w14:paraId="3AE4377C" w14:textId="42CC001E" w:rsidR="00856E16" w:rsidRPr="00856E16" w:rsidRDefault="00856E16" w:rsidP="00856E16">
      <w:pPr>
        <w:rPr>
          <w:rFonts w:ascii="Times New Roman" w:hAnsi="Times New Roman" w:cs="Times New Roman"/>
          <w:color w:val="000000" w:themeColor="text1"/>
        </w:rPr>
      </w:pPr>
    </w:p>
    <w:p w14:paraId="60315761" w14:textId="77777777" w:rsidR="00856E16" w:rsidRPr="00856E16" w:rsidRDefault="00856E16" w:rsidP="00856E16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VI. Professional Responsibility &amp; Sustainability (10 minutes)</w:t>
      </w:r>
    </w:p>
    <w:p w14:paraId="5FF1FB14" w14:textId="77777777" w:rsidR="00856E16" w:rsidRPr="00856E16" w:rsidRDefault="00856E16" w:rsidP="00856E16">
      <w:pPr>
        <w:pStyle w:val="NormalWeb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Key Concepts</w:t>
      </w:r>
    </w:p>
    <w:p w14:paraId="613A1C1C" w14:textId="77777777" w:rsidR="00856E16" w:rsidRPr="00856E16" w:rsidRDefault="00856E16" w:rsidP="00856E16">
      <w:pPr>
        <w:pStyle w:val="NormalWeb"/>
        <w:numPr>
          <w:ilvl w:val="0"/>
          <w:numId w:val="73"/>
        </w:numPr>
        <w:rPr>
          <w:color w:val="000000" w:themeColor="text1"/>
        </w:rPr>
      </w:pPr>
      <w:r w:rsidRPr="00856E16">
        <w:rPr>
          <w:color w:val="000000" w:themeColor="text1"/>
        </w:rPr>
        <w:lastRenderedPageBreak/>
        <w:t xml:space="preserve">Wellness professionals must practice what they </w:t>
      </w:r>
      <w:proofErr w:type="gramStart"/>
      <w:r w:rsidRPr="00856E16">
        <w:rPr>
          <w:color w:val="000000" w:themeColor="text1"/>
        </w:rPr>
        <w:t>promote</w:t>
      </w:r>
      <w:proofErr w:type="gramEnd"/>
    </w:p>
    <w:p w14:paraId="0D5542F4" w14:textId="77777777" w:rsidR="00856E16" w:rsidRPr="00856E16" w:rsidRDefault="00856E16" w:rsidP="00856E16">
      <w:pPr>
        <w:pStyle w:val="NormalWeb"/>
        <w:numPr>
          <w:ilvl w:val="0"/>
          <w:numId w:val="73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Burnout prevention is an ethical </w:t>
      </w:r>
      <w:proofErr w:type="gramStart"/>
      <w:r w:rsidRPr="00856E16">
        <w:rPr>
          <w:color w:val="000000" w:themeColor="text1"/>
        </w:rPr>
        <w:t>responsibility</w:t>
      </w:r>
      <w:proofErr w:type="gramEnd"/>
    </w:p>
    <w:p w14:paraId="1AF649E2" w14:textId="77777777" w:rsidR="00856E16" w:rsidRPr="00856E16" w:rsidRDefault="00856E16" w:rsidP="00856E16">
      <w:pPr>
        <w:pStyle w:val="NormalWeb"/>
        <w:numPr>
          <w:ilvl w:val="0"/>
          <w:numId w:val="73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Ongoing self-reflection improves client </w:t>
      </w:r>
      <w:proofErr w:type="gramStart"/>
      <w:r w:rsidRPr="00856E16">
        <w:rPr>
          <w:color w:val="000000" w:themeColor="text1"/>
        </w:rPr>
        <w:t>care</w:t>
      </w:r>
      <w:proofErr w:type="gramEnd"/>
    </w:p>
    <w:p w14:paraId="757D2243" w14:textId="77777777" w:rsidR="00856E16" w:rsidRPr="00856E16" w:rsidRDefault="00856E16" w:rsidP="00856E16">
      <w:pPr>
        <w:pStyle w:val="NormalWeb"/>
        <w:rPr>
          <w:i/>
          <w:iCs/>
          <w:color w:val="000000" w:themeColor="text1"/>
        </w:rPr>
      </w:pPr>
      <w:r w:rsidRPr="00856E16">
        <w:rPr>
          <w:rStyle w:val="Strong"/>
          <w:rFonts w:eastAsiaTheme="majorEastAsia"/>
          <w:i/>
          <w:iCs/>
          <w:color w:val="000000" w:themeColor="text1"/>
        </w:rPr>
        <w:t>Instructor Notes</w:t>
      </w:r>
    </w:p>
    <w:p w14:paraId="5C986943" w14:textId="77777777" w:rsidR="00856E16" w:rsidRPr="00856E16" w:rsidRDefault="00856E16" w:rsidP="00856E16">
      <w:pPr>
        <w:pStyle w:val="NormalWeb"/>
        <w:numPr>
          <w:ilvl w:val="0"/>
          <w:numId w:val="74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Tie this back to leadership, credibility, and longevity in the </w:t>
      </w:r>
      <w:proofErr w:type="gramStart"/>
      <w:r w:rsidRPr="00856E16">
        <w:rPr>
          <w:color w:val="000000" w:themeColor="text1"/>
        </w:rPr>
        <w:t>field</w:t>
      </w:r>
      <w:proofErr w:type="gramEnd"/>
    </w:p>
    <w:p w14:paraId="5E0B1205" w14:textId="520C7407" w:rsidR="00856E16" w:rsidRPr="00856E16" w:rsidRDefault="00856E16" w:rsidP="00856E16">
      <w:pPr>
        <w:rPr>
          <w:rFonts w:ascii="Times New Roman" w:hAnsi="Times New Roman" w:cs="Times New Roman"/>
          <w:color w:val="000000" w:themeColor="text1"/>
        </w:rPr>
      </w:pPr>
    </w:p>
    <w:p w14:paraId="69BF2C1F" w14:textId="77777777" w:rsidR="00856E16" w:rsidRPr="00856E16" w:rsidRDefault="00856E16" w:rsidP="00856E16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VII. Session Wrap-Up (5 minutes)</w:t>
      </w:r>
    </w:p>
    <w:p w14:paraId="660C8716" w14:textId="77777777" w:rsidR="00856E16" w:rsidRPr="00856E16" w:rsidRDefault="00856E16" w:rsidP="00856E16">
      <w:pPr>
        <w:pStyle w:val="NormalWeb"/>
        <w:numPr>
          <w:ilvl w:val="0"/>
          <w:numId w:val="75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Review key </w:t>
      </w:r>
      <w:proofErr w:type="gramStart"/>
      <w:r w:rsidRPr="00856E16">
        <w:rPr>
          <w:color w:val="000000" w:themeColor="text1"/>
        </w:rPr>
        <w:t>tools</w:t>
      </w:r>
      <w:proofErr w:type="gramEnd"/>
    </w:p>
    <w:p w14:paraId="09A7516E" w14:textId="77777777" w:rsidR="00856E16" w:rsidRPr="00856E16" w:rsidRDefault="00856E16" w:rsidP="00856E16">
      <w:pPr>
        <w:pStyle w:val="NormalWeb"/>
        <w:numPr>
          <w:ilvl w:val="0"/>
          <w:numId w:val="75"/>
        </w:numPr>
        <w:rPr>
          <w:color w:val="000000" w:themeColor="text1"/>
        </w:rPr>
      </w:pPr>
      <w:r w:rsidRPr="00856E16">
        <w:rPr>
          <w:color w:val="000000" w:themeColor="text1"/>
        </w:rPr>
        <w:t>Reinforce integration of mind, body, and spirit</w:t>
      </w:r>
    </w:p>
    <w:p w14:paraId="72EB94CB" w14:textId="77777777" w:rsidR="00856E16" w:rsidRDefault="00856E16" w:rsidP="00856E16">
      <w:pPr>
        <w:pStyle w:val="NormalWeb"/>
        <w:numPr>
          <w:ilvl w:val="0"/>
          <w:numId w:val="75"/>
        </w:numPr>
        <w:rPr>
          <w:color w:val="000000" w:themeColor="text1"/>
        </w:rPr>
      </w:pPr>
      <w:r w:rsidRPr="00856E16">
        <w:rPr>
          <w:color w:val="000000" w:themeColor="text1"/>
        </w:rPr>
        <w:t xml:space="preserve">Preview next lecture or applied </w:t>
      </w:r>
      <w:proofErr w:type="gramStart"/>
      <w:r w:rsidRPr="00856E16">
        <w:rPr>
          <w:color w:val="000000" w:themeColor="text1"/>
        </w:rPr>
        <w:t>project</w:t>
      </w:r>
      <w:proofErr w:type="gramEnd"/>
    </w:p>
    <w:p w14:paraId="67BEFB35" w14:textId="77777777" w:rsidR="00856E16" w:rsidRDefault="00856E16" w:rsidP="00856E16">
      <w:pPr>
        <w:pStyle w:val="NormalWeb"/>
        <w:rPr>
          <w:color w:val="000000" w:themeColor="text1"/>
        </w:rPr>
      </w:pPr>
    </w:p>
    <w:p w14:paraId="413E99AD" w14:textId="77777777" w:rsidR="00856E16" w:rsidRDefault="00856E16" w:rsidP="00856E16">
      <w:pPr>
        <w:pStyle w:val="NormalWeb"/>
        <w:rPr>
          <w:color w:val="000000" w:themeColor="text1"/>
        </w:rPr>
      </w:pPr>
    </w:p>
    <w:p w14:paraId="50327254" w14:textId="77777777" w:rsidR="00856E16" w:rsidRDefault="00856E16" w:rsidP="00856E16">
      <w:pPr>
        <w:pStyle w:val="NormalWeb"/>
        <w:rPr>
          <w:color w:val="000000" w:themeColor="text1"/>
        </w:rPr>
      </w:pPr>
    </w:p>
    <w:p w14:paraId="7C0B9A41" w14:textId="77777777" w:rsidR="00856E16" w:rsidRDefault="00856E16" w:rsidP="00856E16">
      <w:pPr>
        <w:pStyle w:val="NormalWeb"/>
        <w:rPr>
          <w:color w:val="000000" w:themeColor="text1"/>
        </w:rPr>
      </w:pPr>
    </w:p>
    <w:p w14:paraId="2F7E48C3" w14:textId="77777777" w:rsidR="00856E16" w:rsidRDefault="00856E16" w:rsidP="00856E16">
      <w:pPr>
        <w:pStyle w:val="NormalWeb"/>
        <w:rPr>
          <w:color w:val="000000" w:themeColor="text1"/>
        </w:rPr>
      </w:pPr>
    </w:p>
    <w:p w14:paraId="72817860" w14:textId="77777777" w:rsidR="00856E16" w:rsidRDefault="00856E16" w:rsidP="00856E16">
      <w:pPr>
        <w:pStyle w:val="NormalWeb"/>
        <w:rPr>
          <w:color w:val="000000" w:themeColor="text1"/>
        </w:rPr>
      </w:pPr>
    </w:p>
    <w:p w14:paraId="08DD2C7C" w14:textId="77777777" w:rsidR="00856E16" w:rsidRDefault="00856E16" w:rsidP="00856E16">
      <w:pPr>
        <w:pStyle w:val="NormalWeb"/>
        <w:rPr>
          <w:color w:val="000000" w:themeColor="text1"/>
        </w:rPr>
      </w:pPr>
    </w:p>
    <w:p w14:paraId="2FAD3F32" w14:textId="77777777" w:rsidR="00856E16" w:rsidRDefault="00856E16" w:rsidP="00856E16">
      <w:pPr>
        <w:pStyle w:val="NormalWeb"/>
        <w:rPr>
          <w:color w:val="000000" w:themeColor="text1"/>
        </w:rPr>
      </w:pPr>
    </w:p>
    <w:p w14:paraId="4AC30CCC" w14:textId="77777777" w:rsidR="00856E16" w:rsidRDefault="00856E16" w:rsidP="00856E16">
      <w:pPr>
        <w:pStyle w:val="NormalWeb"/>
        <w:rPr>
          <w:color w:val="000000" w:themeColor="text1"/>
        </w:rPr>
      </w:pPr>
    </w:p>
    <w:p w14:paraId="14E4AF6A" w14:textId="77777777" w:rsidR="00856E16" w:rsidRDefault="00856E16" w:rsidP="00856E16">
      <w:pPr>
        <w:pStyle w:val="NormalWeb"/>
        <w:rPr>
          <w:color w:val="000000" w:themeColor="text1"/>
        </w:rPr>
      </w:pPr>
    </w:p>
    <w:p w14:paraId="02F70041" w14:textId="77777777" w:rsidR="00856E16" w:rsidRDefault="00856E16" w:rsidP="00856E16">
      <w:pPr>
        <w:pStyle w:val="NormalWeb"/>
        <w:rPr>
          <w:color w:val="000000" w:themeColor="text1"/>
        </w:rPr>
      </w:pPr>
    </w:p>
    <w:p w14:paraId="757F15F1" w14:textId="77777777" w:rsidR="00856E16" w:rsidRDefault="00856E16" w:rsidP="00856E16">
      <w:pPr>
        <w:pStyle w:val="NormalWeb"/>
        <w:rPr>
          <w:color w:val="000000" w:themeColor="text1"/>
        </w:rPr>
      </w:pPr>
    </w:p>
    <w:p w14:paraId="02B1F9A5" w14:textId="77777777" w:rsidR="00856E16" w:rsidRDefault="00856E16" w:rsidP="00856E16">
      <w:pPr>
        <w:pStyle w:val="NormalWeb"/>
        <w:rPr>
          <w:color w:val="000000" w:themeColor="text1"/>
        </w:rPr>
      </w:pPr>
    </w:p>
    <w:p w14:paraId="5046CB1B" w14:textId="77777777" w:rsidR="00856E16" w:rsidRDefault="00856E16" w:rsidP="00856E16">
      <w:pPr>
        <w:pStyle w:val="NormalWeb"/>
        <w:rPr>
          <w:color w:val="000000" w:themeColor="text1"/>
        </w:rPr>
      </w:pPr>
    </w:p>
    <w:p w14:paraId="31455D52" w14:textId="77777777" w:rsidR="00856E16" w:rsidRDefault="00856E16" w:rsidP="00856E16">
      <w:pPr>
        <w:pStyle w:val="NormalWeb"/>
        <w:rPr>
          <w:color w:val="000000" w:themeColor="text1"/>
        </w:rPr>
      </w:pPr>
    </w:p>
    <w:p w14:paraId="0DBAA735" w14:textId="77777777" w:rsidR="00856E16" w:rsidRPr="00856E16" w:rsidRDefault="00856E16" w:rsidP="00856E16">
      <w:pPr>
        <w:pStyle w:val="Heading2"/>
        <w:jc w:val="center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lastRenderedPageBreak/>
        <w:t>Student Handouts</w:t>
      </w:r>
    </w:p>
    <w:p w14:paraId="4CAD5A25" w14:textId="1966B924" w:rsidR="00856E16" w:rsidRPr="00856E16" w:rsidRDefault="00856E16" w:rsidP="00856E16">
      <w:pPr>
        <w:rPr>
          <w:rFonts w:ascii="Times New Roman" w:hAnsi="Times New Roman" w:cs="Times New Roman"/>
          <w:color w:val="000000" w:themeColor="text1"/>
        </w:rPr>
      </w:pPr>
    </w:p>
    <w:p w14:paraId="31682422" w14:textId="77777777" w:rsidR="00856E16" w:rsidRPr="00856E16" w:rsidRDefault="00856E16" w:rsidP="00856E16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Handout 1: Holistic Wellness Wheel</w:t>
      </w:r>
    </w:p>
    <w:p w14:paraId="033EF0B1" w14:textId="77777777" w:rsidR="00856E16" w:rsidRPr="00856E16" w:rsidRDefault="00856E16" w:rsidP="00856E16">
      <w:pPr>
        <w:pStyle w:val="NormalWeb"/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Instructions:</w:t>
      </w:r>
      <w:r w:rsidRPr="00856E16">
        <w:rPr>
          <w:color w:val="000000" w:themeColor="text1"/>
        </w:rPr>
        <w:t xml:space="preserve"> Rate each domain from 1–10.</w:t>
      </w:r>
    </w:p>
    <w:p w14:paraId="20A45C97" w14:textId="77777777" w:rsidR="00856E16" w:rsidRPr="00856E16" w:rsidRDefault="00856E16" w:rsidP="00856E16">
      <w:pPr>
        <w:pStyle w:val="NormalWeb"/>
        <w:numPr>
          <w:ilvl w:val="0"/>
          <w:numId w:val="78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Physical Health</w:t>
      </w:r>
    </w:p>
    <w:p w14:paraId="5C80DFBA" w14:textId="77777777" w:rsidR="00856E16" w:rsidRPr="00856E16" w:rsidRDefault="00856E16" w:rsidP="00856E16">
      <w:pPr>
        <w:pStyle w:val="NormalWeb"/>
        <w:numPr>
          <w:ilvl w:val="0"/>
          <w:numId w:val="78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Mental/Emotional Health</w:t>
      </w:r>
    </w:p>
    <w:p w14:paraId="5713CF5D" w14:textId="77777777" w:rsidR="00856E16" w:rsidRPr="00856E16" w:rsidRDefault="00856E16" w:rsidP="00856E16">
      <w:pPr>
        <w:pStyle w:val="NormalWeb"/>
        <w:numPr>
          <w:ilvl w:val="0"/>
          <w:numId w:val="78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Spiritual Well-Being</w:t>
      </w:r>
    </w:p>
    <w:p w14:paraId="2E071919" w14:textId="77777777" w:rsidR="00856E16" w:rsidRPr="00856E16" w:rsidRDefault="00856E16" w:rsidP="00856E16">
      <w:pPr>
        <w:pStyle w:val="NormalWeb"/>
        <w:numPr>
          <w:ilvl w:val="0"/>
          <w:numId w:val="78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Social Relationships</w:t>
      </w:r>
    </w:p>
    <w:p w14:paraId="615AA6A7" w14:textId="77777777" w:rsidR="00856E16" w:rsidRPr="00856E16" w:rsidRDefault="00856E16" w:rsidP="00856E16">
      <w:pPr>
        <w:pStyle w:val="NormalWeb"/>
        <w:numPr>
          <w:ilvl w:val="0"/>
          <w:numId w:val="78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Stress Management</w:t>
      </w:r>
    </w:p>
    <w:p w14:paraId="6DB834F3" w14:textId="77777777" w:rsidR="00856E16" w:rsidRPr="00856E16" w:rsidRDefault="00856E16" w:rsidP="00856E16">
      <w:pPr>
        <w:pStyle w:val="NormalWeb"/>
        <w:numPr>
          <w:ilvl w:val="0"/>
          <w:numId w:val="78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Sleep &amp; Recovery</w:t>
      </w:r>
    </w:p>
    <w:p w14:paraId="4ED437C7" w14:textId="77777777" w:rsidR="00856E16" w:rsidRPr="00856E16" w:rsidRDefault="00856E16" w:rsidP="00856E16">
      <w:pPr>
        <w:pStyle w:val="NormalWeb"/>
        <w:numPr>
          <w:ilvl w:val="0"/>
          <w:numId w:val="78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Nutrition</w:t>
      </w:r>
    </w:p>
    <w:p w14:paraId="3E6C9D8B" w14:textId="77777777" w:rsidR="00856E16" w:rsidRPr="00856E16" w:rsidRDefault="00856E16" w:rsidP="00856E16">
      <w:pPr>
        <w:pStyle w:val="NormalWeb"/>
        <w:numPr>
          <w:ilvl w:val="0"/>
          <w:numId w:val="78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Purpose &amp; Meaning</w:t>
      </w:r>
    </w:p>
    <w:p w14:paraId="67E4A593" w14:textId="77777777" w:rsidR="00856E16" w:rsidRPr="00856E16" w:rsidRDefault="00856E16" w:rsidP="00856E16">
      <w:pPr>
        <w:pStyle w:val="NormalWeb"/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Reflection Questions</w:t>
      </w:r>
    </w:p>
    <w:p w14:paraId="49B0EE90" w14:textId="77777777" w:rsidR="00856E16" w:rsidRPr="00856E16" w:rsidRDefault="00856E16" w:rsidP="00856E16">
      <w:pPr>
        <w:pStyle w:val="NormalWeb"/>
        <w:numPr>
          <w:ilvl w:val="0"/>
          <w:numId w:val="79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Which area scored lowest?</w:t>
      </w:r>
    </w:p>
    <w:p w14:paraId="23BCF550" w14:textId="77777777" w:rsidR="00856E16" w:rsidRPr="00856E16" w:rsidRDefault="00856E16" w:rsidP="00856E16">
      <w:pPr>
        <w:pStyle w:val="NormalWeb"/>
        <w:numPr>
          <w:ilvl w:val="0"/>
          <w:numId w:val="79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How does this area affect the others?</w:t>
      </w:r>
    </w:p>
    <w:p w14:paraId="231BC03A" w14:textId="77777777" w:rsidR="00856E16" w:rsidRDefault="00856E16" w:rsidP="00856E16">
      <w:pPr>
        <w:pStyle w:val="NormalWeb"/>
        <w:numPr>
          <w:ilvl w:val="0"/>
          <w:numId w:val="79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What is one small change you can make this week?</w:t>
      </w:r>
    </w:p>
    <w:p w14:paraId="68BD5C05" w14:textId="77777777" w:rsidR="00856E16" w:rsidRPr="00856E16" w:rsidRDefault="00856E16" w:rsidP="00856E16">
      <w:pPr>
        <w:pStyle w:val="Heading3"/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Check on Learning Questions</w:t>
      </w:r>
    </w:p>
    <w:p w14:paraId="3558EDBF" w14:textId="5AA6A488" w:rsidR="00856E16" w:rsidRPr="00856E16" w:rsidRDefault="00856E16" w:rsidP="00856E16">
      <w:pPr>
        <w:pStyle w:val="NormalWeb"/>
        <w:numPr>
          <w:ilvl w:val="0"/>
          <w:numId w:val="80"/>
        </w:numPr>
        <w:spacing w:line="480" w:lineRule="auto"/>
        <w:rPr>
          <w:rStyle w:val="Strong"/>
          <w:b w:val="0"/>
          <w:bCs w:val="0"/>
        </w:rPr>
      </w:pPr>
      <w:r w:rsidRPr="00856E16">
        <w:rPr>
          <w:rStyle w:val="Strong"/>
          <w:rFonts w:eastAsiaTheme="majorEastAsia"/>
        </w:rPr>
        <w:t>Which wellness domain did you rate the lowest, and why do you think this area requires more attention at this time?</w:t>
      </w:r>
    </w:p>
    <w:p w14:paraId="692029F9" w14:textId="3E55C5E8" w:rsidR="005A460D" w:rsidRDefault="00856E16" w:rsidP="005A460D">
      <w:pPr>
        <w:pStyle w:val="NormalWeb"/>
        <w:numPr>
          <w:ilvl w:val="0"/>
          <w:numId w:val="80"/>
        </w:numPr>
        <w:spacing w:line="480" w:lineRule="auto"/>
      </w:pPr>
      <w:r w:rsidRPr="00856E16">
        <w:rPr>
          <w:rStyle w:val="Strong"/>
          <w:rFonts w:eastAsiaTheme="majorEastAsia"/>
        </w:rPr>
        <w:lastRenderedPageBreak/>
        <w:t>How might challenges in your lowest-rated domain influence at least two other areas of wellness?</w:t>
      </w:r>
      <w:r w:rsidRPr="00856E16">
        <w:br/>
        <w:t>(Example: stress affecting sleep or nutrition.)</w:t>
      </w:r>
    </w:p>
    <w:p w14:paraId="48926CDA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</w:rPr>
      </w:pPr>
    </w:p>
    <w:p w14:paraId="25FC95FC" w14:textId="258E8F67" w:rsidR="00856E16" w:rsidRPr="00856E16" w:rsidRDefault="00856E16" w:rsidP="00856E16">
      <w:pPr>
        <w:pStyle w:val="NormalWeb"/>
        <w:numPr>
          <w:ilvl w:val="0"/>
          <w:numId w:val="80"/>
        </w:numPr>
        <w:spacing w:line="480" w:lineRule="auto"/>
      </w:pPr>
      <w:r w:rsidRPr="00856E16">
        <w:rPr>
          <w:rStyle w:val="Strong"/>
          <w:rFonts w:eastAsiaTheme="majorEastAsia"/>
        </w:rPr>
        <w:t>Which domain represents your greatest strength, and how can you leverage this strength to support growth in weaker areas?</w:t>
      </w:r>
    </w:p>
    <w:p w14:paraId="589790F5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</w:rPr>
      </w:pPr>
    </w:p>
    <w:p w14:paraId="6612A1B0" w14:textId="2DACC894" w:rsidR="00856E16" w:rsidRPr="00856E16" w:rsidRDefault="00856E16" w:rsidP="00856E16">
      <w:pPr>
        <w:pStyle w:val="NormalWeb"/>
        <w:numPr>
          <w:ilvl w:val="0"/>
          <w:numId w:val="80"/>
        </w:numPr>
        <w:spacing w:line="480" w:lineRule="auto"/>
      </w:pPr>
      <w:r w:rsidRPr="00856E16">
        <w:rPr>
          <w:rStyle w:val="Strong"/>
          <w:rFonts w:eastAsiaTheme="majorEastAsia"/>
        </w:rPr>
        <w:t>Based on your self-assessment, identify one realistic change you can make within the next 7 days to improve balance.</w:t>
      </w:r>
    </w:p>
    <w:p w14:paraId="3EB8AF4B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</w:rPr>
      </w:pPr>
    </w:p>
    <w:p w14:paraId="73D1BF2A" w14:textId="49A0F3E0" w:rsidR="00856E16" w:rsidRPr="00856E16" w:rsidRDefault="00856E16" w:rsidP="00856E16">
      <w:pPr>
        <w:pStyle w:val="NormalWeb"/>
        <w:numPr>
          <w:ilvl w:val="0"/>
          <w:numId w:val="80"/>
        </w:numPr>
        <w:spacing w:line="480" w:lineRule="auto"/>
      </w:pPr>
      <w:r w:rsidRPr="00856E16">
        <w:rPr>
          <w:rStyle w:val="Strong"/>
          <w:rFonts w:eastAsiaTheme="majorEastAsia"/>
        </w:rPr>
        <w:t>Why is self-assessment an important tool in holistic health promotion for both clients and professionals?</w:t>
      </w:r>
    </w:p>
    <w:p w14:paraId="7AF5744A" w14:textId="77777777" w:rsidR="00856E16" w:rsidRPr="00856E16" w:rsidRDefault="00856E16" w:rsidP="00856E16">
      <w:pPr>
        <w:pStyle w:val="NormalWeb"/>
        <w:rPr>
          <w:color w:val="000000" w:themeColor="text1"/>
        </w:rPr>
      </w:pPr>
    </w:p>
    <w:p w14:paraId="747E2657" w14:textId="77777777" w:rsidR="00856E16" w:rsidRPr="00856E16" w:rsidRDefault="00856E16" w:rsidP="00856E16">
      <w:pPr>
        <w:pStyle w:val="NormalWeb"/>
        <w:rPr>
          <w:color w:val="000000" w:themeColor="text1"/>
        </w:rPr>
      </w:pPr>
    </w:p>
    <w:p w14:paraId="48EE6213" w14:textId="77777777" w:rsidR="004677F5" w:rsidRDefault="004677F5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765B19B5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41FBBC87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4D32DD8A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7C9CBC79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63E2C851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3C58C8E6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2855F65B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09B51062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417A6EC1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0D063065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308D7950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6260F594" w14:textId="51B876C4" w:rsidR="00856E16" w:rsidRPr="007E741B" w:rsidRDefault="00856E16" w:rsidP="00856E16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741B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Student Handout 2: Holistic Health Tools </w:t>
      </w:r>
      <w:r w:rsidR="005A460D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741B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Quick Guide</w:t>
      </w:r>
    </w:p>
    <w:tbl>
      <w:tblPr>
        <w:tblW w:w="97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8051"/>
      </w:tblGrid>
      <w:tr w:rsidR="00856E16" w:rsidRPr="007E741B" w14:paraId="2EC2E50E" w14:textId="77777777" w:rsidTr="00856E16">
        <w:trPr>
          <w:trHeight w:val="63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BA21A2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7E741B">
              <w:rPr>
                <w:rFonts w:ascii="Times New Roman" w:hAnsi="Times New Roman" w:cs="Times New Roman"/>
                <w:b/>
                <w:bCs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4BA908C9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7E741B">
              <w:rPr>
                <w:rFonts w:ascii="Times New Roman" w:hAnsi="Times New Roman" w:cs="Times New Roman"/>
                <w:b/>
                <w:bCs/>
              </w:rPr>
              <w:t>Tools</w:t>
            </w:r>
          </w:p>
        </w:tc>
      </w:tr>
      <w:tr w:rsidR="00856E16" w:rsidRPr="007E741B" w14:paraId="5DAD0B40" w14:textId="77777777" w:rsidTr="00856E16">
        <w:trPr>
          <w:trHeight w:val="656"/>
          <w:tblCellSpacing w:w="15" w:type="dxa"/>
        </w:trPr>
        <w:tc>
          <w:tcPr>
            <w:tcW w:w="0" w:type="auto"/>
            <w:vAlign w:val="center"/>
            <w:hideMark/>
          </w:tcPr>
          <w:p w14:paraId="05DA225B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Physical</w:t>
            </w:r>
          </w:p>
        </w:tc>
        <w:tc>
          <w:tcPr>
            <w:tcW w:w="0" w:type="auto"/>
            <w:vAlign w:val="center"/>
            <w:hideMark/>
          </w:tcPr>
          <w:p w14:paraId="1C64AF7D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Sleep routines, hydration tracking, movement breaks</w:t>
            </w:r>
          </w:p>
        </w:tc>
      </w:tr>
      <w:tr w:rsidR="00856E16" w:rsidRPr="007E741B" w14:paraId="2263C662" w14:textId="77777777" w:rsidTr="00856E16">
        <w:trPr>
          <w:trHeight w:val="656"/>
          <w:tblCellSpacing w:w="15" w:type="dxa"/>
        </w:trPr>
        <w:tc>
          <w:tcPr>
            <w:tcW w:w="0" w:type="auto"/>
            <w:vAlign w:val="center"/>
            <w:hideMark/>
          </w:tcPr>
          <w:p w14:paraId="529582F8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Mental</w:t>
            </w:r>
          </w:p>
        </w:tc>
        <w:tc>
          <w:tcPr>
            <w:tcW w:w="0" w:type="auto"/>
            <w:vAlign w:val="center"/>
            <w:hideMark/>
          </w:tcPr>
          <w:p w14:paraId="4CCE5370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Breathwork, journaling, mindfulness</w:t>
            </w:r>
          </w:p>
        </w:tc>
      </w:tr>
      <w:tr w:rsidR="00856E16" w:rsidRPr="007E741B" w14:paraId="5B517AB8" w14:textId="77777777" w:rsidTr="00856E16">
        <w:trPr>
          <w:trHeight w:val="637"/>
          <w:tblCellSpacing w:w="15" w:type="dxa"/>
        </w:trPr>
        <w:tc>
          <w:tcPr>
            <w:tcW w:w="0" w:type="auto"/>
            <w:vAlign w:val="center"/>
            <w:hideMark/>
          </w:tcPr>
          <w:p w14:paraId="68BE5725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Emotional</w:t>
            </w:r>
          </w:p>
        </w:tc>
        <w:tc>
          <w:tcPr>
            <w:tcW w:w="0" w:type="auto"/>
            <w:vAlign w:val="center"/>
            <w:hideMark/>
          </w:tcPr>
          <w:p w14:paraId="69221376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Emotional check-ins, stress mapping</w:t>
            </w:r>
          </w:p>
        </w:tc>
      </w:tr>
      <w:tr w:rsidR="00856E16" w:rsidRPr="007E741B" w14:paraId="310ADFF1" w14:textId="77777777" w:rsidTr="00856E16">
        <w:trPr>
          <w:trHeight w:val="656"/>
          <w:tblCellSpacing w:w="15" w:type="dxa"/>
        </w:trPr>
        <w:tc>
          <w:tcPr>
            <w:tcW w:w="0" w:type="auto"/>
            <w:vAlign w:val="center"/>
            <w:hideMark/>
          </w:tcPr>
          <w:p w14:paraId="5FDDD16A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Spiritual</w:t>
            </w:r>
          </w:p>
        </w:tc>
        <w:tc>
          <w:tcPr>
            <w:tcW w:w="0" w:type="auto"/>
            <w:vAlign w:val="center"/>
            <w:hideMark/>
          </w:tcPr>
          <w:p w14:paraId="5BB7B0EA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Values clarification, gratitude practice</w:t>
            </w:r>
          </w:p>
        </w:tc>
      </w:tr>
      <w:tr w:rsidR="00856E16" w:rsidRPr="007E741B" w14:paraId="337D57A1" w14:textId="77777777" w:rsidTr="00856E16">
        <w:trPr>
          <w:trHeight w:val="637"/>
          <w:tblCellSpacing w:w="15" w:type="dxa"/>
        </w:trPr>
        <w:tc>
          <w:tcPr>
            <w:tcW w:w="0" w:type="auto"/>
            <w:vAlign w:val="center"/>
            <w:hideMark/>
          </w:tcPr>
          <w:p w14:paraId="093DFFB7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Behavioral</w:t>
            </w:r>
          </w:p>
        </w:tc>
        <w:tc>
          <w:tcPr>
            <w:tcW w:w="0" w:type="auto"/>
            <w:vAlign w:val="center"/>
            <w:hideMark/>
          </w:tcPr>
          <w:p w14:paraId="2A87B6D2" w14:textId="77777777" w:rsidR="00856E16" w:rsidRPr="007E741B" w:rsidRDefault="00856E16" w:rsidP="00856E16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E741B">
              <w:rPr>
                <w:rFonts w:ascii="Times New Roman" w:hAnsi="Times New Roman" w:cs="Times New Roman"/>
              </w:rPr>
              <w:t>SMART goals, habit stacking</w:t>
            </w:r>
          </w:p>
        </w:tc>
      </w:tr>
    </w:tbl>
    <w:p w14:paraId="787E4488" w14:textId="6B33C4F4" w:rsidR="00856E16" w:rsidRPr="00856E16" w:rsidRDefault="00856E16" w:rsidP="00856E16">
      <w:pPr>
        <w:pStyle w:val="Heading3"/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Check on Learning Questions</w:t>
      </w:r>
    </w:p>
    <w:p w14:paraId="1F1805CD" w14:textId="77777777" w:rsidR="00856E16" w:rsidRPr="00856E16" w:rsidRDefault="00856E16" w:rsidP="00856E16">
      <w:pPr>
        <w:pStyle w:val="NormalWeb"/>
        <w:numPr>
          <w:ilvl w:val="0"/>
          <w:numId w:val="81"/>
        </w:numPr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Match each wellness domain with one tool listed in the guide and explain how that tool supports holistic health.</w:t>
      </w:r>
    </w:p>
    <w:p w14:paraId="22072493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  <w:color w:val="000000" w:themeColor="text1"/>
        </w:rPr>
      </w:pPr>
    </w:p>
    <w:p w14:paraId="77A34EA1" w14:textId="2CB11F36" w:rsidR="00856E16" w:rsidRPr="00856E16" w:rsidRDefault="00856E16" w:rsidP="00856E16">
      <w:pPr>
        <w:pStyle w:val="NormalWeb"/>
        <w:numPr>
          <w:ilvl w:val="0"/>
          <w:numId w:val="81"/>
        </w:numPr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Which mind–body tool (e.g., breathwork, journaling, mindfulness) do you feel most confident using, and why?</w:t>
      </w:r>
    </w:p>
    <w:p w14:paraId="79326CEA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  <w:color w:val="000000" w:themeColor="text1"/>
        </w:rPr>
      </w:pPr>
    </w:p>
    <w:p w14:paraId="4F0C696D" w14:textId="0712D999" w:rsidR="00856E16" w:rsidRPr="00856E16" w:rsidRDefault="00856E16" w:rsidP="00856E16">
      <w:pPr>
        <w:pStyle w:val="NormalWeb"/>
        <w:numPr>
          <w:ilvl w:val="0"/>
          <w:numId w:val="81"/>
        </w:numPr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How can SMART goal setting improve adherence to a holistic wellness plan?</w:t>
      </w:r>
    </w:p>
    <w:p w14:paraId="123EDAFE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  <w:color w:val="000000" w:themeColor="text1"/>
        </w:rPr>
      </w:pPr>
    </w:p>
    <w:p w14:paraId="2A356CDD" w14:textId="1E893EE7" w:rsidR="00856E16" w:rsidRPr="00856E16" w:rsidRDefault="00856E16" w:rsidP="00856E16">
      <w:pPr>
        <w:pStyle w:val="NormalWeb"/>
        <w:numPr>
          <w:ilvl w:val="0"/>
          <w:numId w:val="81"/>
        </w:numPr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Why is it important for health and wellness professionals to use evidence-informed tools when incorporating complementary approaches?</w:t>
      </w:r>
    </w:p>
    <w:p w14:paraId="68C016ED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  <w:color w:val="000000" w:themeColor="text1"/>
        </w:rPr>
      </w:pPr>
    </w:p>
    <w:p w14:paraId="5E9E3433" w14:textId="10640929" w:rsidR="00856E16" w:rsidRPr="00856E16" w:rsidRDefault="00856E16" w:rsidP="00856E16">
      <w:pPr>
        <w:pStyle w:val="NormalWeb"/>
        <w:numPr>
          <w:ilvl w:val="0"/>
          <w:numId w:val="81"/>
        </w:numPr>
        <w:spacing w:line="480" w:lineRule="auto"/>
        <w:rPr>
          <w:rStyle w:val="Strong"/>
          <w:b w:val="0"/>
          <w:bCs w:val="0"/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Provide one example of how a holistic tool could be adapted to meet the cultural values or personal beliefs of a client.</w:t>
      </w:r>
    </w:p>
    <w:p w14:paraId="32B22C7D" w14:textId="77777777" w:rsidR="00856E16" w:rsidRPr="00856E16" w:rsidRDefault="00856E16" w:rsidP="00856E16">
      <w:pPr>
        <w:pStyle w:val="NormalWeb"/>
        <w:spacing w:line="480" w:lineRule="auto"/>
        <w:ind w:left="720"/>
        <w:rPr>
          <w:color w:val="000000" w:themeColor="text1"/>
        </w:rPr>
      </w:pPr>
    </w:p>
    <w:p w14:paraId="5446BFAF" w14:textId="77777777" w:rsidR="00856E16" w:rsidRPr="00856E16" w:rsidRDefault="00856E16" w:rsidP="00856E16">
      <w:pPr>
        <w:pStyle w:val="Heading3"/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Handout 3: 7-Day Holistic Action Plan</w:t>
      </w:r>
    </w:p>
    <w:p w14:paraId="39346FAC" w14:textId="74BF18CB" w:rsidR="00856E16" w:rsidRPr="00856E16" w:rsidRDefault="00856E16" w:rsidP="00856E16">
      <w:pPr>
        <w:pStyle w:val="NormalWeb"/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My Focus Area:</w:t>
      </w:r>
      <w:r w:rsidRPr="00856E16">
        <w:rPr>
          <w:color w:val="000000" w:themeColor="text1"/>
        </w:rPr>
        <w:t xml:space="preserve"> _____</w:t>
      </w:r>
      <w:r>
        <w:rPr>
          <w:color w:val="000000" w:themeColor="text1"/>
        </w:rPr>
        <w:t>_____________________________________________</w:t>
      </w:r>
      <w:r w:rsidRPr="00856E16">
        <w:rPr>
          <w:color w:val="000000" w:themeColor="text1"/>
        </w:rPr>
        <w:t>_____________</w:t>
      </w:r>
      <w:r w:rsidRPr="00856E16">
        <w:rPr>
          <w:color w:val="000000" w:themeColor="text1"/>
        </w:rPr>
        <w:br/>
      </w:r>
      <w:r w:rsidRPr="00856E16">
        <w:rPr>
          <w:rStyle w:val="Strong"/>
          <w:rFonts w:eastAsiaTheme="majorEastAsia"/>
          <w:color w:val="000000" w:themeColor="text1"/>
        </w:rPr>
        <w:t>My Goal:</w:t>
      </w:r>
      <w:r w:rsidRPr="00856E16">
        <w:rPr>
          <w:color w:val="000000" w:themeColor="text1"/>
        </w:rPr>
        <w:t xml:space="preserve"> _____________________</w:t>
      </w:r>
      <w:r>
        <w:rPr>
          <w:color w:val="000000" w:themeColor="text1"/>
        </w:rPr>
        <w:t>______________________________________________</w:t>
      </w:r>
      <w:r w:rsidRPr="00856E16">
        <w:rPr>
          <w:color w:val="000000" w:themeColor="text1"/>
        </w:rPr>
        <w:t>__</w:t>
      </w:r>
    </w:p>
    <w:p w14:paraId="2BACDDD2" w14:textId="77777777" w:rsidR="00856E16" w:rsidRPr="00856E16" w:rsidRDefault="00856E16" w:rsidP="00856E16">
      <w:pPr>
        <w:pStyle w:val="NormalWeb"/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Daily Commitment (10–20 min/day):</w:t>
      </w:r>
    </w:p>
    <w:p w14:paraId="21C68DF1" w14:textId="77777777" w:rsidR="00856E16" w:rsidRPr="00856E16" w:rsidRDefault="00856E16" w:rsidP="00856E16">
      <w:pPr>
        <w:pStyle w:val="NormalWeb"/>
        <w:numPr>
          <w:ilvl w:val="0"/>
          <w:numId w:val="83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Day 1:</w:t>
      </w:r>
    </w:p>
    <w:p w14:paraId="5940296C" w14:textId="77777777" w:rsidR="00856E16" w:rsidRPr="00856E16" w:rsidRDefault="00856E16" w:rsidP="00856E16">
      <w:pPr>
        <w:pStyle w:val="NormalWeb"/>
        <w:numPr>
          <w:ilvl w:val="0"/>
          <w:numId w:val="83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Day 2:</w:t>
      </w:r>
    </w:p>
    <w:p w14:paraId="0D81EA08" w14:textId="77777777" w:rsidR="00856E16" w:rsidRPr="00856E16" w:rsidRDefault="00856E16" w:rsidP="00856E16">
      <w:pPr>
        <w:pStyle w:val="NormalWeb"/>
        <w:numPr>
          <w:ilvl w:val="0"/>
          <w:numId w:val="83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Day 3:</w:t>
      </w:r>
    </w:p>
    <w:p w14:paraId="4BFBE78F" w14:textId="77777777" w:rsidR="00856E16" w:rsidRPr="00856E16" w:rsidRDefault="00856E16" w:rsidP="00856E16">
      <w:pPr>
        <w:pStyle w:val="NormalWeb"/>
        <w:numPr>
          <w:ilvl w:val="0"/>
          <w:numId w:val="83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Day 4:</w:t>
      </w:r>
    </w:p>
    <w:p w14:paraId="19EF2AB3" w14:textId="77777777" w:rsidR="00856E16" w:rsidRPr="00856E16" w:rsidRDefault="00856E16" w:rsidP="00856E16">
      <w:pPr>
        <w:pStyle w:val="NormalWeb"/>
        <w:numPr>
          <w:ilvl w:val="0"/>
          <w:numId w:val="83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Day 5:</w:t>
      </w:r>
    </w:p>
    <w:p w14:paraId="0745CF07" w14:textId="77777777" w:rsidR="00856E16" w:rsidRPr="00856E16" w:rsidRDefault="00856E16" w:rsidP="00856E16">
      <w:pPr>
        <w:pStyle w:val="NormalWeb"/>
        <w:numPr>
          <w:ilvl w:val="0"/>
          <w:numId w:val="83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lastRenderedPageBreak/>
        <w:t>Day 6:</w:t>
      </w:r>
    </w:p>
    <w:p w14:paraId="1C23E349" w14:textId="77777777" w:rsidR="00856E16" w:rsidRPr="00856E16" w:rsidRDefault="00856E16" w:rsidP="00856E16">
      <w:pPr>
        <w:pStyle w:val="NormalWeb"/>
        <w:numPr>
          <w:ilvl w:val="0"/>
          <w:numId w:val="83"/>
        </w:numPr>
        <w:spacing w:line="480" w:lineRule="auto"/>
        <w:rPr>
          <w:color w:val="000000" w:themeColor="text1"/>
        </w:rPr>
      </w:pPr>
      <w:r w:rsidRPr="00856E16">
        <w:rPr>
          <w:color w:val="000000" w:themeColor="text1"/>
        </w:rPr>
        <w:t>Day 7:</w:t>
      </w:r>
    </w:p>
    <w:p w14:paraId="27D333A6" w14:textId="77777777" w:rsidR="00856E16" w:rsidRDefault="00856E16" w:rsidP="00856E16">
      <w:pPr>
        <w:pStyle w:val="NormalWeb"/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Reflection:</w:t>
      </w:r>
      <w:r w:rsidRPr="00856E16">
        <w:rPr>
          <w:color w:val="000000" w:themeColor="text1"/>
        </w:rPr>
        <w:br/>
        <w:t>What felt manageable? What felt challenging?</w:t>
      </w:r>
    </w:p>
    <w:p w14:paraId="3E28B89E" w14:textId="77777777" w:rsidR="00856E16" w:rsidRPr="00856E16" w:rsidRDefault="00856E16" w:rsidP="00856E16">
      <w:pPr>
        <w:pStyle w:val="Heading3"/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56E16">
        <w:rPr>
          <w:rStyle w:val="Strong"/>
          <w:rFonts w:ascii="Times New Roman" w:hAnsi="Times New Roman" w:cs="Times New Roman"/>
          <w:color w:val="000000" w:themeColor="text1"/>
        </w:rPr>
        <w:t>Check on Learning Questions</w:t>
      </w:r>
    </w:p>
    <w:p w14:paraId="3B3F6AA1" w14:textId="77777777" w:rsidR="00856E16" w:rsidRPr="00856E16" w:rsidRDefault="00856E16" w:rsidP="00856E16">
      <w:pPr>
        <w:pStyle w:val="NormalWeb"/>
        <w:numPr>
          <w:ilvl w:val="0"/>
          <w:numId w:val="84"/>
        </w:numPr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What specific wellness domain does your action plan address, and why was this domain selected?</w:t>
      </w:r>
    </w:p>
    <w:p w14:paraId="23942CDE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  <w:color w:val="000000" w:themeColor="text1"/>
        </w:rPr>
      </w:pPr>
    </w:p>
    <w:p w14:paraId="0AEA652E" w14:textId="2C3C624F" w:rsidR="00856E16" w:rsidRPr="00856E16" w:rsidRDefault="00856E16" w:rsidP="00856E16">
      <w:pPr>
        <w:pStyle w:val="NormalWeb"/>
        <w:numPr>
          <w:ilvl w:val="0"/>
          <w:numId w:val="84"/>
        </w:numPr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How does your daily commitment support behavior change without creating burnout or overload?</w:t>
      </w:r>
    </w:p>
    <w:p w14:paraId="7A552885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  <w:color w:val="000000" w:themeColor="text1"/>
        </w:rPr>
      </w:pPr>
    </w:p>
    <w:p w14:paraId="5D383C26" w14:textId="068A1506" w:rsidR="00856E16" w:rsidRPr="00856E16" w:rsidRDefault="00856E16" w:rsidP="00856E16">
      <w:pPr>
        <w:pStyle w:val="NormalWeb"/>
        <w:numPr>
          <w:ilvl w:val="0"/>
          <w:numId w:val="84"/>
        </w:numPr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Which barriers might interfere with completing your 7-day plan, and what strategies can help overcome them?</w:t>
      </w:r>
    </w:p>
    <w:p w14:paraId="1BD5893E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  <w:color w:val="000000" w:themeColor="text1"/>
        </w:rPr>
      </w:pPr>
    </w:p>
    <w:p w14:paraId="51685E9C" w14:textId="30007000" w:rsidR="00856E16" w:rsidRPr="00856E16" w:rsidRDefault="00856E16" w:rsidP="00856E16">
      <w:pPr>
        <w:pStyle w:val="NormalWeb"/>
        <w:numPr>
          <w:ilvl w:val="0"/>
          <w:numId w:val="84"/>
        </w:numPr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How does completing small, consistent actions help build self-efficacy?</w:t>
      </w:r>
    </w:p>
    <w:p w14:paraId="6F77328E" w14:textId="77777777" w:rsidR="005A460D" w:rsidRPr="005A460D" w:rsidRDefault="005A460D" w:rsidP="005A460D">
      <w:pPr>
        <w:pStyle w:val="NormalWeb"/>
        <w:spacing w:line="480" w:lineRule="auto"/>
        <w:ind w:left="720"/>
        <w:rPr>
          <w:rStyle w:val="Strong"/>
          <w:b w:val="0"/>
          <w:bCs w:val="0"/>
          <w:color w:val="000000" w:themeColor="text1"/>
        </w:rPr>
      </w:pPr>
    </w:p>
    <w:p w14:paraId="2C027A96" w14:textId="69FECFCF" w:rsidR="00856E16" w:rsidRPr="00856E16" w:rsidRDefault="00856E16" w:rsidP="00856E16">
      <w:pPr>
        <w:pStyle w:val="NormalWeb"/>
        <w:numPr>
          <w:ilvl w:val="0"/>
          <w:numId w:val="84"/>
        </w:numPr>
        <w:spacing w:line="480" w:lineRule="auto"/>
        <w:rPr>
          <w:color w:val="000000" w:themeColor="text1"/>
        </w:rPr>
      </w:pPr>
      <w:r w:rsidRPr="00856E16">
        <w:rPr>
          <w:rStyle w:val="Strong"/>
          <w:rFonts w:eastAsiaTheme="majorEastAsia"/>
          <w:color w:val="000000" w:themeColor="text1"/>
        </w:rPr>
        <w:t>After completing the 7-day plan, how will you evaluate whether the strategy was effective?</w:t>
      </w:r>
    </w:p>
    <w:p w14:paraId="0EFA7CBA" w14:textId="77777777" w:rsidR="00856E16" w:rsidRPr="00856E16" w:rsidRDefault="00856E16" w:rsidP="00856E16">
      <w:pPr>
        <w:pStyle w:val="NormalWeb"/>
        <w:spacing w:line="480" w:lineRule="auto"/>
        <w:rPr>
          <w:color w:val="000000" w:themeColor="text1"/>
        </w:rPr>
      </w:pPr>
    </w:p>
    <w:p w14:paraId="795CC5DE" w14:textId="77777777" w:rsidR="00856E16" w:rsidRDefault="00856E16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390CDA19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54CDB189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6B644201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756CBE86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1D05C253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785742B7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1D4C599C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1945378A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642203E7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027B71EF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113F0475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7C8C56CE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094502BC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3FF7476C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07247BD3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6029A55F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55932407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2EEB61D1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020FFAE4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6192021A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53CC9E5C" w14:textId="77777777" w:rsidR="00521F79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p w14:paraId="4D63F1F0" w14:textId="77777777" w:rsidR="00521F79" w:rsidRPr="00521F79" w:rsidRDefault="00521F79" w:rsidP="00521F79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</w:pPr>
      <w:r w:rsidRPr="00521F7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14:ligatures w14:val="none"/>
        </w:rPr>
        <w:lastRenderedPageBreak/>
        <w:t>Reference List</w:t>
      </w:r>
    </w:p>
    <w:p w14:paraId="0E4557BC" w14:textId="77777777" w:rsidR="00521F79" w:rsidRPr="00521F79" w:rsidRDefault="00521F79" w:rsidP="00521F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21F7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Bandura, A. (1997). </w:t>
      </w:r>
      <w:r w:rsidRPr="00521F7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Self-efficacy: The exercise of control</w:t>
      </w:r>
      <w:r w:rsidRPr="00521F7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 W.H. Freeman.</w:t>
      </w:r>
    </w:p>
    <w:p w14:paraId="15438F15" w14:textId="77777777" w:rsidR="00521F79" w:rsidRPr="00521F79" w:rsidRDefault="00521F79" w:rsidP="00521F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21F7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Centers for Disease Control and Prevention. (2022). </w:t>
      </w:r>
      <w:r w:rsidRPr="00521F7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Health promotion and disease prevention</w:t>
      </w:r>
      <w:r w:rsidRPr="00521F7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. </w:t>
      </w:r>
      <w:hyperlink r:id="rId5" w:tgtFrame="_new" w:history="1">
        <w:r w:rsidRPr="00521F79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14:ligatures w14:val="none"/>
          </w:rPr>
          <w:t>https://www.cdc.gov</w:t>
        </w:r>
      </w:hyperlink>
    </w:p>
    <w:p w14:paraId="5BD4CC8E" w14:textId="77777777" w:rsidR="00521F79" w:rsidRPr="00521F79" w:rsidRDefault="00521F79" w:rsidP="00521F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21F7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Glanz, K., Rimer, B. K., &amp; Viswanath, K. (2015). </w:t>
      </w:r>
      <w:r w:rsidRPr="00521F7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Health behavior: Theory, research, and practice</w:t>
      </w:r>
      <w:r w:rsidRPr="00521F7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(5th ed.). Jossey-Bass.</w:t>
      </w:r>
    </w:p>
    <w:p w14:paraId="0DB838B5" w14:textId="77777777" w:rsidR="00521F79" w:rsidRPr="00521F79" w:rsidRDefault="00521F79" w:rsidP="00521F7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521F7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World Health Organization. (2014). </w:t>
      </w:r>
      <w:r w:rsidRPr="00521F7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Health promotion: A global perspective</w:t>
      </w:r>
      <w:r w:rsidRPr="00521F7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. </w:t>
      </w:r>
      <w:hyperlink r:id="rId6" w:tgtFrame="_new" w:history="1">
        <w:r w:rsidRPr="00521F79">
          <w:rPr>
            <w:rFonts w:ascii="Times New Roman" w:eastAsia="Times New Roman" w:hAnsi="Times New Roman" w:cs="Times New Roman"/>
            <w:color w:val="000000" w:themeColor="text1"/>
            <w:kern w:val="0"/>
            <w:u w:val="single"/>
            <w14:ligatures w14:val="none"/>
          </w:rPr>
          <w:t>https://www.who.int</w:t>
        </w:r>
      </w:hyperlink>
    </w:p>
    <w:p w14:paraId="285AC8F5" w14:textId="77777777" w:rsidR="00521F79" w:rsidRPr="00856E16" w:rsidRDefault="00521F79" w:rsidP="00856E16">
      <w:pPr>
        <w:spacing w:before="100" w:beforeAutospacing="1" w:after="100" w:afterAutospacing="1"/>
        <w:outlineLvl w:val="0"/>
        <w:rPr>
          <w:rFonts w:ascii="Times New Roman" w:hAnsi="Times New Roman" w:cs="Times New Roman"/>
          <w:color w:val="000000" w:themeColor="text1"/>
        </w:rPr>
      </w:pPr>
    </w:p>
    <w:sectPr w:rsidR="00521F79" w:rsidRPr="00856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63"/>
    <w:multiLevelType w:val="multilevel"/>
    <w:tmpl w:val="A586B3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671E"/>
    <w:multiLevelType w:val="multilevel"/>
    <w:tmpl w:val="790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1B96"/>
    <w:multiLevelType w:val="multilevel"/>
    <w:tmpl w:val="2322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07D84"/>
    <w:multiLevelType w:val="multilevel"/>
    <w:tmpl w:val="AF12B9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87C29"/>
    <w:multiLevelType w:val="multilevel"/>
    <w:tmpl w:val="AC2466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36420D"/>
    <w:multiLevelType w:val="multilevel"/>
    <w:tmpl w:val="6E44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A2996"/>
    <w:multiLevelType w:val="multilevel"/>
    <w:tmpl w:val="2126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F63DEE"/>
    <w:multiLevelType w:val="multilevel"/>
    <w:tmpl w:val="A07067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2668D2"/>
    <w:multiLevelType w:val="multilevel"/>
    <w:tmpl w:val="0CBC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8654FB"/>
    <w:multiLevelType w:val="multilevel"/>
    <w:tmpl w:val="C96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DA6A6E"/>
    <w:multiLevelType w:val="multilevel"/>
    <w:tmpl w:val="A7D8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F84A18"/>
    <w:multiLevelType w:val="multilevel"/>
    <w:tmpl w:val="661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0D5326"/>
    <w:multiLevelType w:val="multilevel"/>
    <w:tmpl w:val="493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56587E"/>
    <w:multiLevelType w:val="multilevel"/>
    <w:tmpl w:val="1EF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7415F"/>
    <w:multiLevelType w:val="multilevel"/>
    <w:tmpl w:val="51E6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D64EE6"/>
    <w:multiLevelType w:val="multilevel"/>
    <w:tmpl w:val="0338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862B91"/>
    <w:multiLevelType w:val="multilevel"/>
    <w:tmpl w:val="2D54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137169"/>
    <w:multiLevelType w:val="multilevel"/>
    <w:tmpl w:val="36A2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CE6C68"/>
    <w:multiLevelType w:val="multilevel"/>
    <w:tmpl w:val="F9721B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FC620A"/>
    <w:multiLevelType w:val="multilevel"/>
    <w:tmpl w:val="B2A0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0148B9"/>
    <w:multiLevelType w:val="multilevel"/>
    <w:tmpl w:val="701E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641637"/>
    <w:multiLevelType w:val="multilevel"/>
    <w:tmpl w:val="C97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D324DE"/>
    <w:multiLevelType w:val="multilevel"/>
    <w:tmpl w:val="12C4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DF3033"/>
    <w:multiLevelType w:val="multilevel"/>
    <w:tmpl w:val="9EDCF0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235B89"/>
    <w:multiLevelType w:val="multilevel"/>
    <w:tmpl w:val="D59A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5611C8"/>
    <w:multiLevelType w:val="multilevel"/>
    <w:tmpl w:val="CFCA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9871A4"/>
    <w:multiLevelType w:val="multilevel"/>
    <w:tmpl w:val="D890AF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327CB0"/>
    <w:multiLevelType w:val="multilevel"/>
    <w:tmpl w:val="8996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D51BDD"/>
    <w:multiLevelType w:val="multilevel"/>
    <w:tmpl w:val="2E34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6A70C0"/>
    <w:multiLevelType w:val="multilevel"/>
    <w:tmpl w:val="7DD8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4E27B1"/>
    <w:multiLevelType w:val="multilevel"/>
    <w:tmpl w:val="CE86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8813D0"/>
    <w:multiLevelType w:val="multilevel"/>
    <w:tmpl w:val="A492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D06748"/>
    <w:multiLevelType w:val="multilevel"/>
    <w:tmpl w:val="E9BA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6C2354"/>
    <w:multiLevelType w:val="multilevel"/>
    <w:tmpl w:val="03E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B21971"/>
    <w:multiLevelType w:val="multilevel"/>
    <w:tmpl w:val="84A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982089"/>
    <w:multiLevelType w:val="multilevel"/>
    <w:tmpl w:val="9C3A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8B5473"/>
    <w:multiLevelType w:val="multilevel"/>
    <w:tmpl w:val="15E6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244FE0"/>
    <w:multiLevelType w:val="multilevel"/>
    <w:tmpl w:val="1544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2D6062"/>
    <w:multiLevelType w:val="hybridMultilevel"/>
    <w:tmpl w:val="CDC0B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B52540"/>
    <w:multiLevelType w:val="multilevel"/>
    <w:tmpl w:val="ADC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1D53AD"/>
    <w:multiLevelType w:val="multilevel"/>
    <w:tmpl w:val="9C40A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FF3076"/>
    <w:multiLevelType w:val="multilevel"/>
    <w:tmpl w:val="9D8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AD81E74"/>
    <w:multiLevelType w:val="multilevel"/>
    <w:tmpl w:val="EBF6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1B214D"/>
    <w:multiLevelType w:val="multilevel"/>
    <w:tmpl w:val="7C5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604C9E"/>
    <w:multiLevelType w:val="multilevel"/>
    <w:tmpl w:val="285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AC2B4A"/>
    <w:multiLevelType w:val="multilevel"/>
    <w:tmpl w:val="C64C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631D07"/>
    <w:multiLevelType w:val="multilevel"/>
    <w:tmpl w:val="97B8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D6251C"/>
    <w:multiLevelType w:val="multilevel"/>
    <w:tmpl w:val="B4B4EC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4839F3"/>
    <w:multiLevelType w:val="multilevel"/>
    <w:tmpl w:val="9E16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F42E74"/>
    <w:multiLevelType w:val="multilevel"/>
    <w:tmpl w:val="A816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EC2FAD"/>
    <w:multiLevelType w:val="multilevel"/>
    <w:tmpl w:val="9862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6252ACD"/>
    <w:multiLevelType w:val="hybridMultilevel"/>
    <w:tmpl w:val="39001608"/>
    <w:lvl w:ilvl="0" w:tplc="264214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C663C2"/>
    <w:multiLevelType w:val="multilevel"/>
    <w:tmpl w:val="BD1E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CF308B"/>
    <w:multiLevelType w:val="multilevel"/>
    <w:tmpl w:val="278A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7EA1186"/>
    <w:multiLevelType w:val="multilevel"/>
    <w:tmpl w:val="F548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86B6931"/>
    <w:multiLevelType w:val="multilevel"/>
    <w:tmpl w:val="7A14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2679AD"/>
    <w:multiLevelType w:val="multilevel"/>
    <w:tmpl w:val="819E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103D82"/>
    <w:multiLevelType w:val="multilevel"/>
    <w:tmpl w:val="C8086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0FA4DE1"/>
    <w:multiLevelType w:val="multilevel"/>
    <w:tmpl w:val="D0C4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1FC73BF"/>
    <w:multiLevelType w:val="multilevel"/>
    <w:tmpl w:val="82F2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2ED0648"/>
    <w:multiLevelType w:val="multilevel"/>
    <w:tmpl w:val="4CC6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2204F5"/>
    <w:multiLevelType w:val="multilevel"/>
    <w:tmpl w:val="C12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7C1380"/>
    <w:multiLevelType w:val="multilevel"/>
    <w:tmpl w:val="91EE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801E7D"/>
    <w:multiLevelType w:val="multilevel"/>
    <w:tmpl w:val="CF1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63033A8"/>
    <w:multiLevelType w:val="multilevel"/>
    <w:tmpl w:val="D136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493CD4"/>
    <w:multiLevelType w:val="multilevel"/>
    <w:tmpl w:val="B9C2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85E45D1"/>
    <w:multiLevelType w:val="multilevel"/>
    <w:tmpl w:val="4418A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AF9468A"/>
    <w:multiLevelType w:val="multilevel"/>
    <w:tmpl w:val="D6DC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4722ED6"/>
    <w:multiLevelType w:val="multilevel"/>
    <w:tmpl w:val="4DF059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4AE4321"/>
    <w:multiLevelType w:val="multilevel"/>
    <w:tmpl w:val="29D6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1638E3"/>
    <w:multiLevelType w:val="multilevel"/>
    <w:tmpl w:val="3298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8BF3346"/>
    <w:multiLevelType w:val="multilevel"/>
    <w:tmpl w:val="A916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D24551"/>
    <w:multiLevelType w:val="multilevel"/>
    <w:tmpl w:val="E7C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8F1D78"/>
    <w:multiLevelType w:val="multilevel"/>
    <w:tmpl w:val="7C2E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0430360"/>
    <w:multiLevelType w:val="multilevel"/>
    <w:tmpl w:val="5AAC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07D4A72"/>
    <w:multiLevelType w:val="multilevel"/>
    <w:tmpl w:val="633A0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C37256"/>
    <w:multiLevelType w:val="multilevel"/>
    <w:tmpl w:val="32C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8D423D"/>
    <w:multiLevelType w:val="multilevel"/>
    <w:tmpl w:val="AAE8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5F09C2"/>
    <w:multiLevelType w:val="multilevel"/>
    <w:tmpl w:val="092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91861BE"/>
    <w:multiLevelType w:val="multilevel"/>
    <w:tmpl w:val="1282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96D0C90"/>
    <w:multiLevelType w:val="multilevel"/>
    <w:tmpl w:val="17D6C4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9F3392E"/>
    <w:multiLevelType w:val="multilevel"/>
    <w:tmpl w:val="D202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9F91E10"/>
    <w:multiLevelType w:val="multilevel"/>
    <w:tmpl w:val="148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DE7483F"/>
    <w:multiLevelType w:val="multilevel"/>
    <w:tmpl w:val="A39624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90881">
    <w:abstractNumId w:val="60"/>
  </w:num>
  <w:num w:numId="2" w16cid:durableId="731586801">
    <w:abstractNumId w:val="48"/>
  </w:num>
  <w:num w:numId="3" w16cid:durableId="17005005">
    <w:abstractNumId w:val="1"/>
  </w:num>
  <w:num w:numId="4" w16cid:durableId="1440567404">
    <w:abstractNumId w:val="77"/>
  </w:num>
  <w:num w:numId="5" w16cid:durableId="1917400406">
    <w:abstractNumId w:val="12"/>
  </w:num>
  <w:num w:numId="6" w16cid:durableId="711855023">
    <w:abstractNumId w:val="78"/>
  </w:num>
  <w:num w:numId="7" w16cid:durableId="982589134">
    <w:abstractNumId w:val="79"/>
  </w:num>
  <w:num w:numId="8" w16cid:durableId="1718163241">
    <w:abstractNumId w:val="6"/>
  </w:num>
  <w:num w:numId="9" w16cid:durableId="498471863">
    <w:abstractNumId w:val="44"/>
  </w:num>
  <w:num w:numId="10" w16cid:durableId="1088624154">
    <w:abstractNumId w:val="9"/>
  </w:num>
  <w:num w:numId="11" w16cid:durableId="984355673">
    <w:abstractNumId w:val="21"/>
  </w:num>
  <w:num w:numId="12" w16cid:durableId="1030111750">
    <w:abstractNumId w:val="75"/>
  </w:num>
  <w:num w:numId="13" w16cid:durableId="1560241020">
    <w:abstractNumId w:val="35"/>
  </w:num>
  <w:num w:numId="14" w16cid:durableId="1968124542">
    <w:abstractNumId w:val="13"/>
  </w:num>
  <w:num w:numId="15" w16cid:durableId="1634435014">
    <w:abstractNumId w:val="40"/>
  </w:num>
  <w:num w:numId="16" w16cid:durableId="1079869300">
    <w:abstractNumId w:val="25"/>
  </w:num>
  <w:num w:numId="17" w16cid:durableId="2094813814">
    <w:abstractNumId w:val="70"/>
  </w:num>
  <w:num w:numId="18" w16cid:durableId="1450203528">
    <w:abstractNumId w:val="43"/>
  </w:num>
  <w:num w:numId="19" w16cid:durableId="1832982031">
    <w:abstractNumId w:val="10"/>
  </w:num>
  <w:num w:numId="20" w16cid:durableId="1660890543">
    <w:abstractNumId w:val="2"/>
  </w:num>
  <w:num w:numId="21" w16cid:durableId="1862279695">
    <w:abstractNumId w:val="61"/>
  </w:num>
  <w:num w:numId="22" w16cid:durableId="2053773181">
    <w:abstractNumId w:val="49"/>
  </w:num>
  <w:num w:numId="23" w16cid:durableId="1925263428">
    <w:abstractNumId w:val="59"/>
  </w:num>
  <w:num w:numId="24" w16cid:durableId="1457523971">
    <w:abstractNumId w:val="67"/>
  </w:num>
  <w:num w:numId="25" w16cid:durableId="893198544">
    <w:abstractNumId w:val="73"/>
  </w:num>
  <w:num w:numId="26" w16cid:durableId="1420983721">
    <w:abstractNumId w:val="5"/>
  </w:num>
  <w:num w:numId="27" w16cid:durableId="2044016517">
    <w:abstractNumId w:val="24"/>
  </w:num>
  <w:num w:numId="28" w16cid:durableId="2102412140">
    <w:abstractNumId w:val="41"/>
  </w:num>
  <w:num w:numId="29" w16cid:durableId="1852798245">
    <w:abstractNumId w:val="65"/>
  </w:num>
  <w:num w:numId="30" w16cid:durableId="473566298">
    <w:abstractNumId w:val="72"/>
  </w:num>
  <w:num w:numId="31" w16cid:durableId="2067602836">
    <w:abstractNumId w:val="8"/>
  </w:num>
  <w:num w:numId="32" w16cid:durableId="1199859088">
    <w:abstractNumId w:val="74"/>
  </w:num>
  <w:num w:numId="33" w16cid:durableId="1620794431">
    <w:abstractNumId w:val="15"/>
  </w:num>
  <w:num w:numId="34" w16cid:durableId="2064063344">
    <w:abstractNumId w:val="31"/>
  </w:num>
  <w:num w:numId="35" w16cid:durableId="290330309">
    <w:abstractNumId w:val="63"/>
  </w:num>
  <w:num w:numId="36" w16cid:durableId="372048172">
    <w:abstractNumId w:val="34"/>
  </w:num>
  <w:num w:numId="37" w16cid:durableId="179786062">
    <w:abstractNumId w:val="37"/>
  </w:num>
  <w:num w:numId="38" w16cid:durableId="2101022743">
    <w:abstractNumId w:val="66"/>
  </w:num>
  <w:num w:numId="39" w16cid:durableId="308444952">
    <w:abstractNumId w:val="32"/>
  </w:num>
  <w:num w:numId="40" w16cid:durableId="1270620677">
    <w:abstractNumId w:val="17"/>
  </w:num>
  <w:num w:numId="41" w16cid:durableId="854152711">
    <w:abstractNumId w:val="58"/>
  </w:num>
  <w:num w:numId="42" w16cid:durableId="2006660150">
    <w:abstractNumId w:val="20"/>
  </w:num>
  <w:num w:numId="43" w16cid:durableId="1748191516">
    <w:abstractNumId w:val="29"/>
  </w:num>
  <w:num w:numId="44" w16cid:durableId="16664091">
    <w:abstractNumId w:val="38"/>
  </w:num>
  <w:num w:numId="45" w16cid:durableId="2136363767">
    <w:abstractNumId w:val="51"/>
  </w:num>
  <w:num w:numId="46" w16cid:durableId="522861366">
    <w:abstractNumId w:val="30"/>
  </w:num>
  <w:num w:numId="47" w16cid:durableId="1610624844">
    <w:abstractNumId w:val="57"/>
  </w:num>
  <w:num w:numId="48" w16cid:durableId="1314673990">
    <w:abstractNumId w:val="36"/>
  </w:num>
  <w:num w:numId="49" w16cid:durableId="926962954">
    <w:abstractNumId w:val="19"/>
  </w:num>
  <w:num w:numId="50" w16cid:durableId="391582018">
    <w:abstractNumId w:val="22"/>
  </w:num>
  <w:num w:numId="51" w16cid:durableId="306476455">
    <w:abstractNumId w:val="50"/>
  </w:num>
  <w:num w:numId="52" w16cid:durableId="1568226499">
    <w:abstractNumId w:val="56"/>
  </w:num>
  <w:num w:numId="53" w16cid:durableId="1600524518">
    <w:abstractNumId w:val="55"/>
  </w:num>
  <w:num w:numId="54" w16cid:durableId="641734725">
    <w:abstractNumId w:val="81"/>
  </w:num>
  <w:num w:numId="55" w16cid:durableId="823594843">
    <w:abstractNumId w:val="54"/>
  </w:num>
  <w:num w:numId="56" w16cid:durableId="37053800">
    <w:abstractNumId w:val="62"/>
  </w:num>
  <w:num w:numId="57" w16cid:durableId="1748263568">
    <w:abstractNumId w:val="14"/>
  </w:num>
  <w:num w:numId="58" w16cid:durableId="1104300066">
    <w:abstractNumId w:val="76"/>
  </w:num>
  <w:num w:numId="59" w16cid:durableId="2096127538">
    <w:abstractNumId w:val="16"/>
  </w:num>
  <w:num w:numId="60" w16cid:durableId="554968024">
    <w:abstractNumId w:val="71"/>
  </w:num>
  <w:num w:numId="61" w16cid:durableId="375157360">
    <w:abstractNumId w:val="52"/>
  </w:num>
  <w:num w:numId="62" w16cid:durableId="821386941">
    <w:abstractNumId w:val="82"/>
  </w:num>
  <w:num w:numId="63" w16cid:durableId="1041783961">
    <w:abstractNumId w:val="42"/>
  </w:num>
  <w:num w:numId="64" w16cid:durableId="1015771144">
    <w:abstractNumId w:val="33"/>
  </w:num>
  <w:num w:numId="65" w16cid:durableId="196044304">
    <w:abstractNumId w:val="46"/>
  </w:num>
  <w:num w:numId="66" w16cid:durableId="1794472584">
    <w:abstractNumId w:val="45"/>
  </w:num>
  <w:num w:numId="67" w16cid:durableId="421218922">
    <w:abstractNumId w:val="80"/>
  </w:num>
  <w:num w:numId="68" w16cid:durableId="1989434499">
    <w:abstractNumId w:val="4"/>
  </w:num>
  <w:num w:numId="69" w16cid:durableId="1284965841">
    <w:abstractNumId w:val="23"/>
  </w:num>
  <w:num w:numId="70" w16cid:durableId="1801993455">
    <w:abstractNumId w:val="0"/>
  </w:num>
  <w:num w:numId="71" w16cid:durableId="915020509">
    <w:abstractNumId w:val="39"/>
  </w:num>
  <w:num w:numId="72" w16cid:durableId="658651598">
    <w:abstractNumId w:val="7"/>
  </w:num>
  <w:num w:numId="73" w16cid:durableId="1404911712">
    <w:abstractNumId w:val="47"/>
  </w:num>
  <w:num w:numId="74" w16cid:durableId="2106412252">
    <w:abstractNumId w:val="3"/>
  </w:num>
  <w:num w:numId="75" w16cid:durableId="1390810091">
    <w:abstractNumId w:val="83"/>
  </w:num>
  <w:num w:numId="76" w16cid:durableId="1109197667">
    <w:abstractNumId w:val="28"/>
  </w:num>
  <w:num w:numId="77" w16cid:durableId="937642616">
    <w:abstractNumId w:val="11"/>
  </w:num>
  <w:num w:numId="78" w16cid:durableId="151339243">
    <w:abstractNumId w:val="68"/>
  </w:num>
  <w:num w:numId="79" w16cid:durableId="1972979936">
    <w:abstractNumId w:val="26"/>
  </w:num>
  <w:num w:numId="80" w16cid:durableId="2084637878">
    <w:abstractNumId w:val="64"/>
  </w:num>
  <w:num w:numId="81" w16cid:durableId="1928267804">
    <w:abstractNumId w:val="27"/>
  </w:num>
  <w:num w:numId="82" w16cid:durableId="305166923">
    <w:abstractNumId w:val="53"/>
  </w:num>
  <w:num w:numId="83" w16cid:durableId="445733313">
    <w:abstractNumId w:val="18"/>
  </w:num>
  <w:num w:numId="84" w16cid:durableId="1581332208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F5"/>
    <w:rsid w:val="00150220"/>
    <w:rsid w:val="004677F5"/>
    <w:rsid w:val="004D179D"/>
    <w:rsid w:val="00521F79"/>
    <w:rsid w:val="005A460D"/>
    <w:rsid w:val="007D5386"/>
    <w:rsid w:val="007E741B"/>
    <w:rsid w:val="007F3EA1"/>
    <w:rsid w:val="00856E16"/>
    <w:rsid w:val="00A5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A02A"/>
  <w15:chartTrackingRefBased/>
  <w15:docId w15:val="{68347CC9-FF6D-C54B-8148-D9F1F71E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7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7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7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7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7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7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7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7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7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7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7F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77F5"/>
    <w:rPr>
      <w:b/>
      <w:bCs/>
    </w:rPr>
  </w:style>
  <w:style w:type="paragraph" w:styleId="NormalWeb">
    <w:name w:val="Normal (Web)"/>
    <w:basedOn w:val="Normal"/>
    <w:uiPriority w:val="99"/>
    <w:unhideWhenUsed/>
    <w:rsid w:val="004677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677F5"/>
    <w:rPr>
      <w:i/>
      <w:iCs/>
    </w:rPr>
  </w:style>
  <w:style w:type="character" w:customStyle="1" w:styleId="ms-1">
    <w:name w:val="ms-1"/>
    <w:basedOn w:val="DefaultParagraphFont"/>
    <w:rsid w:val="004677F5"/>
  </w:style>
  <w:style w:type="character" w:customStyle="1" w:styleId="max-w-15ch">
    <w:name w:val="max-w-[15ch]"/>
    <w:basedOn w:val="DefaultParagraphFont"/>
    <w:rsid w:val="004677F5"/>
  </w:style>
  <w:style w:type="character" w:customStyle="1" w:styleId="-me-1">
    <w:name w:val="-me-1"/>
    <w:basedOn w:val="DefaultParagraphFont"/>
    <w:rsid w:val="004677F5"/>
  </w:style>
  <w:style w:type="character" w:styleId="Hyperlink">
    <w:name w:val="Hyperlink"/>
    <w:basedOn w:val="DefaultParagraphFont"/>
    <w:uiPriority w:val="99"/>
    <w:semiHidden/>
    <w:unhideWhenUsed/>
    <w:rsid w:val="00521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4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7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2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o.int" TargetMode="External"/><Relationship Id="rId5" Type="http://schemas.openxmlformats.org/officeDocument/2006/relationships/hyperlink" Target="https://www.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Simpson</dc:creator>
  <cp:keywords/>
  <dc:description/>
  <cp:lastModifiedBy>Felicia Simpson</cp:lastModifiedBy>
  <cp:revision>5</cp:revision>
  <dcterms:created xsi:type="dcterms:W3CDTF">2025-12-31T04:06:00Z</dcterms:created>
  <dcterms:modified xsi:type="dcterms:W3CDTF">2025-12-31T04:19:00Z</dcterms:modified>
</cp:coreProperties>
</file>