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2796" w14:textId="0CEE7A26" w:rsidR="00882DFB" w:rsidRDefault="00882DFB" w:rsidP="00EA67BF">
      <w:pPr>
        <w:spacing w:after="0" w:line="480" w:lineRule="auto"/>
        <w:jc w:val="center"/>
      </w:pPr>
    </w:p>
    <w:p w14:paraId="33D0B1F6" w14:textId="68480002" w:rsidR="00EA67BF" w:rsidRDefault="00EA67BF" w:rsidP="00EA67BF">
      <w:pPr>
        <w:spacing w:after="0" w:line="480" w:lineRule="auto"/>
        <w:jc w:val="center"/>
      </w:pPr>
    </w:p>
    <w:p w14:paraId="2D353E2B" w14:textId="6E9ED19C" w:rsidR="00EA67BF" w:rsidRDefault="00EA67BF" w:rsidP="00EA67BF">
      <w:pPr>
        <w:spacing w:after="0" w:line="480" w:lineRule="auto"/>
        <w:jc w:val="center"/>
      </w:pPr>
    </w:p>
    <w:p w14:paraId="5DDC2D47" w14:textId="62C1F44D" w:rsidR="00EA67BF" w:rsidRDefault="00EA67BF" w:rsidP="00EA67BF">
      <w:pPr>
        <w:spacing w:after="0" w:line="480" w:lineRule="auto"/>
        <w:jc w:val="center"/>
      </w:pPr>
    </w:p>
    <w:p w14:paraId="5917AB10" w14:textId="47FDB3C4" w:rsidR="00614C0C" w:rsidRDefault="00614C0C" w:rsidP="00614C0C">
      <w:pPr>
        <w:jc w:val="center"/>
        <w:rPr>
          <w:b/>
        </w:rPr>
      </w:pPr>
      <w:r>
        <w:rPr>
          <w:b/>
        </w:rPr>
        <w:t>Unit 8 Proposal for Health and Wellness Management</w:t>
      </w:r>
    </w:p>
    <w:p w14:paraId="7C583D05" w14:textId="6029DDDA" w:rsidR="00EA67BF" w:rsidRDefault="00EA67BF" w:rsidP="00EA67BF">
      <w:pPr>
        <w:spacing w:after="0" w:line="480" w:lineRule="auto"/>
        <w:jc w:val="center"/>
        <w:rPr>
          <w:b/>
          <w:bCs/>
        </w:rPr>
      </w:pPr>
    </w:p>
    <w:p w14:paraId="4130E9E8" w14:textId="78561E45" w:rsidR="00EA67BF" w:rsidRDefault="00BD4F74" w:rsidP="00EA67BF">
      <w:pPr>
        <w:spacing w:after="0" w:line="480" w:lineRule="auto"/>
        <w:jc w:val="center"/>
      </w:pPr>
      <w:r>
        <w:t>Felicia Simpson</w:t>
      </w:r>
    </w:p>
    <w:p w14:paraId="1944D6F2" w14:textId="769688CB" w:rsidR="00EA67BF" w:rsidRDefault="00EA67BF" w:rsidP="00EA67BF">
      <w:pPr>
        <w:spacing w:after="0" w:line="480" w:lineRule="auto"/>
        <w:jc w:val="center"/>
      </w:pPr>
      <w:r>
        <w:t>Purdue University Global</w:t>
      </w:r>
    </w:p>
    <w:p w14:paraId="2D1500B1" w14:textId="77777777" w:rsidR="00EA67BF" w:rsidRDefault="00EA67BF" w:rsidP="00EA67BF">
      <w:pPr>
        <w:jc w:val="center"/>
      </w:pPr>
      <w:r>
        <w:t>HW410 Stress: Critical Issues in Management and Prevention</w:t>
      </w:r>
    </w:p>
    <w:p w14:paraId="080ABD66" w14:textId="0E12F0C9" w:rsidR="00EA67BF" w:rsidRDefault="00BD4F74" w:rsidP="00EA67BF">
      <w:pPr>
        <w:spacing w:after="0" w:line="480" w:lineRule="auto"/>
        <w:jc w:val="center"/>
      </w:pPr>
      <w:r>
        <w:t xml:space="preserve">Dr. </w:t>
      </w:r>
      <w:proofErr w:type="spellStart"/>
      <w:r>
        <w:t>Murolo</w:t>
      </w:r>
      <w:proofErr w:type="spellEnd"/>
    </w:p>
    <w:p w14:paraId="3977CD1B" w14:textId="44046790" w:rsidR="00AB601A" w:rsidRDefault="00AB601A" w:rsidP="00EA67BF">
      <w:pPr>
        <w:spacing w:after="0" w:line="480" w:lineRule="auto"/>
        <w:jc w:val="center"/>
      </w:pPr>
    </w:p>
    <w:p w14:paraId="7805E895" w14:textId="15B8A434" w:rsidR="00AB601A" w:rsidRDefault="00AB601A" w:rsidP="00EA67BF">
      <w:pPr>
        <w:spacing w:after="0" w:line="480" w:lineRule="auto"/>
        <w:jc w:val="center"/>
      </w:pPr>
    </w:p>
    <w:p w14:paraId="67800CF8" w14:textId="367E7B22" w:rsidR="00AB601A" w:rsidRDefault="00AB601A" w:rsidP="00EA67BF">
      <w:pPr>
        <w:spacing w:after="0" w:line="480" w:lineRule="auto"/>
        <w:jc w:val="center"/>
      </w:pPr>
    </w:p>
    <w:p w14:paraId="2D46968D" w14:textId="080A78D7" w:rsidR="00AB601A" w:rsidRDefault="00AB601A" w:rsidP="00EA67BF">
      <w:pPr>
        <w:spacing w:after="0" w:line="480" w:lineRule="auto"/>
        <w:jc w:val="center"/>
      </w:pPr>
    </w:p>
    <w:p w14:paraId="14CA8CE0" w14:textId="398B2CC4" w:rsidR="00AB601A" w:rsidRDefault="00AB601A" w:rsidP="00EA67BF">
      <w:pPr>
        <w:spacing w:after="0" w:line="480" w:lineRule="auto"/>
        <w:jc w:val="center"/>
      </w:pPr>
    </w:p>
    <w:p w14:paraId="2B41284E" w14:textId="7DB40EA6" w:rsidR="00AB601A" w:rsidRDefault="00AB601A" w:rsidP="00EA67BF">
      <w:pPr>
        <w:spacing w:after="0" w:line="480" w:lineRule="auto"/>
        <w:jc w:val="center"/>
      </w:pPr>
    </w:p>
    <w:p w14:paraId="7FA30018" w14:textId="2B479A6C" w:rsidR="00AB601A" w:rsidRDefault="00AB601A" w:rsidP="00EA67BF">
      <w:pPr>
        <w:spacing w:after="0" w:line="480" w:lineRule="auto"/>
        <w:jc w:val="center"/>
      </w:pPr>
    </w:p>
    <w:p w14:paraId="74FBE4E4" w14:textId="7E88FFDA" w:rsidR="00AB601A" w:rsidRDefault="00AB601A" w:rsidP="00EA67BF">
      <w:pPr>
        <w:spacing w:after="0" w:line="480" w:lineRule="auto"/>
        <w:jc w:val="center"/>
      </w:pPr>
    </w:p>
    <w:p w14:paraId="68CC464E" w14:textId="7FB1FEC4" w:rsidR="00AB601A" w:rsidRDefault="00AB601A" w:rsidP="00EA67BF">
      <w:pPr>
        <w:spacing w:after="0" w:line="480" w:lineRule="auto"/>
        <w:jc w:val="center"/>
      </w:pPr>
    </w:p>
    <w:p w14:paraId="6A879CA3" w14:textId="6F9107BB" w:rsidR="00AB601A" w:rsidRDefault="00AB601A" w:rsidP="00EA67BF">
      <w:pPr>
        <w:spacing w:after="0" w:line="480" w:lineRule="auto"/>
        <w:jc w:val="center"/>
      </w:pPr>
    </w:p>
    <w:p w14:paraId="29E28E11" w14:textId="7370E2D6" w:rsidR="00AB601A" w:rsidRDefault="00AB601A" w:rsidP="00EA67BF">
      <w:pPr>
        <w:spacing w:after="0" w:line="480" w:lineRule="auto"/>
        <w:jc w:val="center"/>
      </w:pPr>
    </w:p>
    <w:p w14:paraId="4CBB2294" w14:textId="422A64E7" w:rsidR="00AB601A" w:rsidRDefault="00AB601A" w:rsidP="00EA67BF">
      <w:pPr>
        <w:spacing w:after="0" w:line="480" w:lineRule="auto"/>
        <w:jc w:val="center"/>
      </w:pPr>
    </w:p>
    <w:p w14:paraId="6F6DC34A" w14:textId="60E9D1C3" w:rsidR="00AB601A" w:rsidRDefault="00AB601A" w:rsidP="00EA67BF">
      <w:pPr>
        <w:spacing w:after="0" w:line="480" w:lineRule="auto"/>
        <w:jc w:val="center"/>
      </w:pPr>
    </w:p>
    <w:p w14:paraId="706C593D" w14:textId="006B46A7" w:rsidR="00614C0C" w:rsidRDefault="00614C0C" w:rsidP="00614C0C">
      <w:pPr>
        <w:jc w:val="center"/>
        <w:rPr>
          <w:b/>
        </w:rPr>
      </w:pPr>
      <w:r>
        <w:rPr>
          <w:b/>
        </w:rPr>
        <w:t>Unit 8 Proposal for Health and Wellness Management</w:t>
      </w:r>
    </w:p>
    <w:p w14:paraId="06EF8021" w14:textId="77777777" w:rsidR="008151E6" w:rsidRPr="008151E6" w:rsidRDefault="008151E6" w:rsidP="008151E6">
      <w:pPr>
        <w:pStyle w:val="Heading3"/>
        <w:rPr>
          <w:i w:val="0"/>
          <w:iCs w:val="0"/>
        </w:rPr>
      </w:pPr>
      <w:r w:rsidRPr="008151E6">
        <w:rPr>
          <w:rStyle w:val="Strong"/>
          <w:b w:val="0"/>
          <w:bCs w:val="0"/>
          <w:i w:val="0"/>
          <w:iCs w:val="0"/>
        </w:rPr>
        <w:lastRenderedPageBreak/>
        <w:t>Introduction</w:t>
      </w:r>
    </w:p>
    <w:p w14:paraId="548B0124" w14:textId="049BCDFB" w:rsidR="008151E6" w:rsidRDefault="008151E6" w:rsidP="008151E6">
      <w:pPr>
        <w:pStyle w:val="NormalWeb"/>
        <w:spacing w:line="480" w:lineRule="auto"/>
      </w:pPr>
      <w:r>
        <w:t>This proposal presents a workplace health and wellness initiative designed to enhance employee well-being and productivity. It outlines the rationale for the program, the mind-body practices to be implemented, required capital outlay, anticipated benefits, the proposed implementation timeline, and personnel considerations. The initiative will be supported by national evidence-based research to ensure effective and sustainable results.</w:t>
      </w:r>
    </w:p>
    <w:p w14:paraId="73B79F10" w14:textId="3B19EE9D" w:rsidR="008151E6" w:rsidRPr="008151E6" w:rsidRDefault="008151E6" w:rsidP="008151E6">
      <w:pPr>
        <w:pStyle w:val="Heading3"/>
        <w:spacing w:line="480" w:lineRule="auto"/>
        <w:rPr>
          <w:i w:val="0"/>
          <w:iCs w:val="0"/>
        </w:rPr>
      </w:pPr>
      <w:r w:rsidRPr="008151E6">
        <w:rPr>
          <w:rStyle w:val="Strong"/>
          <w:b w:val="0"/>
          <w:bCs w:val="0"/>
          <w:i w:val="0"/>
          <w:iCs w:val="0"/>
        </w:rPr>
        <w:t>Rationale – Resilience Room</w:t>
      </w:r>
    </w:p>
    <w:p w14:paraId="665E129C" w14:textId="77777777" w:rsidR="008151E6" w:rsidRDefault="008151E6" w:rsidP="008151E6">
      <w:pPr>
        <w:pStyle w:val="NormalWeb"/>
        <w:spacing w:line="480" w:lineRule="auto"/>
      </w:pPr>
      <w:r>
        <w:t xml:space="preserve">The </w:t>
      </w:r>
      <w:r>
        <w:rPr>
          <w:rStyle w:val="Emphasis"/>
          <w:rFonts w:eastAsia="SimSun"/>
        </w:rPr>
        <w:t>Resilience Room</w:t>
      </w:r>
      <w:r>
        <w:t xml:space="preserve"> will be a dedicated space for employees to release stress during the workday, enabling them to perform at their highest potential.</w:t>
      </w:r>
    </w:p>
    <w:p w14:paraId="41FCD6CB" w14:textId="77777777" w:rsidR="008151E6" w:rsidRDefault="008151E6" w:rsidP="008151E6">
      <w:pPr>
        <w:pStyle w:val="NormalWeb"/>
        <w:numPr>
          <w:ilvl w:val="0"/>
          <w:numId w:val="1"/>
        </w:numPr>
        <w:spacing w:line="480" w:lineRule="auto"/>
      </w:pPr>
      <w:r>
        <w:t xml:space="preserve">Employees can use the room </w:t>
      </w:r>
      <w:proofErr w:type="gramStart"/>
      <w:r>
        <w:t>as long as</w:t>
      </w:r>
      <w:proofErr w:type="gramEnd"/>
      <w:r>
        <w:t xml:space="preserve"> it does not interfere with job performance or productivity.</w:t>
      </w:r>
    </w:p>
    <w:p w14:paraId="1BC907B5" w14:textId="77777777" w:rsidR="008151E6" w:rsidRDefault="008151E6" w:rsidP="008151E6">
      <w:pPr>
        <w:pStyle w:val="NormalWeb"/>
        <w:numPr>
          <w:ilvl w:val="0"/>
          <w:numId w:val="1"/>
        </w:numPr>
        <w:spacing w:line="480" w:lineRule="auto"/>
      </w:pPr>
      <w:r>
        <w:t>The space will help clear distractions and improve focus.</w:t>
      </w:r>
    </w:p>
    <w:p w14:paraId="5A58DBA2" w14:textId="752E19AC" w:rsidR="008151E6" w:rsidRDefault="008151E6" w:rsidP="008151E6">
      <w:pPr>
        <w:pStyle w:val="NormalWeb"/>
        <w:numPr>
          <w:ilvl w:val="0"/>
          <w:numId w:val="1"/>
        </w:numPr>
        <w:spacing w:line="480" w:lineRule="auto"/>
      </w:pPr>
      <w:r>
        <w:t>It will promote emotional well-being, contributing to a healthier workplace environment.</w:t>
      </w:r>
    </w:p>
    <w:p w14:paraId="1DEEB8AF" w14:textId="1B34291D" w:rsidR="008151E6" w:rsidRPr="008151E6" w:rsidRDefault="008151E6" w:rsidP="008151E6">
      <w:pPr>
        <w:pStyle w:val="Heading3"/>
        <w:spacing w:line="480" w:lineRule="auto"/>
        <w:rPr>
          <w:i w:val="0"/>
          <w:iCs w:val="0"/>
        </w:rPr>
      </w:pPr>
      <w:r w:rsidRPr="008151E6">
        <w:rPr>
          <w:rStyle w:val="Strong"/>
          <w:b w:val="0"/>
          <w:bCs w:val="0"/>
          <w:i w:val="0"/>
          <w:iCs w:val="0"/>
        </w:rPr>
        <w:t>Mind-Body Programs and Practices</w:t>
      </w:r>
    </w:p>
    <w:p w14:paraId="6A2FDB74" w14:textId="77777777" w:rsidR="008151E6" w:rsidRDefault="008151E6" w:rsidP="008151E6">
      <w:pPr>
        <w:pStyle w:val="NormalWeb"/>
        <w:numPr>
          <w:ilvl w:val="0"/>
          <w:numId w:val="2"/>
        </w:numPr>
        <w:spacing w:line="480" w:lineRule="auto"/>
      </w:pPr>
      <w:r>
        <w:rPr>
          <w:rStyle w:val="Strong"/>
        </w:rPr>
        <w:t>Mindfulness Tools</w:t>
      </w:r>
      <w:r>
        <w:t>: Tablets with sterilizable headphones will be available for staff to watch or listen to guided meditation and mindfulness content.</w:t>
      </w:r>
    </w:p>
    <w:p w14:paraId="4902CEBA" w14:textId="77777777" w:rsidR="008151E6" w:rsidRDefault="008151E6" w:rsidP="008151E6">
      <w:pPr>
        <w:pStyle w:val="NormalWeb"/>
        <w:numPr>
          <w:ilvl w:val="0"/>
          <w:numId w:val="2"/>
        </w:numPr>
        <w:spacing w:line="480" w:lineRule="auto"/>
      </w:pPr>
      <w:r>
        <w:rPr>
          <w:rStyle w:val="Strong"/>
        </w:rPr>
        <w:t>Designated Space</w:t>
      </w:r>
      <w:r>
        <w:t>: A calming, dedicated area will help employees reset and return to work with renewed focus.</w:t>
      </w:r>
    </w:p>
    <w:p w14:paraId="0BC18A65" w14:textId="77777777" w:rsidR="008151E6" w:rsidRDefault="008151E6" w:rsidP="008151E6">
      <w:pPr>
        <w:pStyle w:val="NormalWeb"/>
        <w:numPr>
          <w:ilvl w:val="0"/>
          <w:numId w:val="2"/>
        </w:numPr>
        <w:spacing w:line="480" w:lineRule="auto"/>
      </w:pPr>
      <w:r>
        <w:rPr>
          <w:rStyle w:val="Strong"/>
        </w:rPr>
        <w:t>Trained Support</w:t>
      </w:r>
      <w:r>
        <w:t xml:space="preserve">: Selected staff members will become </w:t>
      </w:r>
      <w:r>
        <w:rPr>
          <w:rStyle w:val="Emphasis"/>
          <w:rFonts w:eastAsia="SimSun"/>
        </w:rPr>
        <w:t>Resilience Officers</w:t>
      </w:r>
      <w:r>
        <w:t>, trained in crisis de-escalation techniques.</w:t>
      </w:r>
    </w:p>
    <w:p w14:paraId="2797F4A5" w14:textId="09BF8642" w:rsidR="008151E6" w:rsidRDefault="008151E6" w:rsidP="008151E6">
      <w:pPr>
        <w:pStyle w:val="NormalWeb"/>
        <w:numPr>
          <w:ilvl w:val="0"/>
          <w:numId w:val="2"/>
        </w:numPr>
        <w:spacing w:line="480" w:lineRule="auto"/>
      </w:pPr>
      <w:r>
        <w:rPr>
          <w:rStyle w:val="Strong"/>
        </w:rPr>
        <w:lastRenderedPageBreak/>
        <w:t>Workplace Benefits</w:t>
      </w:r>
      <w:r>
        <w:t>: Increased focus, improved communication, and stronger team collaboration.</w:t>
      </w:r>
    </w:p>
    <w:p w14:paraId="0B911312" w14:textId="334FE5EB" w:rsidR="008151E6" w:rsidRPr="008151E6" w:rsidRDefault="008151E6" w:rsidP="008151E6">
      <w:pPr>
        <w:pStyle w:val="Heading3"/>
        <w:spacing w:line="480" w:lineRule="auto"/>
        <w:rPr>
          <w:i w:val="0"/>
          <w:iCs w:val="0"/>
        </w:rPr>
      </w:pPr>
      <w:r w:rsidRPr="008151E6">
        <w:rPr>
          <w:rStyle w:val="Strong"/>
          <w:b w:val="0"/>
          <w:bCs w:val="0"/>
          <w:i w:val="0"/>
          <w:iCs w:val="0"/>
        </w:rPr>
        <w:t>Capital Outlay</w:t>
      </w:r>
    </w:p>
    <w:p w14:paraId="579544B2" w14:textId="77777777" w:rsidR="008151E6" w:rsidRDefault="008151E6" w:rsidP="008151E6">
      <w:pPr>
        <w:pStyle w:val="NormalWeb"/>
        <w:numPr>
          <w:ilvl w:val="0"/>
          <w:numId w:val="3"/>
        </w:numPr>
        <w:spacing w:line="480" w:lineRule="auto"/>
      </w:pPr>
      <w:r>
        <w:t>Funding may be supplemented by grants that align with the program’s mission.</w:t>
      </w:r>
    </w:p>
    <w:p w14:paraId="0D5E0F27" w14:textId="000A8A2B" w:rsidR="008151E6" w:rsidRDefault="008151E6" w:rsidP="008151E6">
      <w:pPr>
        <w:pStyle w:val="NormalWeb"/>
        <w:numPr>
          <w:ilvl w:val="0"/>
          <w:numId w:val="3"/>
        </w:numPr>
        <w:spacing w:line="480" w:lineRule="auto"/>
      </w:pPr>
      <w:r>
        <w:t>Staff will be available to assist employees in resolving stressful situations quickly and effectively.</w:t>
      </w:r>
    </w:p>
    <w:p w14:paraId="6C78162B" w14:textId="2825202B" w:rsidR="008151E6" w:rsidRPr="008151E6" w:rsidRDefault="008151E6" w:rsidP="008151E6">
      <w:pPr>
        <w:pStyle w:val="Heading3"/>
        <w:spacing w:line="480" w:lineRule="auto"/>
        <w:rPr>
          <w:i w:val="0"/>
          <w:iCs w:val="0"/>
        </w:rPr>
      </w:pPr>
      <w:r w:rsidRPr="008151E6">
        <w:rPr>
          <w:rStyle w:val="Strong"/>
          <w:b w:val="0"/>
          <w:bCs w:val="0"/>
          <w:i w:val="0"/>
          <w:iCs w:val="0"/>
        </w:rPr>
        <w:t>Benefits</w:t>
      </w:r>
    </w:p>
    <w:p w14:paraId="55F76901" w14:textId="77777777" w:rsidR="008151E6" w:rsidRDefault="008151E6" w:rsidP="008151E6">
      <w:pPr>
        <w:pStyle w:val="NormalWeb"/>
        <w:spacing w:line="480" w:lineRule="auto"/>
      </w:pPr>
      <w:r>
        <w:t>According to UCLA Health, mindfulness in the workplace has been shown to:</w:t>
      </w:r>
    </w:p>
    <w:p w14:paraId="0F842F19" w14:textId="77777777" w:rsidR="008151E6" w:rsidRDefault="008151E6" w:rsidP="008151E6">
      <w:pPr>
        <w:pStyle w:val="NormalWeb"/>
        <w:numPr>
          <w:ilvl w:val="0"/>
          <w:numId w:val="4"/>
        </w:numPr>
        <w:spacing w:line="480" w:lineRule="auto"/>
      </w:pPr>
      <w:r>
        <w:t xml:space="preserve">Increase emotional </w:t>
      </w:r>
      <w:proofErr w:type="gramStart"/>
      <w:r>
        <w:t>intelligence</w:t>
      </w:r>
      <w:proofErr w:type="gramEnd"/>
    </w:p>
    <w:p w14:paraId="5D0F7C7D" w14:textId="77777777" w:rsidR="008151E6" w:rsidRDefault="008151E6" w:rsidP="008151E6">
      <w:pPr>
        <w:pStyle w:val="NormalWeb"/>
        <w:numPr>
          <w:ilvl w:val="0"/>
          <w:numId w:val="4"/>
        </w:numPr>
        <w:spacing w:line="480" w:lineRule="auto"/>
      </w:pPr>
      <w:r>
        <w:t xml:space="preserve">Improve focus and </w:t>
      </w:r>
      <w:proofErr w:type="gramStart"/>
      <w:r>
        <w:t>concentration</w:t>
      </w:r>
      <w:proofErr w:type="gramEnd"/>
    </w:p>
    <w:p w14:paraId="3627C045" w14:textId="77777777" w:rsidR="008151E6" w:rsidRDefault="008151E6" w:rsidP="008151E6">
      <w:pPr>
        <w:pStyle w:val="NormalWeb"/>
        <w:numPr>
          <w:ilvl w:val="0"/>
          <w:numId w:val="4"/>
        </w:numPr>
        <w:spacing w:line="480" w:lineRule="auto"/>
      </w:pPr>
      <w:r>
        <w:t xml:space="preserve">Enhance </w:t>
      </w:r>
      <w:proofErr w:type="gramStart"/>
      <w:r>
        <w:t>creativity</w:t>
      </w:r>
      <w:proofErr w:type="gramEnd"/>
    </w:p>
    <w:p w14:paraId="019DA6DD" w14:textId="38BA113C" w:rsidR="008151E6" w:rsidRDefault="008151E6" w:rsidP="008151E6">
      <w:pPr>
        <w:pStyle w:val="NormalWeb"/>
        <w:numPr>
          <w:ilvl w:val="0"/>
          <w:numId w:val="4"/>
        </w:numPr>
        <w:spacing w:line="480" w:lineRule="auto"/>
      </w:pPr>
      <w:r>
        <w:t xml:space="preserve">Strengthen team </w:t>
      </w:r>
      <w:proofErr w:type="gramStart"/>
      <w:r>
        <w:t>dynamics</w:t>
      </w:r>
      <w:proofErr w:type="gramEnd"/>
    </w:p>
    <w:p w14:paraId="181715CC" w14:textId="5781C310" w:rsidR="008151E6" w:rsidRPr="008151E6" w:rsidRDefault="008151E6" w:rsidP="008151E6">
      <w:pPr>
        <w:pStyle w:val="Heading3"/>
        <w:spacing w:line="480" w:lineRule="auto"/>
        <w:rPr>
          <w:i w:val="0"/>
          <w:iCs w:val="0"/>
        </w:rPr>
      </w:pPr>
      <w:r w:rsidRPr="008151E6">
        <w:rPr>
          <w:rStyle w:val="Strong"/>
          <w:b w:val="0"/>
          <w:bCs w:val="0"/>
          <w:i w:val="0"/>
          <w:iCs w:val="0"/>
        </w:rPr>
        <w:t>Timeline</w:t>
      </w:r>
    </w:p>
    <w:p w14:paraId="48ABFEB7" w14:textId="77777777" w:rsidR="008151E6" w:rsidRDefault="008151E6" w:rsidP="008151E6">
      <w:pPr>
        <w:pStyle w:val="NormalWeb"/>
        <w:spacing w:line="480" w:lineRule="auto"/>
      </w:pPr>
      <w:r>
        <w:rPr>
          <w:rStyle w:val="Strong"/>
        </w:rPr>
        <w:t>Estimated startup period:</w:t>
      </w:r>
      <w:r>
        <w:t xml:space="preserve"> ~9 months</w:t>
      </w:r>
      <w:r>
        <w:br/>
        <w:t>This allows time to:</w:t>
      </w:r>
    </w:p>
    <w:p w14:paraId="09577C07" w14:textId="77777777" w:rsidR="008151E6" w:rsidRDefault="008151E6" w:rsidP="008151E6">
      <w:pPr>
        <w:pStyle w:val="NormalWeb"/>
        <w:numPr>
          <w:ilvl w:val="0"/>
          <w:numId w:val="5"/>
        </w:numPr>
        <w:spacing w:line="480" w:lineRule="auto"/>
      </w:pPr>
      <w:r>
        <w:t>Purchase necessary equipment.</w:t>
      </w:r>
    </w:p>
    <w:p w14:paraId="7C3DC3A0" w14:textId="77777777" w:rsidR="008151E6" w:rsidRDefault="008151E6" w:rsidP="008151E6">
      <w:pPr>
        <w:pStyle w:val="NormalWeb"/>
        <w:numPr>
          <w:ilvl w:val="0"/>
          <w:numId w:val="5"/>
        </w:numPr>
        <w:spacing w:line="480" w:lineRule="auto"/>
      </w:pPr>
      <w:r>
        <w:t>Hire experienced wellness program staff.</w:t>
      </w:r>
    </w:p>
    <w:p w14:paraId="6886BBF8" w14:textId="77777777" w:rsidR="008151E6" w:rsidRDefault="008151E6" w:rsidP="008151E6">
      <w:pPr>
        <w:pStyle w:val="NormalWeb"/>
        <w:numPr>
          <w:ilvl w:val="0"/>
          <w:numId w:val="5"/>
        </w:numPr>
        <w:spacing w:line="480" w:lineRule="auto"/>
      </w:pPr>
      <w:r>
        <w:t>Adjust schedules for an initial focus group.</w:t>
      </w:r>
    </w:p>
    <w:p w14:paraId="7D8208FC" w14:textId="343078EE" w:rsidR="008151E6" w:rsidRDefault="008151E6" w:rsidP="008151E6">
      <w:pPr>
        <w:pStyle w:val="NormalWeb"/>
        <w:spacing w:line="480" w:lineRule="auto"/>
      </w:pPr>
      <w:r>
        <w:t>Equipment, such as tablets, can be purchased locally or through a preferred vendor.</w:t>
      </w:r>
    </w:p>
    <w:p w14:paraId="009FA875" w14:textId="29FC84DC" w:rsidR="008151E6" w:rsidRPr="008151E6" w:rsidRDefault="008151E6" w:rsidP="008151E6">
      <w:pPr>
        <w:pStyle w:val="Heading3"/>
        <w:spacing w:line="480" w:lineRule="auto"/>
        <w:rPr>
          <w:i w:val="0"/>
          <w:iCs w:val="0"/>
        </w:rPr>
      </w:pPr>
      <w:r w:rsidRPr="008151E6">
        <w:rPr>
          <w:rStyle w:val="Strong"/>
          <w:b w:val="0"/>
          <w:bCs w:val="0"/>
          <w:i w:val="0"/>
          <w:iCs w:val="0"/>
        </w:rPr>
        <w:lastRenderedPageBreak/>
        <w:t>Personnel</w:t>
      </w:r>
    </w:p>
    <w:p w14:paraId="080E3C31" w14:textId="77777777" w:rsidR="008151E6" w:rsidRDefault="008151E6" w:rsidP="008151E6">
      <w:pPr>
        <w:pStyle w:val="NormalWeb"/>
        <w:numPr>
          <w:ilvl w:val="0"/>
          <w:numId w:val="6"/>
        </w:numPr>
        <w:spacing w:line="480" w:lineRule="auto"/>
      </w:pPr>
      <w:r>
        <w:t>Initially, hire staff experienced in wellness programs.</w:t>
      </w:r>
    </w:p>
    <w:p w14:paraId="03E242D3" w14:textId="75D5ECDC" w:rsidR="008151E6" w:rsidRDefault="008151E6" w:rsidP="008151E6">
      <w:pPr>
        <w:pStyle w:val="NormalWeb"/>
        <w:numPr>
          <w:ilvl w:val="0"/>
          <w:numId w:val="6"/>
        </w:numPr>
        <w:spacing w:line="480" w:lineRule="auto"/>
      </w:pPr>
      <w:r>
        <w:t>After the focus group phase, evaluate staffing needs and adjust accordingly.</w:t>
      </w:r>
    </w:p>
    <w:p w14:paraId="1A2A4E91" w14:textId="275CB0EF" w:rsidR="008151E6" w:rsidRPr="008151E6" w:rsidRDefault="008151E6" w:rsidP="008151E6">
      <w:pPr>
        <w:pStyle w:val="Heading3"/>
        <w:spacing w:line="480" w:lineRule="auto"/>
        <w:rPr>
          <w:i w:val="0"/>
          <w:iCs w:val="0"/>
        </w:rPr>
      </w:pPr>
      <w:r w:rsidRPr="008151E6">
        <w:rPr>
          <w:rStyle w:val="Strong"/>
          <w:b w:val="0"/>
          <w:bCs w:val="0"/>
          <w:i w:val="0"/>
          <w:iCs w:val="0"/>
        </w:rPr>
        <w:t>Budget</w:t>
      </w:r>
    </w:p>
    <w:p w14:paraId="6414CB75" w14:textId="77777777" w:rsidR="008151E6" w:rsidRDefault="008151E6" w:rsidP="008151E6">
      <w:pPr>
        <w:pStyle w:val="NormalWeb"/>
        <w:spacing w:line="480" w:lineRule="auto"/>
      </w:pPr>
      <w:r>
        <w:rPr>
          <w:rStyle w:val="Strong"/>
        </w:rPr>
        <w:t>Estimated total:</w:t>
      </w:r>
      <w:r>
        <w:t xml:space="preserve"> $10,000</w:t>
      </w:r>
      <w:r>
        <w:br/>
        <w:t>This includes:</w:t>
      </w:r>
    </w:p>
    <w:p w14:paraId="0CCE213C" w14:textId="77777777" w:rsidR="008151E6" w:rsidRDefault="008151E6" w:rsidP="008151E6">
      <w:pPr>
        <w:pStyle w:val="NormalWeb"/>
        <w:numPr>
          <w:ilvl w:val="0"/>
          <w:numId w:val="7"/>
        </w:numPr>
        <w:spacing w:line="480" w:lineRule="auto"/>
      </w:pPr>
      <w:r>
        <w:t>Equipment (tablets, headphones, furnishings)</w:t>
      </w:r>
    </w:p>
    <w:p w14:paraId="5ADDAEDF" w14:textId="77777777" w:rsidR="008151E6" w:rsidRDefault="008151E6" w:rsidP="008151E6">
      <w:pPr>
        <w:pStyle w:val="NormalWeb"/>
        <w:numPr>
          <w:ilvl w:val="0"/>
          <w:numId w:val="7"/>
        </w:numPr>
        <w:spacing w:line="480" w:lineRule="auto"/>
      </w:pPr>
      <w:r>
        <w:t>Training for Resilience Officers</w:t>
      </w:r>
    </w:p>
    <w:p w14:paraId="2DF95EF6" w14:textId="7096B1A9" w:rsidR="008151E6" w:rsidRDefault="008151E6" w:rsidP="008151E6">
      <w:pPr>
        <w:pStyle w:val="NormalWeb"/>
        <w:numPr>
          <w:ilvl w:val="0"/>
          <w:numId w:val="7"/>
        </w:numPr>
        <w:spacing w:line="480" w:lineRule="auto"/>
      </w:pPr>
      <w:r>
        <w:t xml:space="preserve">Program setup and </w:t>
      </w:r>
      <w:proofErr w:type="gramStart"/>
      <w:r>
        <w:t>materials</w:t>
      </w:r>
      <w:proofErr w:type="gramEnd"/>
    </w:p>
    <w:p w14:paraId="52BCD497" w14:textId="095F4813" w:rsidR="008151E6" w:rsidRPr="008151E6" w:rsidRDefault="008151E6" w:rsidP="008151E6">
      <w:pPr>
        <w:pStyle w:val="Heading3"/>
        <w:spacing w:line="480" w:lineRule="auto"/>
        <w:rPr>
          <w:i w:val="0"/>
          <w:iCs w:val="0"/>
        </w:rPr>
      </w:pPr>
      <w:r w:rsidRPr="008151E6">
        <w:rPr>
          <w:rStyle w:val="Strong"/>
          <w:b w:val="0"/>
          <w:bCs w:val="0"/>
          <w:i w:val="0"/>
          <w:iCs w:val="0"/>
        </w:rPr>
        <w:t xml:space="preserve"> Summary</w:t>
      </w:r>
    </w:p>
    <w:p w14:paraId="123660A9" w14:textId="3EC96F75" w:rsidR="008151E6" w:rsidRDefault="008151E6" w:rsidP="008151E6">
      <w:pPr>
        <w:spacing w:line="480" w:lineRule="auto"/>
      </w:pPr>
      <w:r>
        <w:t xml:space="preserve">Mindfulness and meditation programs can provide long-term benefits for employees and the </w:t>
      </w:r>
      <w:proofErr w:type="gramStart"/>
      <w:r>
        <w:t>workplace as a whole</w:t>
      </w:r>
      <w:proofErr w:type="gramEnd"/>
      <w:r>
        <w:t>. By implementing this initiative, the company will give employees a dedicated space to decompress and recharge, ultimately improving morale, motivation, productivity, and workplace climate. This program will support employees in meeting company goals while maintaining high standards and fostering a positive, collaborative work environment.</w:t>
      </w:r>
    </w:p>
    <w:p w14:paraId="4AF486CE" w14:textId="77777777" w:rsidR="00381851" w:rsidRDefault="00381851" w:rsidP="008151E6">
      <w:pPr>
        <w:spacing w:after="0" w:line="480" w:lineRule="auto"/>
        <w:jc w:val="center"/>
        <w:rPr>
          <w:b/>
          <w:bCs/>
          <w:color w:val="000000"/>
        </w:rPr>
      </w:pPr>
    </w:p>
    <w:p w14:paraId="5596A63D" w14:textId="77777777" w:rsidR="00381851" w:rsidRDefault="00381851" w:rsidP="002065E6">
      <w:pPr>
        <w:spacing w:after="0" w:line="480" w:lineRule="auto"/>
        <w:jc w:val="center"/>
        <w:rPr>
          <w:b/>
          <w:bCs/>
          <w:color w:val="000000"/>
        </w:rPr>
      </w:pPr>
    </w:p>
    <w:p w14:paraId="6AC6E072" w14:textId="77777777" w:rsidR="00BD4F74" w:rsidRDefault="00BD4F74" w:rsidP="002065E6">
      <w:pPr>
        <w:spacing w:after="0" w:line="480" w:lineRule="auto"/>
        <w:jc w:val="center"/>
        <w:rPr>
          <w:b/>
          <w:bCs/>
          <w:color w:val="000000"/>
        </w:rPr>
      </w:pPr>
    </w:p>
    <w:p w14:paraId="3268E62B" w14:textId="77777777" w:rsidR="00BD4F74" w:rsidRDefault="00BD4F74" w:rsidP="002065E6">
      <w:pPr>
        <w:spacing w:after="0" w:line="480" w:lineRule="auto"/>
        <w:jc w:val="center"/>
        <w:rPr>
          <w:b/>
          <w:bCs/>
          <w:color w:val="000000"/>
        </w:rPr>
      </w:pPr>
    </w:p>
    <w:p w14:paraId="6D0045F6" w14:textId="77777777" w:rsidR="00BD4F74" w:rsidRDefault="00BD4F74" w:rsidP="002065E6">
      <w:pPr>
        <w:spacing w:after="0" w:line="480" w:lineRule="auto"/>
        <w:jc w:val="center"/>
        <w:rPr>
          <w:b/>
          <w:bCs/>
          <w:color w:val="000000"/>
        </w:rPr>
      </w:pPr>
    </w:p>
    <w:p w14:paraId="2418C11A" w14:textId="77777777" w:rsidR="00BD4F74" w:rsidRDefault="00BD4F74" w:rsidP="002065E6">
      <w:pPr>
        <w:spacing w:after="0" w:line="480" w:lineRule="auto"/>
        <w:jc w:val="center"/>
        <w:rPr>
          <w:b/>
          <w:bCs/>
          <w:color w:val="000000"/>
        </w:rPr>
      </w:pPr>
    </w:p>
    <w:p w14:paraId="20C8307A" w14:textId="3E88E07C" w:rsidR="00C256AC" w:rsidRDefault="00C256AC" w:rsidP="002065E6">
      <w:pPr>
        <w:spacing w:after="0" w:line="48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References</w:t>
      </w:r>
    </w:p>
    <w:p w14:paraId="3E2EF600" w14:textId="260B0565" w:rsidR="002D27C2" w:rsidRDefault="002D27C2" w:rsidP="002065E6">
      <w:pPr>
        <w:widowControl w:val="0"/>
        <w:spacing w:after="0" w:line="480" w:lineRule="auto"/>
        <w:ind w:left="720" w:hanging="720"/>
      </w:pPr>
      <w:r>
        <w:t>Seaward, B. (20</w:t>
      </w:r>
      <w:r w:rsidR="008A5445">
        <w:t>22</w:t>
      </w:r>
      <w:r>
        <w:t xml:space="preserve">). </w:t>
      </w:r>
      <w:r>
        <w:rPr>
          <w:i/>
        </w:rPr>
        <w:t>Managing stress: Principles and strategies for health and well-being</w:t>
      </w:r>
      <w:r w:rsidR="0090252B">
        <w:rPr>
          <w:i/>
        </w:rPr>
        <w:t xml:space="preserve"> </w:t>
      </w:r>
      <w:r w:rsidR="0090252B" w:rsidRPr="0090252B">
        <w:rPr>
          <w:iCs/>
        </w:rPr>
        <w:t>(</w:t>
      </w:r>
      <w:r w:rsidR="008A5445">
        <w:rPr>
          <w:iCs/>
        </w:rPr>
        <w:t>10</w:t>
      </w:r>
      <w:r w:rsidR="0090252B" w:rsidRPr="0090252B">
        <w:rPr>
          <w:iCs/>
        </w:rPr>
        <w:t>th ed</w:t>
      </w:r>
      <w:r w:rsidRPr="0090252B">
        <w:rPr>
          <w:iCs/>
        </w:rPr>
        <w:t>.</w:t>
      </w:r>
      <w:r w:rsidR="0090252B" w:rsidRPr="0090252B">
        <w:rPr>
          <w:iCs/>
        </w:rPr>
        <w:t>).</w:t>
      </w:r>
      <w:r>
        <w:t xml:space="preserve"> Jones &amp; Bartlett Learning. </w:t>
      </w:r>
    </w:p>
    <w:p w14:paraId="2AA029E7" w14:textId="3BF2A348" w:rsidR="002D27C2" w:rsidRDefault="002D27C2" w:rsidP="002065E6">
      <w:pPr>
        <w:widowControl w:val="0"/>
        <w:spacing w:after="0" w:line="480" w:lineRule="auto"/>
        <w:ind w:left="720" w:hanging="720"/>
      </w:pPr>
      <w:r>
        <w:t xml:space="preserve">Stahl, B., &amp; Goldstein, E. (2019). </w:t>
      </w:r>
      <w:r>
        <w:rPr>
          <w:i/>
        </w:rPr>
        <w:t>A mindfulness-based stress reduction workbook</w:t>
      </w:r>
      <w:r w:rsidR="0090252B">
        <w:rPr>
          <w:i/>
        </w:rPr>
        <w:t xml:space="preserve"> </w:t>
      </w:r>
      <w:r w:rsidR="0090252B" w:rsidRPr="0090252B">
        <w:rPr>
          <w:iCs/>
        </w:rPr>
        <w:t>(2nd ed.)</w:t>
      </w:r>
      <w:r>
        <w:t>. New Harbinger Publications, Inc.</w:t>
      </w:r>
    </w:p>
    <w:p w14:paraId="5D745CD5" w14:textId="02F3EBDB" w:rsidR="002D27C2" w:rsidRDefault="002D27C2" w:rsidP="002065E6">
      <w:pPr>
        <w:widowControl w:val="0"/>
        <w:spacing w:after="0" w:line="480" w:lineRule="auto"/>
        <w:ind w:left="720" w:hanging="720"/>
      </w:pPr>
      <w:r>
        <w:t>Use the 7</w:t>
      </w:r>
      <w:r w:rsidRPr="002D27C2">
        <w:t>th</w:t>
      </w:r>
      <w:r>
        <w:t xml:space="preserve"> edition APA Format and Style videos found in the Writing Center for properly formatted in text citations and references.</w:t>
      </w:r>
    </w:p>
    <w:p w14:paraId="1E6D6275" w14:textId="77777777" w:rsidR="00C256AC" w:rsidRPr="00C256AC" w:rsidRDefault="00C256AC" w:rsidP="00BC122E">
      <w:pPr>
        <w:spacing w:after="0" w:line="480" w:lineRule="auto"/>
        <w:rPr>
          <w:color w:val="000000"/>
        </w:rPr>
      </w:pPr>
    </w:p>
    <w:p w14:paraId="2BD7AB9C" w14:textId="24E282FF" w:rsidR="00AB601A" w:rsidRPr="00A430D1" w:rsidRDefault="00A430D1" w:rsidP="00BC122E">
      <w:pPr>
        <w:spacing w:after="0" w:line="480" w:lineRule="auto"/>
        <w:jc w:val="center"/>
        <w:rPr>
          <w:rFonts w:eastAsia="SimSun"/>
          <w:i/>
        </w:rPr>
      </w:pPr>
      <w:r w:rsidRPr="00A430D1">
        <w:rPr>
          <w:color w:val="000000"/>
        </w:rPr>
        <w:br/>
      </w:r>
      <w:r w:rsidRPr="00A430D1">
        <w:rPr>
          <w:color w:val="000000"/>
        </w:rPr>
        <w:br/>
      </w:r>
    </w:p>
    <w:p w14:paraId="507A0F46" w14:textId="0BDF4296" w:rsidR="00AB601A" w:rsidRPr="00A430D1" w:rsidRDefault="00AB601A" w:rsidP="00A430D1">
      <w:pPr>
        <w:spacing w:after="0" w:line="480" w:lineRule="auto"/>
      </w:pPr>
    </w:p>
    <w:sectPr w:rsidR="00AB601A" w:rsidRPr="00A430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A498" w14:textId="77777777" w:rsidR="00375095" w:rsidRDefault="00375095" w:rsidP="00EA67BF">
      <w:pPr>
        <w:spacing w:after="0" w:line="240" w:lineRule="auto"/>
      </w:pPr>
      <w:r>
        <w:separator/>
      </w:r>
    </w:p>
  </w:endnote>
  <w:endnote w:type="continuationSeparator" w:id="0">
    <w:p w14:paraId="1CBB5549" w14:textId="77777777" w:rsidR="00375095" w:rsidRDefault="00375095" w:rsidP="00EA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8A88" w14:textId="77777777" w:rsidR="00375095" w:rsidRDefault="00375095" w:rsidP="00EA67BF">
      <w:pPr>
        <w:spacing w:after="0" w:line="240" w:lineRule="auto"/>
      </w:pPr>
      <w:r>
        <w:separator/>
      </w:r>
    </w:p>
  </w:footnote>
  <w:footnote w:type="continuationSeparator" w:id="0">
    <w:p w14:paraId="2EF2B68D" w14:textId="77777777" w:rsidR="00375095" w:rsidRDefault="00375095" w:rsidP="00EA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8051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EDA469" w14:textId="30C1C3BC" w:rsidR="00EA67BF" w:rsidRDefault="00EA67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E0500A" w14:textId="77777777" w:rsidR="00EA67BF" w:rsidRDefault="00EA6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8AD"/>
    <w:multiLevelType w:val="multilevel"/>
    <w:tmpl w:val="38D6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0552D"/>
    <w:multiLevelType w:val="multilevel"/>
    <w:tmpl w:val="C9A6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63715"/>
    <w:multiLevelType w:val="multilevel"/>
    <w:tmpl w:val="B4B6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71E29"/>
    <w:multiLevelType w:val="multilevel"/>
    <w:tmpl w:val="A5EA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F27A7"/>
    <w:multiLevelType w:val="multilevel"/>
    <w:tmpl w:val="FC52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047C0"/>
    <w:multiLevelType w:val="multilevel"/>
    <w:tmpl w:val="8AB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13491"/>
    <w:multiLevelType w:val="multilevel"/>
    <w:tmpl w:val="9390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A7E70"/>
    <w:multiLevelType w:val="multilevel"/>
    <w:tmpl w:val="D40C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271093">
    <w:abstractNumId w:val="5"/>
  </w:num>
  <w:num w:numId="2" w16cid:durableId="1384213372">
    <w:abstractNumId w:val="0"/>
  </w:num>
  <w:num w:numId="3" w16cid:durableId="294067333">
    <w:abstractNumId w:val="4"/>
  </w:num>
  <w:num w:numId="4" w16cid:durableId="2089762303">
    <w:abstractNumId w:val="6"/>
  </w:num>
  <w:num w:numId="5" w16cid:durableId="437526239">
    <w:abstractNumId w:val="2"/>
  </w:num>
  <w:num w:numId="6" w16cid:durableId="1998416819">
    <w:abstractNumId w:val="3"/>
  </w:num>
  <w:num w:numId="7" w16cid:durableId="769668279">
    <w:abstractNumId w:val="7"/>
  </w:num>
  <w:num w:numId="8" w16cid:durableId="49834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3E"/>
    <w:rsid w:val="0008245D"/>
    <w:rsid w:val="00085DE8"/>
    <w:rsid w:val="000D6EDF"/>
    <w:rsid w:val="00104F22"/>
    <w:rsid w:val="00152073"/>
    <w:rsid w:val="001651D6"/>
    <w:rsid w:val="002065E6"/>
    <w:rsid w:val="00214DF9"/>
    <w:rsid w:val="002D27C2"/>
    <w:rsid w:val="00314586"/>
    <w:rsid w:val="00334EB6"/>
    <w:rsid w:val="00337586"/>
    <w:rsid w:val="0035653F"/>
    <w:rsid w:val="00375095"/>
    <w:rsid w:val="00381851"/>
    <w:rsid w:val="00407533"/>
    <w:rsid w:val="0041723E"/>
    <w:rsid w:val="0055630A"/>
    <w:rsid w:val="005B7AD2"/>
    <w:rsid w:val="00614C0C"/>
    <w:rsid w:val="0066391D"/>
    <w:rsid w:val="007307DA"/>
    <w:rsid w:val="007318E4"/>
    <w:rsid w:val="007410FC"/>
    <w:rsid w:val="00781676"/>
    <w:rsid w:val="007A56B0"/>
    <w:rsid w:val="007D1550"/>
    <w:rsid w:val="008151E6"/>
    <w:rsid w:val="00882DFB"/>
    <w:rsid w:val="008A0DFE"/>
    <w:rsid w:val="008A5445"/>
    <w:rsid w:val="008B1423"/>
    <w:rsid w:val="008F5A59"/>
    <w:rsid w:val="0090252B"/>
    <w:rsid w:val="00916BAC"/>
    <w:rsid w:val="00972E59"/>
    <w:rsid w:val="009A7056"/>
    <w:rsid w:val="009C5B7D"/>
    <w:rsid w:val="009D76ED"/>
    <w:rsid w:val="00A2754C"/>
    <w:rsid w:val="00A30725"/>
    <w:rsid w:val="00A31C2E"/>
    <w:rsid w:val="00A430D1"/>
    <w:rsid w:val="00AB601A"/>
    <w:rsid w:val="00B6533B"/>
    <w:rsid w:val="00B74AB9"/>
    <w:rsid w:val="00B8365C"/>
    <w:rsid w:val="00BC122E"/>
    <w:rsid w:val="00BD4F74"/>
    <w:rsid w:val="00BE340C"/>
    <w:rsid w:val="00C028C9"/>
    <w:rsid w:val="00C256AC"/>
    <w:rsid w:val="00D05072"/>
    <w:rsid w:val="00D444D8"/>
    <w:rsid w:val="00D748EB"/>
    <w:rsid w:val="00DC3363"/>
    <w:rsid w:val="00DF69EB"/>
    <w:rsid w:val="00E063E7"/>
    <w:rsid w:val="00E42765"/>
    <w:rsid w:val="00EA67BF"/>
    <w:rsid w:val="00EB0B33"/>
    <w:rsid w:val="00ED70D5"/>
    <w:rsid w:val="00F337B3"/>
    <w:rsid w:val="00F5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E53A"/>
  <w15:chartTrackingRefBased/>
  <w15:docId w15:val="{F42D6925-B306-4E05-868D-52C68AEF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E063E7"/>
    <w:pPr>
      <w:keepNext/>
      <w:spacing w:after="0" w:line="240" w:lineRule="auto"/>
      <w:jc w:val="center"/>
      <w:outlineLvl w:val="2"/>
    </w:pPr>
    <w:rPr>
      <w:rFonts w:eastAsia="SimSu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7BF"/>
  </w:style>
  <w:style w:type="paragraph" w:styleId="Footer">
    <w:name w:val="footer"/>
    <w:basedOn w:val="Normal"/>
    <w:link w:val="FooterChar"/>
    <w:uiPriority w:val="99"/>
    <w:unhideWhenUsed/>
    <w:rsid w:val="00EA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BF"/>
  </w:style>
  <w:style w:type="character" w:customStyle="1" w:styleId="Heading3Char">
    <w:name w:val="Heading 3 Char"/>
    <w:basedOn w:val="DefaultParagraphFont"/>
    <w:link w:val="Heading3"/>
    <w:rsid w:val="00E063E7"/>
    <w:rPr>
      <w:rFonts w:eastAsia="SimSun"/>
      <w:i/>
      <w:iCs/>
    </w:rPr>
  </w:style>
  <w:style w:type="paragraph" w:customStyle="1" w:styleId="Default">
    <w:name w:val="Default"/>
    <w:rsid w:val="00614C0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</w:rPr>
  </w:style>
  <w:style w:type="character" w:customStyle="1" w:styleId="tagtext">
    <w:name w:val="tagtext"/>
    <w:rsid w:val="00614C0C"/>
  </w:style>
  <w:style w:type="character" w:styleId="Strong">
    <w:name w:val="Strong"/>
    <w:basedOn w:val="DefaultParagraphFont"/>
    <w:uiPriority w:val="22"/>
    <w:qFormat/>
    <w:rsid w:val="008151E6"/>
    <w:rPr>
      <w:b/>
      <w:bCs/>
    </w:rPr>
  </w:style>
  <w:style w:type="paragraph" w:styleId="NormalWeb">
    <w:name w:val="Normal (Web)"/>
    <w:basedOn w:val="Normal"/>
    <w:uiPriority w:val="99"/>
    <w:unhideWhenUsed/>
    <w:rsid w:val="008151E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8151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Dorette Nysewander</dc:creator>
  <cp:keywords/>
  <dc:description/>
  <cp:lastModifiedBy>Felicia Simpson</cp:lastModifiedBy>
  <cp:revision>2</cp:revision>
  <dcterms:created xsi:type="dcterms:W3CDTF">2026-01-13T22:49:00Z</dcterms:created>
  <dcterms:modified xsi:type="dcterms:W3CDTF">2026-01-13T22:49:00Z</dcterms:modified>
</cp:coreProperties>
</file>