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A1FC" w14:textId="676DBCCA" w:rsidR="006E616B" w:rsidRDefault="006E616B">
      <w:r>
        <w:t xml:space="preserve">Clayton E. Moneymaker </w:t>
      </w:r>
    </w:p>
    <w:p w14:paraId="62DFFB3B" w14:textId="17B3CC2D" w:rsidR="006E616B" w:rsidRDefault="006E616B">
      <w:r>
        <w:t>American Legion Auxiliary Unit 237</w:t>
      </w:r>
    </w:p>
    <w:p w14:paraId="65C8FB48" w14:textId="0491868F" w:rsidR="006E616B" w:rsidRDefault="006E616B">
      <w:r>
        <w:t>PO Box 1047</w:t>
      </w:r>
    </w:p>
    <w:p w14:paraId="064EC925" w14:textId="69194FB9" w:rsidR="006E616B" w:rsidRDefault="006E616B">
      <w:r>
        <w:t>Huntsville, AL  35807</w:t>
      </w:r>
    </w:p>
    <w:p w14:paraId="275C632B" w14:textId="77777777" w:rsidR="006E616B" w:rsidRDefault="006E616B"/>
    <w:p w14:paraId="4262F9E9" w14:textId="3D91DE84" w:rsidR="006E616B" w:rsidRDefault="006E616B">
      <w:r>
        <w:t>Members of the Auxiliary,</w:t>
      </w:r>
    </w:p>
    <w:p w14:paraId="759BA7F8" w14:textId="77777777" w:rsidR="006E616B" w:rsidRDefault="006E616B"/>
    <w:p w14:paraId="4A33C92A" w14:textId="607DB97D" w:rsidR="006E616B" w:rsidRDefault="006E616B">
      <w:r>
        <w:t>Unit 237 proudly endorses Peggy Steelman for the office of Chaplain for 2025-2026 year. Peggy is a member under the service of Robert A. Steelman (deceased), Korean War Veteran of the US Army.  She has been a member of the Auxiliary for 15 years.</w:t>
      </w:r>
    </w:p>
    <w:p w14:paraId="44516462" w14:textId="77777777" w:rsidR="006E616B" w:rsidRDefault="006E616B"/>
    <w:p w14:paraId="610D8B46" w14:textId="4FFF3580" w:rsidR="006E616B" w:rsidRDefault="006E616B">
      <w:r>
        <w:t xml:space="preserve">Peggy has served as Unit Chaplain, District Chaplain, and as your Department Chaplain for the past year.  She has a loving heart and loves to spread the word of God to all who will listen.  She is very active in </w:t>
      </w:r>
      <w:r w:rsidR="00A031AC">
        <w:t>Unit 237</w:t>
      </w:r>
      <w:r>
        <w:t xml:space="preserve"> and we unanimously present this endorsement for Peggy as Department Chaplain.</w:t>
      </w:r>
    </w:p>
    <w:p w14:paraId="7B27CD52" w14:textId="77777777" w:rsidR="006E616B" w:rsidRDefault="006E616B"/>
    <w:p w14:paraId="3A5BACD5" w14:textId="2226F62F" w:rsidR="006E616B" w:rsidRDefault="006E61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1E74EA9" w14:textId="77777777" w:rsidR="006E616B" w:rsidRDefault="006E616B"/>
    <w:p w14:paraId="119ECDFE" w14:textId="77777777" w:rsidR="006E616B" w:rsidRDefault="006E616B"/>
    <w:p w14:paraId="0B88E3F1" w14:textId="2D955116" w:rsidR="006E616B" w:rsidRDefault="006E61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Sherry Schroen</w:t>
      </w:r>
    </w:p>
    <w:p w14:paraId="49BA5C43" w14:textId="50EC2A6F" w:rsidR="006E616B" w:rsidRPr="006E616B" w:rsidRDefault="006E616B">
      <w:pPr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President, Unit 237</w:t>
      </w:r>
    </w:p>
    <w:sectPr w:rsidR="006E616B" w:rsidRPr="006E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6B"/>
    <w:rsid w:val="00096970"/>
    <w:rsid w:val="003834BF"/>
    <w:rsid w:val="006E616B"/>
    <w:rsid w:val="00A031AC"/>
    <w:rsid w:val="00B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48FC"/>
  <w15:chartTrackingRefBased/>
  <w15:docId w15:val="{667EC5CC-8477-44E8-86AD-CF191758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United States Army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Joyce L CTR USA SMDC</dc:creator>
  <cp:keywords/>
  <dc:description/>
  <cp:lastModifiedBy>Danya Jones</cp:lastModifiedBy>
  <cp:revision>2</cp:revision>
  <dcterms:created xsi:type="dcterms:W3CDTF">2025-04-07T13:58:00Z</dcterms:created>
  <dcterms:modified xsi:type="dcterms:W3CDTF">2025-04-07T13:58:00Z</dcterms:modified>
</cp:coreProperties>
</file>