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4002" w14:textId="27594ED5" w:rsidR="005546AB" w:rsidRPr="00C73B74" w:rsidRDefault="0035641C" w:rsidP="00C73B74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Public Relations</w:t>
      </w:r>
    </w:p>
    <w:p w14:paraId="2553A4A1" w14:textId="11036F1A" w:rsidR="0035641C" w:rsidRPr="00C73B74" w:rsidRDefault="0035641C" w:rsidP="00C73B74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What is the definition of Public Relations?</w:t>
      </w:r>
    </w:p>
    <w:p w14:paraId="1D0207AF" w14:textId="23E4D7D1" w:rsidR="0035641C" w:rsidRPr="00C73B74" w:rsidRDefault="0035641C">
      <w:pPr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 xml:space="preserve">There are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several</w:t>
      </w:r>
      <w:proofErr w:type="gramEnd"/>
      <w:r w:rsidRPr="00C73B74">
        <w:rPr>
          <w:rFonts w:ascii="Arial Black" w:hAnsi="Arial Black"/>
          <w:b/>
          <w:bCs/>
          <w:sz w:val="24"/>
          <w:szCs w:val="24"/>
        </w:rPr>
        <w:t xml:space="preserve"> definitions depending on how you as an individual want to interpret them. Just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a few</w:t>
      </w:r>
      <w:proofErr w:type="gramEnd"/>
      <w:r w:rsidRPr="00C73B74">
        <w:rPr>
          <w:rFonts w:ascii="Arial Black" w:hAnsi="Arial Black"/>
          <w:b/>
          <w:bCs/>
          <w:sz w:val="24"/>
          <w:szCs w:val="24"/>
        </w:rPr>
        <w:t>:</w:t>
      </w:r>
    </w:p>
    <w:p w14:paraId="0DAFFC0D" w14:textId="02D91753" w:rsidR="0035641C" w:rsidRPr="00C73B74" w:rsidRDefault="0035641C" w:rsidP="0035641C">
      <w:pPr>
        <w:pStyle w:val="ListParagraph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 xml:space="preserve">It can be the strategic communications process that sets out to build and maintain mutually beneficial relationships between two or more parties. </w:t>
      </w:r>
    </w:p>
    <w:p w14:paraId="59F237A5" w14:textId="2D41E520" w:rsidR="0035641C" w:rsidRPr="00C73B74" w:rsidRDefault="0035641C" w:rsidP="0035641C">
      <w:pPr>
        <w:pStyle w:val="ListParagraph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The professional maintenance of a favorable public image by a company or organization</w:t>
      </w:r>
    </w:p>
    <w:p w14:paraId="16E7DB05" w14:textId="1A830E25" w:rsidR="0035641C" w:rsidRPr="00C73B74" w:rsidRDefault="0035641C" w:rsidP="0035641C">
      <w:pPr>
        <w:pStyle w:val="ListParagraph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The state of the relationship between the public and/or a company or organization</w:t>
      </w:r>
    </w:p>
    <w:p w14:paraId="29D631D4" w14:textId="77777777" w:rsidR="0035641C" w:rsidRPr="00C73B74" w:rsidRDefault="0035641C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</w:p>
    <w:p w14:paraId="23F9E4B1" w14:textId="77777777" w:rsidR="0035641C" w:rsidRPr="00C73B74" w:rsidRDefault="0035641C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</w:p>
    <w:p w14:paraId="0256D3FC" w14:textId="37046091" w:rsidR="006D337A" w:rsidRPr="00C73B74" w:rsidRDefault="0035641C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Public Relations is the pr</w:t>
      </w:r>
      <w:r w:rsidR="006D337A" w:rsidRPr="00C73B74">
        <w:rPr>
          <w:rFonts w:ascii="Arial Black" w:hAnsi="Arial Black"/>
          <w:b/>
          <w:bCs/>
          <w:sz w:val="24"/>
          <w:szCs w:val="24"/>
        </w:rPr>
        <w:t>a</w:t>
      </w:r>
      <w:r w:rsidRPr="00C73B74">
        <w:rPr>
          <w:rFonts w:ascii="Arial Black" w:hAnsi="Arial Black"/>
          <w:b/>
          <w:bCs/>
          <w:sz w:val="24"/>
          <w:szCs w:val="24"/>
        </w:rPr>
        <w:t>cti</w:t>
      </w:r>
      <w:r w:rsidR="006D337A" w:rsidRPr="00C73B74">
        <w:rPr>
          <w:rFonts w:ascii="Arial Black" w:hAnsi="Arial Black"/>
          <w:b/>
          <w:bCs/>
          <w:sz w:val="24"/>
          <w:szCs w:val="24"/>
        </w:rPr>
        <w:t>ce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 of managing and dis</w:t>
      </w:r>
      <w:r w:rsidR="006D337A" w:rsidRPr="00C73B74">
        <w:rPr>
          <w:rFonts w:ascii="Arial Black" w:hAnsi="Arial Black"/>
          <w:b/>
          <w:bCs/>
          <w:sz w:val="24"/>
          <w:szCs w:val="24"/>
        </w:rPr>
        <w:t>tributing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 information from an individual</w:t>
      </w:r>
      <w:r w:rsidR="006D337A" w:rsidRPr="00C73B74">
        <w:rPr>
          <w:rFonts w:ascii="Arial Black" w:hAnsi="Arial Black"/>
          <w:b/>
          <w:bCs/>
          <w:sz w:val="24"/>
          <w:szCs w:val="24"/>
        </w:rPr>
        <w:t>,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company</w:t>
      </w:r>
      <w:proofErr w:type="gramEnd"/>
      <w:r w:rsidRPr="00C73B74">
        <w:rPr>
          <w:rFonts w:ascii="Arial Black" w:hAnsi="Arial Black"/>
          <w:b/>
          <w:bCs/>
          <w:sz w:val="24"/>
          <w:szCs w:val="24"/>
        </w:rPr>
        <w:t xml:space="preserve"> or organization to the public to influence their </w:t>
      </w:r>
      <w:r w:rsidR="00BF2518" w:rsidRPr="00C73B74">
        <w:rPr>
          <w:rFonts w:ascii="Arial Black" w:hAnsi="Arial Black"/>
          <w:b/>
          <w:bCs/>
          <w:sz w:val="24"/>
          <w:szCs w:val="24"/>
        </w:rPr>
        <w:t>perception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. </w:t>
      </w:r>
    </w:p>
    <w:p w14:paraId="54D4D6D0" w14:textId="77777777" w:rsidR="006D337A" w:rsidRPr="00C73B74" w:rsidRDefault="006D337A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</w:p>
    <w:p w14:paraId="2996F6B4" w14:textId="7F1DBEDE" w:rsidR="006D337A" w:rsidRPr="00C73B74" w:rsidRDefault="0035641C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>Public Relations and publicity differ</w:t>
      </w:r>
      <w:r w:rsidR="006D337A" w:rsidRPr="00C73B74">
        <w:rPr>
          <w:rFonts w:ascii="Arial Black" w:hAnsi="Arial Black"/>
          <w:b/>
          <w:bCs/>
          <w:sz w:val="24"/>
          <w:szCs w:val="24"/>
        </w:rPr>
        <w:t xml:space="preserve">. 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Public Relations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is controlled</w:t>
      </w:r>
      <w:proofErr w:type="gramEnd"/>
      <w:r w:rsidRPr="00C73B74">
        <w:rPr>
          <w:rFonts w:ascii="Arial Black" w:hAnsi="Arial Black"/>
          <w:b/>
          <w:bCs/>
          <w:sz w:val="24"/>
          <w:szCs w:val="24"/>
        </w:rPr>
        <w:t xml:space="preserve"> </w:t>
      </w:r>
      <w:r w:rsidR="00BF2518" w:rsidRPr="00C73B74">
        <w:rPr>
          <w:rFonts w:ascii="Arial Black" w:hAnsi="Arial Black"/>
          <w:b/>
          <w:bCs/>
          <w:sz w:val="24"/>
          <w:szCs w:val="24"/>
        </w:rPr>
        <w:t>internally,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 and publicity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is not controlled</w:t>
      </w:r>
      <w:proofErr w:type="gramEnd"/>
      <w:r w:rsidR="006D337A" w:rsidRPr="00C73B74">
        <w:rPr>
          <w:rFonts w:ascii="Arial Black" w:hAnsi="Arial Black"/>
          <w:b/>
          <w:bCs/>
          <w:sz w:val="24"/>
          <w:szCs w:val="24"/>
        </w:rPr>
        <w:t>.</w:t>
      </w:r>
      <w:r w:rsidRPr="00C73B74">
        <w:rPr>
          <w:rFonts w:ascii="Arial Black" w:hAnsi="Arial Black"/>
          <w:b/>
          <w:bCs/>
          <w:sz w:val="24"/>
          <w:szCs w:val="24"/>
        </w:rPr>
        <w:t xml:space="preserve"> </w:t>
      </w:r>
      <w:r w:rsidR="006D337A" w:rsidRPr="00C73B74">
        <w:rPr>
          <w:rFonts w:ascii="Arial Black" w:hAnsi="Arial Black"/>
          <w:b/>
          <w:bCs/>
          <w:sz w:val="24"/>
          <w:szCs w:val="24"/>
        </w:rPr>
        <w:t xml:space="preserve">Publicity </w:t>
      </w:r>
      <w:proofErr w:type="gramStart"/>
      <w:r w:rsidRPr="00C73B74">
        <w:rPr>
          <w:rFonts w:ascii="Arial Black" w:hAnsi="Arial Black"/>
          <w:b/>
          <w:bCs/>
          <w:sz w:val="24"/>
          <w:szCs w:val="24"/>
        </w:rPr>
        <w:t>is contributed</w:t>
      </w:r>
      <w:proofErr w:type="gramEnd"/>
      <w:r w:rsidRPr="00C73B74">
        <w:rPr>
          <w:rFonts w:ascii="Arial Black" w:hAnsi="Arial Black"/>
          <w:b/>
          <w:bCs/>
          <w:sz w:val="24"/>
          <w:szCs w:val="24"/>
        </w:rPr>
        <w:t xml:space="preserve"> by external sources.</w:t>
      </w:r>
    </w:p>
    <w:p w14:paraId="02AEE807" w14:textId="77777777" w:rsidR="006D337A" w:rsidRPr="00C73B74" w:rsidRDefault="006D337A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</w:p>
    <w:p w14:paraId="23937B07" w14:textId="111779E0" w:rsidR="0035641C" w:rsidRDefault="0035641C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  <w:r w:rsidRPr="00C73B74">
        <w:rPr>
          <w:rFonts w:ascii="Arial Black" w:hAnsi="Arial Black"/>
          <w:b/>
          <w:bCs/>
          <w:sz w:val="24"/>
          <w:szCs w:val="24"/>
        </w:rPr>
        <w:t xml:space="preserve"> Explaining the points of view of the organization, the goals, purposes</w:t>
      </w:r>
      <w:r w:rsidR="006D337A" w:rsidRPr="00C73B74">
        <w:rPr>
          <w:rFonts w:ascii="Arial Black" w:hAnsi="Arial Black"/>
          <w:b/>
          <w:bCs/>
          <w:sz w:val="24"/>
          <w:szCs w:val="24"/>
        </w:rPr>
        <w:t>, what the organization is doing and why they are doing it, helps outsiders understand what the organization</w:t>
      </w:r>
      <w:r w:rsidR="00C73B74" w:rsidRPr="00C73B74">
        <w:rPr>
          <w:rFonts w:ascii="Arial Black" w:hAnsi="Arial Black"/>
          <w:b/>
          <w:bCs/>
          <w:sz w:val="24"/>
          <w:szCs w:val="24"/>
        </w:rPr>
        <w:t xml:space="preserve"> is trying to do for </w:t>
      </w:r>
      <w:r w:rsidR="00F033C8" w:rsidRPr="00C73B74">
        <w:rPr>
          <w:rFonts w:ascii="Arial Black" w:hAnsi="Arial Black"/>
          <w:b/>
          <w:bCs/>
          <w:sz w:val="24"/>
          <w:szCs w:val="24"/>
        </w:rPr>
        <w:t>your</w:t>
      </w:r>
      <w:r w:rsidR="00C73B74" w:rsidRPr="00C73B74">
        <w:rPr>
          <w:rFonts w:ascii="Arial Black" w:hAnsi="Arial Black"/>
          <w:b/>
          <w:bCs/>
          <w:sz w:val="24"/>
          <w:szCs w:val="24"/>
        </w:rPr>
        <w:t xml:space="preserve"> veterans and special projects. </w:t>
      </w:r>
      <w:r w:rsidR="006D337A" w:rsidRPr="00C73B74">
        <w:rPr>
          <w:rFonts w:ascii="Arial Black" w:hAnsi="Arial Black"/>
          <w:b/>
          <w:bCs/>
          <w:sz w:val="24"/>
          <w:szCs w:val="24"/>
        </w:rPr>
        <w:t xml:space="preserve">It helps to bring a more positive and rewarding attitude to your organization. </w:t>
      </w:r>
    </w:p>
    <w:p w14:paraId="782B34EC" w14:textId="77777777" w:rsidR="00C73B74" w:rsidRDefault="00C73B74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</w:p>
    <w:p w14:paraId="5253E094" w14:textId="1B2D9490" w:rsidR="00C73B74" w:rsidRPr="00C73B74" w:rsidRDefault="00C73B74" w:rsidP="0035641C">
      <w:pPr>
        <w:pStyle w:val="ListParagrap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Frances Headley                                                                                                    Public Relations Chairperson                                                                               2025-2026</w:t>
      </w:r>
    </w:p>
    <w:p w14:paraId="3CA8BB8F" w14:textId="5C2F7BD6" w:rsidR="0035641C" w:rsidRPr="00C73B74" w:rsidRDefault="0035641C">
      <w:pPr>
        <w:rPr>
          <w:rFonts w:ascii="Arial Black" w:hAnsi="Arial Black"/>
          <w:b/>
          <w:bCs/>
          <w:sz w:val="24"/>
          <w:szCs w:val="24"/>
        </w:rPr>
      </w:pPr>
    </w:p>
    <w:p w14:paraId="6AAC37B5" w14:textId="77777777" w:rsidR="00C73B74" w:rsidRPr="00C73B74" w:rsidRDefault="00C73B74">
      <w:pPr>
        <w:rPr>
          <w:rFonts w:ascii="Arial Black" w:hAnsi="Arial Black"/>
          <w:b/>
          <w:bCs/>
          <w:sz w:val="24"/>
          <w:szCs w:val="24"/>
        </w:rPr>
      </w:pPr>
    </w:p>
    <w:sectPr w:rsidR="00C73B74" w:rsidRPr="00C73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60BD"/>
    <w:multiLevelType w:val="hybridMultilevel"/>
    <w:tmpl w:val="00065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1C"/>
    <w:rsid w:val="0035641C"/>
    <w:rsid w:val="005546AB"/>
    <w:rsid w:val="006D337A"/>
    <w:rsid w:val="00B9555E"/>
    <w:rsid w:val="00BF2518"/>
    <w:rsid w:val="00C73B74"/>
    <w:rsid w:val="00E71C20"/>
    <w:rsid w:val="00F0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A4CC"/>
  <w15:chartTrackingRefBased/>
  <w15:docId w15:val="{1F219EA5-8077-4876-89AC-983F3664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1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1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4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Headley</dc:creator>
  <cp:keywords/>
  <dc:description/>
  <cp:lastModifiedBy>Frances Headley</cp:lastModifiedBy>
  <cp:revision>3</cp:revision>
  <dcterms:created xsi:type="dcterms:W3CDTF">2025-09-05T17:48:00Z</dcterms:created>
  <dcterms:modified xsi:type="dcterms:W3CDTF">2025-09-05T18:12:00Z</dcterms:modified>
</cp:coreProperties>
</file>