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C00CC" w14:textId="12B0CE45" w:rsidR="001F28F8" w:rsidRDefault="001F28F8" w:rsidP="001F28F8">
      <w:pPr>
        <w:spacing w:after="0"/>
        <w:jc w:val="center"/>
        <w:rPr>
          <w:rFonts w:ascii="Arial" w:hAnsi="Arial" w:cs="Arial"/>
          <w:b/>
          <w:bCs/>
          <w:u w:val="single"/>
        </w:rPr>
      </w:pPr>
      <w:r w:rsidRPr="001F28F8">
        <w:rPr>
          <w:rFonts w:ascii="Arial" w:hAnsi="Arial" w:cs="Arial"/>
          <w:b/>
          <w:bCs/>
          <w:u w:val="single"/>
        </w:rPr>
        <w:t>Sensory Room Policy</w:t>
      </w:r>
    </w:p>
    <w:p w14:paraId="3FEFBB7B" w14:textId="77777777" w:rsidR="001F28F8" w:rsidRDefault="001F28F8" w:rsidP="001F28F8">
      <w:pPr>
        <w:spacing w:after="0"/>
        <w:jc w:val="center"/>
        <w:rPr>
          <w:rFonts w:ascii="Arial" w:hAnsi="Arial" w:cs="Arial"/>
          <w:b/>
          <w:bCs/>
          <w:u w:val="single"/>
        </w:rPr>
      </w:pPr>
    </w:p>
    <w:p w14:paraId="5F5A8C41" w14:textId="77777777" w:rsidR="00A051B5" w:rsidRPr="00A051B5" w:rsidRDefault="00A051B5" w:rsidP="00A051B5">
      <w:pPr>
        <w:spacing w:after="0"/>
        <w:jc w:val="center"/>
        <w:rPr>
          <w:rFonts w:ascii="Arial" w:hAnsi="Arial" w:cs="Arial"/>
        </w:rPr>
      </w:pPr>
      <w:r w:rsidRPr="00A051B5">
        <w:rPr>
          <w:rFonts w:ascii="Arial" w:hAnsi="Arial" w:cs="Arial"/>
        </w:rPr>
        <w:t>Through using the sensory room as per the specific needs of pupils, Scallywags will enable all pupils to access the curriculum, which will ensure they can reach their full potential.</w:t>
      </w:r>
    </w:p>
    <w:p w14:paraId="3DA397C1" w14:textId="2FC395C6" w:rsidR="00A051B5" w:rsidRPr="00A051B5" w:rsidRDefault="00A051B5" w:rsidP="00A051B5">
      <w:pPr>
        <w:spacing w:after="0"/>
        <w:jc w:val="center"/>
        <w:rPr>
          <w:rFonts w:ascii="Arial" w:hAnsi="Arial" w:cs="Arial"/>
        </w:rPr>
      </w:pPr>
      <w:r w:rsidRPr="00A051B5">
        <w:rPr>
          <w:rFonts w:ascii="Arial" w:hAnsi="Arial" w:cs="Arial"/>
        </w:rPr>
        <w:t>The sensory room will be used to help stimulate and maintain pupils’ curiosity and enjoyment in their education.</w:t>
      </w:r>
    </w:p>
    <w:p w14:paraId="02B654BD" w14:textId="77777777" w:rsidR="00A051B5" w:rsidRDefault="00A051B5" w:rsidP="001F28F8">
      <w:pPr>
        <w:spacing w:after="0"/>
        <w:jc w:val="center"/>
        <w:rPr>
          <w:rFonts w:ascii="Arial" w:hAnsi="Arial" w:cs="Arial"/>
          <w:b/>
          <w:bCs/>
          <w:u w:val="single"/>
        </w:rPr>
      </w:pPr>
    </w:p>
    <w:p w14:paraId="7CF6327C" w14:textId="77777777" w:rsidR="00A051B5" w:rsidRDefault="00A051B5" w:rsidP="001F28F8">
      <w:pPr>
        <w:spacing w:after="0"/>
        <w:jc w:val="center"/>
        <w:rPr>
          <w:rFonts w:ascii="Arial" w:hAnsi="Arial" w:cs="Arial"/>
          <w:b/>
          <w:bCs/>
          <w:u w:val="single"/>
        </w:rPr>
      </w:pPr>
    </w:p>
    <w:p w14:paraId="2A59218B" w14:textId="77777777" w:rsidR="00A051B5" w:rsidRPr="00A051B5" w:rsidRDefault="00A051B5" w:rsidP="00A051B5">
      <w:pPr>
        <w:spacing w:after="0"/>
        <w:jc w:val="center"/>
        <w:rPr>
          <w:rFonts w:ascii="Arial" w:hAnsi="Arial" w:cs="Arial"/>
          <w:b/>
          <w:bCs/>
          <w:u w:val="single"/>
        </w:rPr>
      </w:pPr>
      <w:r w:rsidRPr="00A051B5">
        <w:rPr>
          <w:rFonts w:ascii="Arial" w:hAnsi="Arial" w:cs="Arial"/>
          <w:b/>
          <w:bCs/>
          <w:u w:val="single"/>
        </w:rPr>
        <w:t>Aims and objectives of the sensory room</w:t>
      </w:r>
    </w:p>
    <w:p w14:paraId="3868A7AA" w14:textId="77777777" w:rsidR="00A051B5" w:rsidRPr="00A051B5" w:rsidRDefault="00A051B5" w:rsidP="00A051B5">
      <w:pPr>
        <w:spacing w:after="0"/>
        <w:rPr>
          <w:rFonts w:ascii="Arial" w:hAnsi="Arial" w:cs="Arial"/>
        </w:rPr>
      </w:pPr>
      <w:r w:rsidRPr="00A051B5">
        <w:rPr>
          <w:rFonts w:ascii="Arial" w:hAnsi="Arial" w:cs="Arial"/>
        </w:rPr>
        <w:t>The sensory room will be used to:</w:t>
      </w:r>
    </w:p>
    <w:p w14:paraId="21F4FA41" w14:textId="5154B461" w:rsidR="00A051B5" w:rsidRPr="0015281A" w:rsidRDefault="00A051B5" w:rsidP="0015281A">
      <w:pPr>
        <w:pStyle w:val="ListParagraph"/>
        <w:numPr>
          <w:ilvl w:val="0"/>
          <w:numId w:val="8"/>
        </w:numPr>
        <w:spacing w:after="0"/>
        <w:rPr>
          <w:rFonts w:ascii="Arial" w:hAnsi="Arial" w:cs="Arial"/>
        </w:rPr>
      </w:pPr>
      <w:r w:rsidRPr="0015281A">
        <w:rPr>
          <w:rFonts w:ascii="Arial" w:hAnsi="Arial" w:cs="Arial"/>
        </w:rPr>
        <w:t>Create a calming environment where children can learn.</w:t>
      </w:r>
    </w:p>
    <w:p w14:paraId="4E314CC1" w14:textId="1567192E" w:rsidR="00A051B5" w:rsidRPr="0015281A" w:rsidRDefault="00A051B5" w:rsidP="0015281A">
      <w:pPr>
        <w:pStyle w:val="ListParagraph"/>
        <w:numPr>
          <w:ilvl w:val="0"/>
          <w:numId w:val="8"/>
        </w:numPr>
        <w:spacing w:after="0"/>
        <w:rPr>
          <w:rFonts w:ascii="Arial" w:hAnsi="Arial" w:cs="Arial"/>
        </w:rPr>
      </w:pPr>
      <w:r w:rsidRPr="0015281A">
        <w:rPr>
          <w:rFonts w:ascii="Arial" w:hAnsi="Arial" w:cs="Arial"/>
        </w:rPr>
        <w:t>Stimulate learning.</w:t>
      </w:r>
    </w:p>
    <w:p w14:paraId="58430266" w14:textId="7D919BF7" w:rsidR="00360803" w:rsidRPr="0015281A" w:rsidRDefault="00A051B5" w:rsidP="00360803">
      <w:pPr>
        <w:pStyle w:val="ListParagraph"/>
        <w:numPr>
          <w:ilvl w:val="0"/>
          <w:numId w:val="8"/>
        </w:numPr>
        <w:spacing w:after="0"/>
        <w:rPr>
          <w:rFonts w:ascii="Arial" w:hAnsi="Arial" w:cs="Arial"/>
        </w:rPr>
      </w:pPr>
      <w:r w:rsidRPr="0015281A">
        <w:rPr>
          <w:rFonts w:ascii="Arial" w:hAnsi="Arial" w:cs="Arial"/>
        </w:rPr>
        <w:t>Provide an uncluttered and engaging environment where children can develop their</w:t>
      </w:r>
      <w:r w:rsidR="0015281A" w:rsidRPr="0015281A">
        <w:rPr>
          <w:rFonts w:ascii="Arial" w:hAnsi="Arial" w:cs="Arial"/>
        </w:rPr>
        <w:t xml:space="preserve"> </w:t>
      </w:r>
      <w:r w:rsidRPr="0015281A">
        <w:rPr>
          <w:rFonts w:ascii="Arial" w:hAnsi="Arial" w:cs="Arial"/>
        </w:rPr>
        <w:t>sensory and social skills</w:t>
      </w:r>
    </w:p>
    <w:p w14:paraId="30E46992" w14:textId="77777777" w:rsidR="00360803" w:rsidRDefault="00360803" w:rsidP="00360803">
      <w:pPr>
        <w:spacing w:after="0"/>
        <w:rPr>
          <w:rFonts w:ascii="Arial" w:hAnsi="Arial" w:cs="Arial"/>
        </w:rPr>
      </w:pPr>
      <w:r>
        <w:rPr>
          <w:rFonts w:ascii="Arial" w:hAnsi="Arial" w:cs="Arial"/>
        </w:rPr>
        <w:t xml:space="preserve"> </w:t>
      </w:r>
    </w:p>
    <w:p w14:paraId="0000C83D" w14:textId="3B777E9C" w:rsidR="00A051B5" w:rsidRPr="00360803" w:rsidRDefault="00360803" w:rsidP="00360803">
      <w:pPr>
        <w:spacing w:after="0"/>
        <w:rPr>
          <w:rFonts w:ascii="Arial" w:hAnsi="Arial" w:cs="Arial"/>
        </w:rPr>
      </w:pPr>
      <w:r>
        <w:rPr>
          <w:rFonts w:ascii="Arial" w:hAnsi="Arial" w:cs="Arial"/>
        </w:rPr>
        <w:t xml:space="preserve">The </w:t>
      </w:r>
      <w:r w:rsidR="00A051B5" w:rsidRPr="00360803">
        <w:rPr>
          <w:rFonts w:ascii="Arial" w:hAnsi="Arial" w:cs="Arial"/>
        </w:rPr>
        <w:t>sensory room will focus primarily on the following senses:</w:t>
      </w:r>
    </w:p>
    <w:p w14:paraId="390E7E10" w14:textId="3806AF06" w:rsidR="00A051B5" w:rsidRPr="0015281A" w:rsidRDefault="00A051B5" w:rsidP="0015281A">
      <w:pPr>
        <w:pStyle w:val="ListParagraph"/>
        <w:numPr>
          <w:ilvl w:val="0"/>
          <w:numId w:val="9"/>
        </w:numPr>
        <w:spacing w:after="0"/>
        <w:rPr>
          <w:rFonts w:ascii="Arial" w:hAnsi="Arial" w:cs="Arial"/>
        </w:rPr>
      </w:pPr>
      <w:r w:rsidRPr="0015281A">
        <w:rPr>
          <w:rFonts w:ascii="Arial" w:hAnsi="Arial" w:cs="Arial"/>
        </w:rPr>
        <w:t>Touch</w:t>
      </w:r>
    </w:p>
    <w:p w14:paraId="7C07049A" w14:textId="618953C3" w:rsidR="00A051B5" w:rsidRPr="0015281A" w:rsidRDefault="00A051B5" w:rsidP="0015281A">
      <w:pPr>
        <w:pStyle w:val="ListParagraph"/>
        <w:numPr>
          <w:ilvl w:val="0"/>
          <w:numId w:val="9"/>
        </w:numPr>
        <w:spacing w:after="0"/>
        <w:rPr>
          <w:rFonts w:ascii="Arial" w:hAnsi="Arial" w:cs="Arial"/>
        </w:rPr>
      </w:pPr>
      <w:r w:rsidRPr="0015281A">
        <w:rPr>
          <w:rFonts w:ascii="Arial" w:hAnsi="Arial" w:cs="Arial"/>
        </w:rPr>
        <w:t>Vision</w:t>
      </w:r>
    </w:p>
    <w:p w14:paraId="344878F0" w14:textId="7E84979B" w:rsidR="00A051B5" w:rsidRPr="0015281A" w:rsidRDefault="00A051B5" w:rsidP="0015281A">
      <w:pPr>
        <w:pStyle w:val="ListParagraph"/>
        <w:numPr>
          <w:ilvl w:val="0"/>
          <w:numId w:val="9"/>
        </w:numPr>
        <w:spacing w:after="0"/>
        <w:rPr>
          <w:rFonts w:ascii="Arial" w:hAnsi="Arial" w:cs="Arial"/>
        </w:rPr>
      </w:pPr>
      <w:r w:rsidRPr="0015281A">
        <w:rPr>
          <w:rFonts w:ascii="Arial" w:hAnsi="Arial" w:cs="Arial"/>
        </w:rPr>
        <w:t>Sound</w:t>
      </w:r>
    </w:p>
    <w:p w14:paraId="5B5465BA" w14:textId="424E179E" w:rsidR="00A051B5" w:rsidRPr="0015281A" w:rsidRDefault="00A051B5" w:rsidP="0015281A">
      <w:pPr>
        <w:pStyle w:val="ListParagraph"/>
        <w:numPr>
          <w:ilvl w:val="0"/>
          <w:numId w:val="9"/>
        </w:numPr>
        <w:spacing w:after="0"/>
        <w:rPr>
          <w:rFonts w:ascii="Arial" w:hAnsi="Arial" w:cs="Arial"/>
        </w:rPr>
      </w:pPr>
      <w:r w:rsidRPr="0015281A">
        <w:rPr>
          <w:rFonts w:ascii="Arial" w:hAnsi="Arial" w:cs="Arial"/>
        </w:rPr>
        <w:t>Balance</w:t>
      </w:r>
    </w:p>
    <w:p w14:paraId="41C91E41" w14:textId="77777777" w:rsidR="00360803" w:rsidRPr="00A051B5" w:rsidRDefault="00360803" w:rsidP="00A051B5">
      <w:pPr>
        <w:spacing w:after="0"/>
        <w:rPr>
          <w:rFonts w:ascii="Arial" w:hAnsi="Arial" w:cs="Arial"/>
        </w:rPr>
      </w:pPr>
    </w:p>
    <w:p w14:paraId="4FCF88E8" w14:textId="6359562C" w:rsidR="00A051B5" w:rsidRPr="00360803" w:rsidRDefault="00A051B5" w:rsidP="00360803">
      <w:pPr>
        <w:spacing w:after="0"/>
        <w:jc w:val="center"/>
        <w:rPr>
          <w:rFonts w:ascii="Arial" w:hAnsi="Arial" w:cs="Arial"/>
          <w:b/>
          <w:bCs/>
          <w:u w:val="single"/>
        </w:rPr>
      </w:pPr>
      <w:r w:rsidRPr="00360803">
        <w:rPr>
          <w:rFonts w:ascii="Arial" w:hAnsi="Arial" w:cs="Arial"/>
          <w:b/>
          <w:bCs/>
          <w:u w:val="single"/>
        </w:rPr>
        <w:t>Curriculum</w:t>
      </w:r>
    </w:p>
    <w:p w14:paraId="4F3ADA2D" w14:textId="6E9802F1" w:rsidR="00A051B5" w:rsidRPr="00A051B5" w:rsidRDefault="00A051B5" w:rsidP="00A051B5">
      <w:pPr>
        <w:spacing w:after="0"/>
        <w:rPr>
          <w:rFonts w:ascii="Arial" w:hAnsi="Arial" w:cs="Arial"/>
        </w:rPr>
      </w:pPr>
      <w:r w:rsidRPr="00A051B5">
        <w:rPr>
          <w:rFonts w:ascii="Arial" w:hAnsi="Arial" w:cs="Arial"/>
        </w:rPr>
        <w:t xml:space="preserve">While the sensory room will be used primarily for pupils with SEND, </w:t>
      </w:r>
      <w:r w:rsidR="00360803">
        <w:rPr>
          <w:rFonts w:ascii="Arial" w:hAnsi="Arial" w:cs="Arial"/>
        </w:rPr>
        <w:t>Scallywags</w:t>
      </w:r>
      <w:r w:rsidRPr="00A051B5">
        <w:rPr>
          <w:rFonts w:ascii="Arial" w:hAnsi="Arial" w:cs="Arial"/>
        </w:rPr>
        <w:t xml:space="preserve"> understands</w:t>
      </w:r>
      <w:r w:rsidR="00360803">
        <w:rPr>
          <w:rFonts w:ascii="Arial" w:hAnsi="Arial" w:cs="Arial"/>
        </w:rPr>
        <w:t xml:space="preserve"> </w:t>
      </w:r>
      <w:r w:rsidRPr="00A051B5">
        <w:rPr>
          <w:rFonts w:ascii="Arial" w:hAnsi="Arial" w:cs="Arial"/>
        </w:rPr>
        <w:t>that many</w:t>
      </w:r>
      <w:r w:rsidR="00360803">
        <w:rPr>
          <w:rFonts w:ascii="Arial" w:hAnsi="Arial" w:cs="Arial"/>
        </w:rPr>
        <w:t xml:space="preserve"> children</w:t>
      </w:r>
      <w:r w:rsidRPr="00A051B5">
        <w:rPr>
          <w:rFonts w:ascii="Arial" w:hAnsi="Arial" w:cs="Arial"/>
        </w:rPr>
        <w:t xml:space="preserve"> are likely to benefit from its use. As such, the sensory room may be used by</w:t>
      </w:r>
      <w:r w:rsidR="00360803">
        <w:rPr>
          <w:rFonts w:ascii="Arial" w:hAnsi="Arial" w:cs="Arial"/>
        </w:rPr>
        <w:t xml:space="preserve"> </w:t>
      </w:r>
      <w:r w:rsidRPr="00A051B5">
        <w:rPr>
          <w:rFonts w:ascii="Arial" w:hAnsi="Arial" w:cs="Arial"/>
        </w:rPr>
        <w:t xml:space="preserve">all </w:t>
      </w:r>
      <w:r w:rsidR="00360803">
        <w:rPr>
          <w:rFonts w:ascii="Arial" w:hAnsi="Arial" w:cs="Arial"/>
        </w:rPr>
        <w:t>children</w:t>
      </w:r>
      <w:r w:rsidRPr="00A051B5">
        <w:rPr>
          <w:rFonts w:ascii="Arial" w:hAnsi="Arial" w:cs="Arial"/>
        </w:rPr>
        <w:t>, as deemed appropriate by the sensory room supervisor</w:t>
      </w:r>
      <w:r w:rsidR="00360803">
        <w:rPr>
          <w:rFonts w:ascii="Arial" w:hAnsi="Arial" w:cs="Arial"/>
        </w:rPr>
        <w:t xml:space="preserve"> and SENCO.</w:t>
      </w:r>
    </w:p>
    <w:p w14:paraId="1FD0D49B" w14:textId="0A4D7FC0" w:rsidR="00A051B5" w:rsidRPr="00A051B5" w:rsidRDefault="00A051B5" w:rsidP="00A051B5">
      <w:pPr>
        <w:spacing w:after="0"/>
        <w:rPr>
          <w:rFonts w:ascii="Arial" w:hAnsi="Arial" w:cs="Arial"/>
        </w:rPr>
      </w:pPr>
      <w:r w:rsidRPr="00A051B5">
        <w:rPr>
          <w:rFonts w:ascii="Arial" w:hAnsi="Arial" w:cs="Arial"/>
        </w:rPr>
        <w:t xml:space="preserve">The sensory room will aid </w:t>
      </w:r>
      <w:r w:rsidR="00360803">
        <w:rPr>
          <w:rFonts w:ascii="Arial" w:hAnsi="Arial" w:cs="Arial"/>
        </w:rPr>
        <w:t>keyworkers</w:t>
      </w:r>
      <w:r w:rsidRPr="00A051B5">
        <w:rPr>
          <w:rFonts w:ascii="Arial" w:hAnsi="Arial" w:cs="Arial"/>
        </w:rPr>
        <w:t xml:space="preserve"> in delivering a broad and balanced curriculum by:</w:t>
      </w:r>
    </w:p>
    <w:p w14:paraId="20143B5E" w14:textId="522A65B6" w:rsidR="00A051B5" w:rsidRPr="0015281A" w:rsidRDefault="00A051B5" w:rsidP="00A051B5">
      <w:pPr>
        <w:pStyle w:val="ListParagraph"/>
        <w:numPr>
          <w:ilvl w:val="0"/>
          <w:numId w:val="10"/>
        </w:numPr>
        <w:spacing w:after="0"/>
        <w:rPr>
          <w:rFonts w:ascii="Arial" w:hAnsi="Arial" w:cs="Arial"/>
        </w:rPr>
      </w:pPr>
      <w:r w:rsidRPr="0015281A">
        <w:rPr>
          <w:rFonts w:ascii="Arial" w:hAnsi="Arial" w:cs="Arial"/>
        </w:rPr>
        <w:t xml:space="preserve">Providing a controlled area in which </w:t>
      </w:r>
      <w:r w:rsidR="00360803" w:rsidRPr="0015281A">
        <w:rPr>
          <w:rFonts w:ascii="Arial" w:hAnsi="Arial" w:cs="Arial"/>
        </w:rPr>
        <w:t>keyworkers</w:t>
      </w:r>
      <w:r w:rsidRPr="0015281A">
        <w:rPr>
          <w:rFonts w:ascii="Arial" w:hAnsi="Arial" w:cs="Arial"/>
        </w:rPr>
        <w:t xml:space="preserve"> can reduce or subdue conflicting</w:t>
      </w:r>
      <w:r w:rsidR="0015281A" w:rsidRPr="0015281A">
        <w:rPr>
          <w:rFonts w:ascii="Arial" w:hAnsi="Arial" w:cs="Arial"/>
        </w:rPr>
        <w:t xml:space="preserve"> </w:t>
      </w:r>
      <w:r w:rsidRPr="0015281A">
        <w:rPr>
          <w:rFonts w:ascii="Arial" w:hAnsi="Arial" w:cs="Arial"/>
        </w:rPr>
        <w:t>sensations to enhance a pupil’s concentration capability.</w:t>
      </w:r>
    </w:p>
    <w:p w14:paraId="43363AB9" w14:textId="28767067" w:rsidR="00A051B5" w:rsidRPr="0015281A" w:rsidRDefault="00A051B5" w:rsidP="0015281A">
      <w:pPr>
        <w:pStyle w:val="ListParagraph"/>
        <w:numPr>
          <w:ilvl w:val="0"/>
          <w:numId w:val="10"/>
        </w:numPr>
        <w:spacing w:after="0"/>
        <w:rPr>
          <w:rFonts w:ascii="Arial" w:hAnsi="Arial" w:cs="Arial"/>
        </w:rPr>
      </w:pPr>
      <w:r w:rsidRPr="0015281A">
        <w:rPr>
          <w:rFonts w:ascii="Arial" w:hAnsi="Arial" w:cs="Arial"/>
        </w:rPr>
        <w:t>Providing a space that aims to cater for the individual needs of all pupils.</w:t>
      </w:r>
    </w:p>
    <w:p w14:paraId="0831C8DD" w14:textId="77777777" w:rsidR="0015281A" w:rsidRPr="00A051B5" w:rsidRDefault="0015281A" w:rsidP="00A051B5">
      <w:pPr>
        <w:spacing w:after="0"/>
        <w:rPr>
          <w:rFonts w:ascii="Arial" w:hAnsi="Arial" w:cs="Arial"/>
        </w:rPr>
      </w:pPr>
    </w:p>
    <w:p w14:paraId="1277A02E" w14:textId="78F38200" w:rsidR="00A051B5" w:rsidRPr="0015281A" w:rsidRDefault="00A051B5" w:rsidP="0015281A">
      <w:pPr>
        <w:spacing w:after="0"/>
        <w:jc w:val="center"/>
        <w:rPr>
          <w:rFonts w:ascii="Arial" w:hAnsi="Arial" w:cs="Arial"/>
          <w:b/>
          <w:bCs/>
          <w:u w:val="single"/>
        </w:rPr>
      </w:pPr>
      <w:r w:rsidRPr="0015281A">
        <w:rPr>
          <w:rFonts w:ascii="Arial" w:hAnsi="Arial" w:cs="Arial"/>
          <w:b/>
          <w:bCs/>
          <w:u w:val="single"/>
        </w:rPr>
        <w:t>Access</w:t>
      </w:r>
    </w:p>
    <w:p w14:paraId="1248B771" w14:textId="5B9939EB" w:rsidR="00A051B5" w:rsidRPr="00A051B5" w:rsidRDefault="00A051B5" w:rsidP="00A051B5">
      <w:pPr>
        <w:spacing w:after="0"/>
        <w:rPr>
          <w:rFonts w:ascii="Arial" w:hAnsi="Arial" w:cs="Arial"/>
        </w:rPr>
      </w:pPr>
      <w:r w:rsidRPr="00A051B5">
        <w:rPr>
          <w:rFonts w:ascii="Arial" w:hAnsi="Arial" w:cs="Arial"/>
        </w:rPr>
        <w:t xml:space="preserve">The sensory room is located within the </w:t>
      </w:r>
      <w:r w:rsidR="0015281A">
        <w:rPr>
          <w:rFonts w:ascii="Arial" w:hAnsi="Arial" w:cs="Arial"/>
        </w:rPr>
        <w:t>church (Please see our lone working policy).</w:t>
      </w:r>
    </w:p>
    <w:p w14:paraId="70133282" w14:textId="72638D5B" w:rsidR="00A051B5" w:rsidRPr="00A051B5" w:rsidRDefault="00A051B5" w:rsidP="00A051B5">
      <w:pPr>
        <w:spacing w:after="0"/>
        <w:rPr>
          <w:rFonts w:ascii="Arial" w:hAnsi="Arial" w:cs="Arial"/>
        </w:rPr>
      </w:pPr>
      <w:r w:rsidRPr="00A051B5">
        <w:rPr>
          <w:rFonts w:ascii="Arial" w:hAnsi="Arial" w:cs="Arial"/>
        </w:rPr>
        <w:t xml:space="preserve">Using the record of </w:t>
      </w:r>
      <w:r w:rsidR="0015281A">
        <w:rPr>
          <w:rFonts w:ascii="Arial" w:hAnsi="Arial" w:cs="Arial"/>
        </w:rPr>
        <w:t>children</w:t>
      </w:r>
      <w:r w:rsidRPr="00A051B5">
        <w:rPr>
          <w:rFonts w:ascii="Arial" w:hAnsi="Arial" w:cs="Arial"/>
        </w:rPr>
        <w:t xml:space="preserve"> who can use the sensory room</w:t>
      </w:r>
      <w:r w:rsidR="0015281A">
        <w:rPr>
          <w:rFonts w:ascii="Arial" w:hAnsi="Arial" w:cs="Arial"/>
        </w:rPr>
        <w:t xml:space="preserve"> (permission will be sought from parents)</w:t>
      </w:r>
      <w:r w:rsidRPr="00A051B5">
        <w:rPr>
          <w:rFonts w:ascii="Arial" w:hAnsi="Arial" w:cs="Arial"/>
        </w:rPr>
        <w:t>, the sensory room supervisor will</w:t>
      </w:r>
      <w:r w:rsidR="0015281A">
        <w:rPr>
          <w:rFonts w:ascii="Arial" w:hAnsi="Arial" w:cs="Arial"/>
        </w:rPr>
        <w:t xml:space="preserve"> </w:t>
      </w:r>
      <w:r w:rsidRPr="00A051B5">
        <w:rPr>
          <w:rFonts w:ascii="Arial" w:hAnsi="Arial" w:cs="Arial"/>
        </w:rPr>
        <w:t>develop a timetable that ensures the following:</w:t>
      </w:r>
    </w:p>
    <w:p w14:paraId="2B859459" w14:textId="2F7D2E57" w:rsidR="00A051B5" w:rsidRPr="0015281A" w:rsidRDefault="00A051B5" w:rsidP="0015281A">
      <w:pPr>
        <w:pStyle w:val="ListParagraph"/>
        <w:numPr>
          <w:ilvl w:val="0"/>
          <w:numId w:val="7"/>
        </w:numPr>
        <w:spacing w:after="0"/>
        <w:rPr>
          <w:rFonts w:ascii="Arial" w:hAnsi="Arial" w:cs="Arial"/>
        </w:rPr>
      </w:pPr>
      <w:r w:rsidRPr="0015281A">
        <w:rPr>
          <w:rFonts w:ascii="Arial" w:hAnsi="Arial" w:cs="Arial"/>
        </w:rPr>
        <w:t>There is at least one member of staff with each group of pupils in the sensory room</w:t>
      </w:r>
    </w:p>
    <w:p w14:paraId="76EE04E0" w14:textId="7F891DB0" w:rsidR="0015281A" w:rsidRPr="0015281A" w:rsidRDefault="00A051B5" w:rsidP="0015281A">
      <w:pPr>
        <w:pStyle w:val="ListParagraph"/>
        <w:numPr>
          <w:ilvl w:val="0"/>
          <w:numId w:val="7"/>
        </w:numPr>
        <w:spacing w:after="0"/>
        <w:rPr>
          <w:rFonts w:ascii="Arial" w:hAnsi="Arial" w:cs="Arial"/>
        </w:rPr>
      </w:pPr>
      <w:r w:rsidRPr="0015281A">
        <w:rPr>
          <w:rFonts w:ascii="Arial" w:hAnsi="Arial" w:cs="Arial"/>
        </w:rPr>
        <w:t>Pupils are allocated enough time using each piece of equipment so that they can</w:t>
      </w:r>
      <w:r w:rsidR="0015281A" w:rsidRPr="0015281A">
        <w:rPr>
          <w:rFonts w:ascii="Arial" w:hAnsi="Arial" w:cs="Arial"/>
        </w:rPr>
        <w:t xml:space="preserve"> </w:t>
      </w:r>
      <w:r w:rsidRPr="0015281A">
        <w:rPr>
          <w:rFonts w:ascii="Arial" w:hAnsi="Arial" w:cs="Arial"/>
        </w:rPr>
        <w:t>benefit from its use</w:t>
      </w:r>
    </w:p>
    <w:p w14:paraId="3ECC1F93" w14:textId="2AD64B89" w:rsidR="00A051B5" w:rsidRPr="0015281A" w:rsidRDefault="00A051B5" w:rsidP="0015281A">
      <w:pPr>
        <w:pStyle w:val="ListParagraph"/>
        <w:numPr>
          <w:ilvl w:val="0"/>
          <w:numId w:val="7"/>
        </w:numPr>
        <w:spacing w:after="0"/>
        <w:rPr>
          <w:rFonts w:ascii="Arial" w:hAnsi="Arial" w:cs="Arial"/>
        </w:rPr>
      </w:pPr>
      <w:r w:rsidRPr="0015281A">
        <w:rPr>
          <w:rFonts w:ascii="Arial" w:hAnsi="Arial" w:cs="Arial"/>
        </w:rPr>
        <w:t xml:space="preserve">The sensory room will be accessible to all, including those in </w:t>
      </w:r>
      <w:r w:rsidR="003A3F58">
        <w:rPr>
          <w:rFonts w:ascii="Arial" w:hAnsi="Arial" w:cs="Arial"/>
        </w:rPr>
        <w:t xml:space="preserve">a </w:t>
      </w:r>
      <w:r w:rsidRPr="0015281A">
        <w:rPr>
          <w:rFonts w:ascii="Arial" w:hAnsi="Arial" w:cs="Arial"/>
        </w:rPr>
        <w:t>wheelchair.</w:t>
      </w:r>
    </w:p>
    <w:p w14:paraId="465AAFAE" w14:textId="17E8BA64" w:rsidR="00A051B5" w:rsidRPr="00645537" w:rsidRDefault="00A051B5" w:rsidP="00A051B5">
      <w:pPr>
        <w:pStyle w:val="ListParagraph"/>
        <w:numPr>
          <w:ilvl w:val="0"/>
          <w:numId w:val="7"/>
        </w:numPr>
        <w:spacing w:after="0"/>
        <w:rPr>
          <w:rFonts w:ascii="Arial" w:hAnsi="Arial" w:cs="Arial"/>
        </w:rPr>
      </w:pPr>
      <w:r w:rsidRPr="00645537">
        <w:rPr>
          <w:rFonts w:ascii="Arial" w:hAnsi="Arial" w:cs="Arial"/>
        </w:rPr>
        <w:lastRenderedPageBreak/>
        <w:t>The frequency at which a</w:t>
      </w:r>
      <w:r w:rsidR="00645537">
        <w:rPr>
          <w:rFonts w:ascii="Arial" w:hAnsi="Arial" w:cs="Arial"/>
        </w:rPr>
        <w:t xml:space="preserve"> child</w:t>
      </w:r>
      <w:r w:rsidRPr="00645537">
        <w:rPr>
          <w:rFonts w:ascii="Arial" w:hAnsi="Arial" w:cs="Arial"/>
        </w:rPr>
        <w:t xml:space="preserve"> attends a sensory room session will be determined on a </w:t>
      </w:r>
      <w:r w:rsidR="00645537" w:rsidRPr="00645537">
        <w:rPr>
          <w:rFonts w:ascii="Arial" w:hAnsi="Arial" w:cs="Arial"/>
        </w:rPr>
        <w:t>case by</w:t>
      </w:r>
      <w:r w:rsidRPr="00645537">
        <w:rPr>
          <w:rFonts w:ascii="Arial" w:hAnsi="Arial" w:cs="Arial"/>
        </w:rPr>
        <w:t>-case basis by the sensory room supervisor and SENCO, if appropriate. Some pupils may</w:t>
      </w:r>
      <w:r w:rsidR="00645537" w:rsidRPr="00645537">
        <w:rPr>
          <w:rFonts w:ascii="Arial" w:hAnsi="Arial" w:cs="Arial"/>
        </w:rPr>
        <w:t xml:space="preserve"> </w:t>
      </w:r>
      <w:r w:rsidRPr="00645537">
        <w:rPr>
          <w:rFonts w:ascii="Arial" w:hAnsi="Arial" w:cs="Arial"/>
        </w:rPr>
        <w:t xml:space="preserve">require a daily session, whereas others may require </w:t>
      </w:r>
      <w:r w:rsidR="00645537">
        <w:rPr>
          <w:rFonts w:ascii="Arial" w:hAnsi="Arial" w:cs="Arial"/>
        </w:rPr>
        <w:t xml:space="preserve">less </w:t>
      </w:r>
      <w:r w:rsidR="00645537" w:rsidRPr="00645537">
        <w:rPr>
          <w:rFonts w:ascii="Arial" w:hAnsi="Arial" w:cs="Arial"/>
        </w:rPr>
        <w:t>frequent</w:t>
      </w:r>
      <w:r w:rsidRPr="00645537">
        <w:rPr>
          <w:rFonts w:ascii="Arial" w:hAnsi="Arial" w:cs="Arial"/>
        </w:rPr>
        <w:t xml:space="preserve"> visits.</w:t>
      </w:r>
    </w:p>
    <w:p w14:paraId="513A650E" w14:textId="7E840ECA" w:rsidR="00645537" w:rsidRPr="00645537" w:rsidRDefault="00A051B5" w:rsidP="00A051B5">
      <w:pPr>
        <w:pStyle w:val="ListParagraph"/>
        <w:numPr>
          <w:ilvl w:val="0"/>
          <w:numId w:val="7"/>
        </w:numPr>
        <w:spacing w:after="0"/>
        <w:rPr>
          <w:rFonts w:ascii="Arial" w:hAnsi="Arial" w:cs="Arial"/>
        </w:rPr>
      </w:pPr>
      <w:r w:rsidRPr="00645537">
        <w:rPr>
          <w:rFonts w:ascii="Arial" w:hAnsi="Arial" w:cs="Arial"/>
        </w:rPr>
        <w:t>The sensory room will be large enough that it is not likely to cause claustrophobic distress to</w:t>
      </w:r>
      <w:r w:rsidR="00645537" w:rsidRPr="00645537">
        <w:rPr>
          <w:rFonts w:ascii="Arial" w:hAnsi="Arial" w:cs="Arial"/>
        </w:rPr>
        <w:t xml:space="preserve"> children</w:t>
      </w:r>
      <w:r w:rsidRPr="00645537">
        <w:rPr>
          <w:rFonts w:ascii="Arial" w:hAnsi="Arial" w:cs="Arial"/>
        </w:rPr>
        <w:t>.</w:t>
      </w:r>
    </w:p>
    <w:p w14:paraId="78D094B6" w14:textId="60DDFDB7" w:rsidR="00645537" w:rsidRPr="00645537" w:rsidRDefault="00A051B5" w:rsidP="00A051B5">
      <w:pPr>
        <w:pStyle w:val="ListParagraph"/>
        <w:numPr>
          <w:ilvl w:val="0"/>
          <w:numId w:val="7"/>
        </w:numPr>
        <w:spacing w:after="0"/>
        <w:rPr>
          <w:rFonts w:ascii="Arial" w:hAnsi="Arial" w:cs="Arial"/>
        </w:rPr>
      </w:pPr>
      <w:r w:rsidRPr="00645537">
        <w:rPr>
          <w:rFonts w:ascii="Arial" w:hAnsi="Arial" w:cs="Arial"/>
        </w:rPr>
        <w:t>Where the sensory room is used for one-to-one tuition, the Child Protection and Safeguarding</w:t>
      </w:r>
      <w:r w:rsidR="00645537" w:rsidRPr="00645537">
        <w:rPr>
          <w:rFonts w:ascii="Arial" w:hAnsi="Arial" w:cs="Arial"/>
        </w:rPr>
        <w:t xml:space="preserve"> </w:t>
      </w:r>
      <w:r w:rsidRPr="00645537">
        <w:rPr>
          <w:rFonts w:ascii="Arial" w:hAnsi="Arial" w:cs="Arial"/>
        </w:rPr>
        <w:t xml:space="preserve">Policy will be </w:t>
      </w:r>
      <w:r w:rsidR="00645537" w:rsidRPr="00645537">
        <w:rPr>
          <w:rFonts w:ascii="Arial" w:hAnsi="Arial" w:cs="Arial"/>
        </w:rPr>
        <w:t>always adhered to.</w:t>
      </w:r>
    </w:p>
    <w:p w14:paraId="0F42E039" w14:textId="2EF37DE6" w:rsidR="00A051B5" w:rsidRPr="002D7454" w:rsidRDefault="00A051B5" w:rsidP="00A051B5">
      <w:pPr>
        <w:pStyle w:val="ListParagraph"/>
        <w:numPr>
          <w:ilvl w:val="0"/>
          <w:numId w:val="7"/>
        </w:numPr>
        <w:spacing w:after="0"/>
        <w:rPr>
          <w:rFonts w:ascii="Arial" w:hAnsi="Arial" w:cs="Arial"/>
        </w:rPr>
      </w:pPr>
      <w:r w:rsidRPr="002D7454">
        <w:rPr>
          <w:rFonts w:ascii="Arial" w:hAnsi="Arial" w:cs="Arial"/>
        </w:rPr>
        <w:t>The sensory room supervisor will conduct a thorough risk assessment in liaison with the</w:t>
      </w:r>
      <w:r w:rsidR="00645537" w:rsidRPr="002D7454">
        <w:rPr>
          <w:rFonts w:ascii="Arial" w:hAnsi="Arial" w:cs="Arial"/>
        </w:rPr>
        <w:t xml:space="preserve"> SENCO.</w:t>
      </w:r>
    </w:p>
    <w:p w14:paraId="1C24AD24" w14:textId="71635A27" w:rsidR="002D7454" w:rsidRPr="002D7454" w:rsidRDefault="00A051B5" w:rsidP="002D7454">
      <w:pPr>
        <w:pStyle w:val="ListParagraph"/>
        <w:numPr>
          <w:ilvl w:val="0"/>
          <w:numId w:val="7"/>
        </w:numPr>
        <w:spacing w:after="0"/>
        <w:rPr>
          <w:rFonts w:ascii="Arial" w:hAnsi="Arial" w:cs="Arial"/>
        </w:rPr>
      </w:pPr>
      <w:r w:rsidRPr="002D7454">
        <w:rPr>
          <w:rFonts w:ascii="Arial" w:hAnsi="Arial" w:cs="Arial"/>
        </w:rPr>
        <w:t>As the sensory room’s use will be adapted depending on pupils’ needs, the risk assessment</w:t>
      </w:r>
      <w:r w:rsidR="002D7454" w:rsidRPr="002D7454">
        <w:rPr>
          <w:rFonts w:ascii="Arial" w:hAnsi="Arial" w:cs="Arial"/>
        </w:rPr>
        <w:t xml:space="preserve"> </w:t>
      </w:r>
      <w:r w:rsidRPr="002D7454">
        <w:rPr>
          <w:rFonts w:ascii="Arial" w:hAnsi="Arial" w:cs="Arial"/>
        </w:rPr>
        <w:t>will be reviewed</w:t>
      </w:r>
      <w:r w:rsidR="002D7454" w:rsidRPr="002D7454">
        <w:rPr>
          <w:rFonts w:ascii="Arial" w:hAnsi="Arial" w:cs="Arial"/>
        </w:rPr>
        <w:t xml:space="preserve"> as and when necessary</w:t>
      </w:r>
      <w:r w:rsidRPr="002D7454">
        <w:rPr>
          <w:rFonts w:ascii="Arial" w:hAnsi="Arial" w:cs="Arial"/>
        </w:rPr>
        <w:t xml:space="preserve"> and updated following any changes to the use of the sensory room,</w:t>
      </w:r>
      <w:r w:rsidR="002D7454" w:rsidRPr="002D7454">
        <w:rPr>
          <w:rFonts w:ascii="Arial" w:hAnsi="Arial" w:cs="Arial"/>
        </w:rPr>
        <w:t xml:space="preserve"> </w:t>
      </w:r>
      <w:r w:rsidRPr="002D7454">
        <w:rPr>
          <w:rFonts w:ascii="Arial" w:hAnsi="Arial" w:cs="Arial"/>
        </w:rPr>
        <w:t>e.g. new equipment.</w:t>
      </w:r>
    </w:p>
    <w:p w14:paraId="35F8DD08" w14:textId="2BC5FABE" w:rsidR="00A051B5" w:rsidRPr="002D7454" w:rsidRDefault="00A051B5" w:rsidP="00A051B5">
      <w:pPr>
        <w:pStyle w:val="ListParagraph"/>
        <w:numPr>
          <w:ilvl w:val="0"/>
          <w:numId w:val="7"/>
        </w:numPr>
        <w:spacing w:after="0"/>
        <w:rPr>
          <w:rFonts w:ascii="Arial" w:hAnsi="Arial" w:cs="Arial"/>
        </w:rPr>
      </w:pPr>
      <w:r w:rsidRPr="002D7454">
        <w:rPr>
          <w:rFonts w:ascii="Arial" w:hAnsi="Arial" w:cs="Arial"/>
        </w:rPr>
        <w:t>All supervising staff will receive annual training from the sensory room supervisor to ensure</w:t>
      </w:r>
      <w:r w:rsidR="002D7454" w:rsidRPr="002D7454">
        <w:rPr>
          <w:rFonts w:ascii="Arial" w:hAnsi="Arial" w:cs="Arial"/>
        </w:rPr>
        <w:t xml:space="preserve"> </w:t>
      </w:r>
      <w:r w:rsidRPr="002D7454">
        <w:rPr>
          <w:rFonts w:ascii="Arial" w:hAnsi="Arial" w:cs="Arial"/>
        </w:rPr>
        <w:t>they understand how to use the sensory room effectively.</w:t>
      </w:r>
    </w:p>
    <w:p w14:paraId="03CE0FBC" w14:textId="3028078D" w:rsidR="00A051B5" w:rsidRPr="002D7454" w:rsidRDefault="00A051B5" w:rsidP="00A051B5">
      <w:pPr>
        <w:pStyle w:val="ListParagraph"/>
        <w:numPr>
          <w:ilvl w:val="0"/>
          <w:numId w:val="7"/>
        </w:numPr>
        <w:spacing w:after="0"/>
        <w:rPr>
          <w:rFonts w:ascii="Arial" w:hAnsi="Arial" w:cs="Arial"/>
        </w:rPr>
      </w:pPr>
      <w:r w:rsidRPr="002D7454">
        <w:rPr>
          <w:rFonts w:ascii="Arial" w:hAnsi="Arial" w:cs="Arial"/>
        </w:rPr>
        <w:t xml:space="preserve">As the sensory room will primarily be used by </w:t>
      </w:r>
      <w:r w:rsidR="00773D8A">
        <w:rPr>
          <w:rFonts w:ascii="Arial" w:hAnsi="Arial" w:cs="Arial"/>
        </w:rPr>
        <w:t>children</w:t>
      </w:r>
      <w:r w:rsidRPr="002D7454">
        <w:rPr>
          <w:rFonts w:ascii="Arial" w:hAnsi="Arial" w:cs="Arial"/>
        </w:rPr>
        <w:t xml:space="preserve"> with SEND, supervising staff will receive</w:t>
      </w:r>
      <w:r w:rsidR="002D7454" w:rsidRPr="002D7454">
        <w:rPr>
          <w:rFonts w:ascii="Arial" w:hAnsi="Arial" w:cs="Arial"/>
        </w:rPr>
        <w:t xml:space="preserve"> </w:t>
      </w:r>
      <w:r w:rsidRPr="002D7454">
        <w:rPr>
          <w:rFonts w:ascii="Arial" w:hAnsi="Arial" w:cs="Arial"/>
        </w:rPr>
        <w:t>annual training from the SENCO on how to effectively work with pupils with SEND.</w:t>
      </w:r>
    </w:p>
    <w:p w14:paraId="594AC3FB" w14:textId="160CC921" w:rsidR="00A051B5" w:rsidRPr="002D7454" w:rsidRDefault="00A051B5" w:rsidP="00A051B5">
      <w:pPr>
        <w:pStyle w:val="ListParagraph"/>
        <w:numPr>
          <w:ilvl w:val="0"/>
          <w:numId w:val="7"/>
        </w:numPr>
        <w:spacing w:after="0"/>
        <w:rPr>
          <w:rFonts w:ascii="Arial" w:hAnsi="Arial" w:cs="Arial"/>
        </w:rPr>
      </w:pPr>
      <w:r w:rsidRPr="002D7454">
        <w:rPr>
          <w:rFonts w:ascii="Arial" w:hAnsi="Arial" w:cs="Arial"/>
        </w:rPr>
        <w:t>All supervising staff will be familiar with the Special Educational Needs and Disabilities (SEND)</w:t>
      </w:r>
      <w:r w:rsidR="002D7454" w:rsidRPr="002D7454">
        <w:rPr>
          <w:rFonts w:ascii="Arial" w:hAnsi="Arial" w:cs="Arial"/>
        </w:rPr>
        <w:t xml:space="preserve"> </w:t>
      </w:r>
      <w:r w:rsidRPr="002D7454">
        <w:rPr>
          <w:rFonts w:ascii="Arial" w:hAnsi="Arial" w:cs="Arial"/>
        </w:rPr>
        <w:t>Policy</w:t>
      </w:r>
      <w:r w:rsidR="003A3F58">
        <w:rPr>
          <w:rFonts w:ascii="Arial" w:hAnsi="Arial" w:cs="Arial"/>
        </w:rPr>
        <w:t xml:space="preserve"> and Chapter 5 of the SEN Code of practice. </w:t>
      </w:r>
    </w:p>
    <w:p w14:paraId="669B4FB0" w14:textId="0CE14741" w:rsidR="00A051B5" w:rsidRPr="00A051B5" w:rsidRDefault="00A051B5" w:rsidP="002D7454">
      <w:pPr>
        <w:pStyle w:val="ListParagraph"/>
        <w:numPr>
          <w:ilvl w:val="0"/>
          <w:numId w:val="7"/>
        </w:numPr>
        <w:spacing w:after="0"/>
        <w:rPr>
          <w:rFonts w:ascii="Arial" w:hAnsi="Arial" w:cs="Arial"/>
        </w:rPr>
      </w:pPr>
      <w:r w:rsidRPr="002D7454">
        <w:rPr>
          <w:rFonts w:ascii="Arial" w:hAnsi="Arial" w:cs="Arial"/>
        </w:rPr>
        <w:t>If pupils with medical conditions are using the sensory room, supervising staff will be aware of</w:t>
      </w:r>
      <w:r w:rsidR="002D7454" w:rsidRPr="002D7454">
        <w:rPr>
          <w:rFonts w:ascii="Arial" w:hAnsi="Arial" w:cs="Arial"/>
        </w:rPr>
        <w:t xml:space="preserve"> </w:t>
      </w:r>
      <w:r w:rsidRPr="002D7454">
        <w:rPr>
          <w:rFonts w:ascii="Arial" w:hAnsi="Arial" w:cs="Arial"/>
        </w:rPr>
        <w:t xml:space="preserve">how their conditions may affect their usage of the room. </w:t>
      </w:r>
    </w:p>
    <w:p w14:paraId="3DAE027C" w14:textId="0AB682B2" w:rsidR="00A051B5" w:rsidRPr="00A051B5" w:rsidRDefault="00A051B5" w:rsidP="002D7454">
      <w:pPr>
        <w:pStyle w:val="ListParagraph"/>
        <w:numPr>
          <w:ilvl w:val="0"/>
          <w:numId w:val="7"/>
        </w:numPr>
        <w:spacing w:after="0"/>
        <w:rPr>
          <w:rFonts w:ascii="Arial" w:hAnsi="Arial" w:cs="Arial"/>
        </w:rPr>
      </w:pPr>
      <w:r w:rsidRPr="002D7454">
        <w:rPr>
          <w:rFonts w:ascii="Arial" w:hAnsi="Arial" w:cs="Arial"/>
        </w:rPr>
        <w:t>The sensory room will not be used as a behaviour management method, e.g. an isolation</w:t>
      </w:r>
      <w:r w:rsidR="002D7454" w:rsidRPr="002D7454">
        <w:rPr>
          <w:rFonts w:ascii="Arial" w:hAnsi="Arial" w:cs="Arial"/>
        </w:rPr>
        <w:t xml:space="preserve"> </w:t>
      </w:r>
      <w:r w:rsidRPr="002D7454">
        <w:rPr>
          <w:rFonts w:ascii="Arial" w:hAnsi="Arial" w:cs="Arial"/>
        </w:rPr>
        <w:t xml:space="preserve">room. </w:t>
      </w:r>
    </w:p>
    <w:p w14:paraId="56660A98" w14:textId="77777777" w:rsidR="00A051B5" w:rsidRDefault="00A051B5" w:rsidP="001F28F8">
      <w:pPr>
        <w:spacing w:after="0"/>
        <w:jc w:val="center"/>
        <w:rPr>
          <w:rFonts w:ascii="Arial" w:hAnsi="Arial" w:cs="Arial"/>
          <w:b/>
          <w:bCs/>
          <w:u w:val="single"/>
        </w:rPr>
      </w:pPr>
    </w:p>
    <w:p w14:paraId="667CB90B" w14:textId="77777777" w:rsidR="00A051B5" w:rsidRDefault="00A051B5" w:rsidP="001F28F8">
      <w:pPr>
        <w:spacing w:after="0"/>
        <w:jc w:val="center"/>
        <w:rPr>
          <w:rFonts w:ascii="Arial" w:hAnsi="Arial" w:cs="Arial"/>
          <w:b/>
          <w:bCs/>
          <w:u w:val="single"/>
        </w:rPr>
      </w:pPr>
    </w:p>
    <w:p w14:paraId="6239E65A" w14:textId="77777777" w:rsidR="001F28F8" w:rsidRPr="001F28F8" w:rsidRDefault="001F28F8" w:rsidP="001F28F8">
      <w:pPr>
        <w:spacing w:after="0"/>
        <w:rPr>
          <w:rFonts w:ascii="Arial" w:hAnsi="Arial" w:cs="Arial"/>
        </w:rPr>
      </w:pPr>
      <w:r w:rsidRPr="001F28F8">
        <w:rPr>
          <w:rFonts w:ascii="Arial" w:hAnsi="Arial" w:cs="Arial"/>
        </w:rPr>
        <w:t>The sensory room supervisor is responsible for:</w:t>
      </w:r>
    </w:p>
    <w:p w14:paraId="573B309A" w14:textId="6D8EADDD" w:rsidR="001F28F8" w:rsidRDefault="001F28F8" w:rsidP="001F28F8">
      <w:pPr>
        <w:pStyle w:val="ListParagraph"/>
        <w:numPr>
          <w:ilvl w:val="0"/>
          <w:numId w:val="1"/>
        </w:numPr>
        <w:spacing w:after="0"/>
        <w:rPr>
          <w:rFonts w:ascii="Arial" w:hAnsi="Arial" w:cs="Arial"/>
        </w:rPr>
      </w:pPr>
      <w:r w:rsidRPr="001F28F8">
        <w:rPr>
          <w:rFonts w:ascii="Arial" w:hAnsi="Arial" w:cs="Arial"/>
        </w:rPr>
        <w:t>Conducting, in liaison with the Senco, a thorough risk assessment of the sensory room.</w:t>
      </w:r>
    </w:p>
    <w:p w14:paraId="24D7BD20" w14:textId="57B13004" w:rsidR="00360803" w:rsidRPr="00360803" w:rsidRDefault="00360803" w:rsidP="00360803">
      <w:pPr>
        <w:pStyle w:val="ListParagraph"/>
        <w:numPr>
          <w:ilvl w:val="0"/>
          <w:numId w:val="1"/>
        </w:numPr>
        <w:spacing w:after="0"/>
        <w:rPr>
          <w:rFonts w:ascii="Arial" w:hAnsi="Arial" w:cs="Arial"/>
        </w:rPr>
      </w:pPr>
      <w:r w:rsidRPr="00360803">
        <w:rPr>
          <w:rFonts w:ascii="Arial" w:hAnsi="Arial" w:cs="Arial"/>
        </w:rPr>
        <w:t xml:space="preserve">By using the sensory room, the sensory room supervisor will aim to identify and assess </w:t>
      </w:r>
      <w:r w:rsidR="00E62E36">
        <w:rPr>
          <w:rFonts w:ascii="Arial" w:hAnsi="Arial" w:cs="Arial"/>
        </w:rPr>
        <w:t>children’s</w:t>
      </w:r>
      <w:r w:rsidRPr="00360803">
        <w:rPr>
          <w:rFonts w:ascii="Arial" w:hAnsi="Arial" w:cs="Arial"/>
        </w:rPr>
        <w:t xml:space="preserve"> needs and provide the appropriate support.</w:t>
      </w:r>
    </w:p>
    <w:p w14:paraId="14C45F10" w14:textId="537ED59E" w:rsidR="001F28F8" w:rsidRPr="001F28F8" w:rsidRDefault="001F28F8" w:rsidP="001F28F8">
      <w:pPr>
        <w:pStyle w:val="ListParagraph"/>
        <w:numPr>
          <w:ilvl w:val="0"/>
          <w:numId w:val="1"/>
        </w:numPr>
        <w:spacing w:after="0"/>
        <w:rPr>
          <w:rFonts w:ascii="Arial" w:hAnsi="Arial" w:cs="Arial"/>
        </w:rPr>
      </w:pPr>
      <w:r w:rsidRPr="001F28F8">
        <w:rPr>
          <w:rFonts w:ascii="Arial" w:hAnsi="Arial" w:cs="Arial"/>
        </w:rPr>
        <w:t xml:space="preserve">Assessing how the needs of individual </w:t>
      </w:r>
      <w:r w:rsidR="00E62E36">
        <w:rPr>
          <w:rFonts w:ascii="Arial" w:hAnsi="Arial" w:cs="Arial"/>
        </w:rPr>
        <w:t>children</w:t>
      </w:r>
      <w:r w:rsidRPr="001F28F8">
        <w:rPr>
          <w:rFonts w:ascii="Arial" w:hAnsi="Arial" w:cs="Arial"/>
        </w:rPr>
        <w:t xml:space="preserve"> can be met by using the sensory room.</w:t>
      </w:r>
    </w:p>
    <w:p w14:paraId="4C7F977E" w14:textId="596E8EE9" w:rsidR="001F28F8" w:rsidRPr="001F28F8" w:rsidRDefault="001F28F8" w:rsidP="001F28F8">
      <w:pPr>
        <w:pStyle w:val="ListParagraph"/>
        <w:numPr>
          <w:ilvl w:val="0"/>
          <w:numId w:val="1"/>
        </w:numPr>
        <w:spacing w:after="0"/>
        <w:rPr>
          <w:rFonts w:ascii="Arial" w:hAnsi="Arial" w:cs="Arial"/>
        </w:rPr>
      </w:pPr>
      <w:r w:rsidRPr="001F28F8">
        <w:rPr>
          <w:rFonts w:ascii="Arial" w:hAnsi="Arial" w:cs="Arial"/>
        </w:rPr>
        <w:t>Delivering effective training to all staff who supervise the sensory room.</w:t>
      </w:r>
    </w:p>
    <w:p w14:paraId="55E39CD5" w14:textId="4E162682" w:rsidR="001F28F8" w:rsidRPr="001F28F8" w:rsidRDefault="001F28F8" w:rsidP="001F28F8">
      <w:pPr>
        <w:pStyle w:val="ListParagraph"/>
        <w:numPr>
          <w:ilvl w:val="0"/>
          <w:numId w:val="1"/>
        </w:numPr>
        <w:spacing w:after="0"/>
        <w:rPr>
          <w:rFonts w:ascii="Arial" w:hAnsi="Arial" w:cs="Arial"/>
        </w:rPr>
      </w:pPr>
      <w:r w:rsidRPr="001F28F8">
        <w:rPr>
          <w:rFonts w:ascii="Arial" w:hAnsi="Arial" w:cs="Arial"/>
        </w:rPr>
        <w:t>Ensuring the sensory room is kept clean.</w:t>
      </w:r>
    </w:p>
    <w:p w14:paraId="7CAF0C11" w14:textId="54CBE4E4" w:rsidR="001F28F8" w:rsidRPr="001F28F8" w:rsidRDefault="001F28F8" w:rsidP="001F28F8">
      <w:pPr>
        <w:pStyle w:val="ListParagraph"/>
        <w:numPr>
          <w:ilvl w:val="0"/>
          <w:numId w:val="1"/>
        </w:numPr>
        <w:spacing w:after="0"/>
        <w:rPr>
          <w:rFonts w:ascii="Arial" w:hAnsi="Arial" w:cs="Arial"/>
        </w:rPr>
      </w:pPr>
      <w:r w:rsidRPr="001F28F8">
        <w:rPr>
          <w:rFonts w:ascii="Arial" w:hAnsi="Arial" w:cs="Arial"/>
        </w:rPr>
        <w:t>Conducting visual electrical inspections in the sensory room, to ensure electrical equipment is safe.</w:t>
      </w:r>
    </w:p>
    <w:p w14:paraId="51014393" w14:textId="229E85B1" w:rsidR="001F28F8" w:rsidRPr="001F28F8" w:rsidRDefault="001F28F8" w:rsidP="001F28F8">
      <w:pPr>
        <w:pStyle w:val="ListParagraph"/>
        <w:numPr>
          <w:ilvl w:val="0"/>
          <w:numId w:val="1"/>
        </w:numPr>
        <w:spacing w:after="0"/>
        <w:rPr>
          <w:rFonts w:ascii="Arial" w:hAnsi="Arial" w:cs="Arial"/>
        </w:rPr>
      </w:pPr>
      <w:r w:rsidRPr="001F28F8">
        <w:rPr>
          <w:rFonts w:ascii="Arial" w:hAnsi="Arial" w:cs="Arial"/>
        </w:rPr>
        <w:t>Establishing the access arrangements to the sensory room, including how long the sessions will last.</w:t>
      </w:r>
    </w:p>
    <w:p w14:paraId="6DF75C1A" w14:textId="500043B1" w:rsidR="001F28F8" w:rsidRPr="001F28F8" w:rsidRDefault="001F28F8" w:rsidP="001F28F8">
      <w:pPr>
        <w:pStyle w:val="ListParagraph"/>
        <w:numPr>
          <w:ilvl w:val="0"/>
          <w:numId w:val="1"/>
        </w:numPr>
        <w:spacing w:after="0"/>
        <w:rPr>
          <w:rFonts w:ascii="Arial" w:hAnsi="Arial" w:cs="Arial"/>
        </w:rPr>
      </w:pPr>
      <w:r w:rsidRPr="001F28F8">
        <w:rPr>
          <w:rFonts w:ascii="Arial" w:hAnsi="Arial" w:cs="Arial"/>
        </w:rPr>
        <w:t>Ensuring all equipment is fit for use and removing anything that is not.</w:t>
      </w:r>
    </w:p>
    <w:p w14:paraId="45954DC0" w14:textId="369987BF" w:rsidR="001F28F8" w:rsidRDefault="001F28F8" w:rsidP="001F28F8">
      <w:pPr>
        <w:pStyle w:val="ListParagraph"/>
        <w:numPr>
          <w:ilvl w:val="0"/>
          <w:numId w:val="1"/>
        </w:numPr>
        <w:spacing w:after="0"/>
        <w:rPr>
          <w:rFonts w:ascii="Arial" w:hAnsi="Arial" w:cs="Arial"/>
        </w:rPr>
      </w:pPr>
      <w:r w:rsidRPr="001F28F8">
        <w:rPr>
          <w:rFonts w:ascii="Arial" w:hAnsi="Arial" w:cs="Arial"/>
        </w:rPr>
        <w:t>Liaising with the SENCO where necessary.</w:t>
      </w:r>
    </w:p>
    <w:p w14:paraId="67FA8D28" w14:textId="2E261D53" w:rsidR="00E62E36" w:rsidRPr="001F28F8" w:rsidRDefault="00E62E36" w:rsidP="001F28F8">
      <w:pPr>
        <w:pStyle w:val="ListParagraph"/>
        <w:numPr>
          <w:ilvl w:val="0"/>
          <w:numId w:val="1"/>
        </w:numPr>
        <w:spacing w:after="0"/>
        <w:rPr>
          <w:rFonts w:ascii="Arial" w:hAnsi="Arial" w:cs="Arial"/>
        </w:rPr>
      </w:pPr>
      <w:r>
        <w:rPr>
          <w:rFonts w:ascii="Arial" w:hAnsi="Arial" w:cs="Arial"/>
        </w:rPr>
        <w:lastRenderedPageBreak/>
        <w:t>Ensuring parental permission has been sought prior to use</w:t>
      </w:r>
    </w:p>
    <w:p w14:paraId="451AA3B6" w14:textId="1E2343B6" w:rsidR="001F28F8" w:rsidRDefault="001F28F8" w:rsidP="001F28F8">
      <w:pPr>
        <w:pStyle w:val="ListParagraph"/>
        <w:numPr>
          <w:ilvl w:val="0"/>
          <w:numId w:val="1"/>
        </w:numPr>
        <w:spacing w:after="0"/>
        <w:rPr>
          <w:rFonts w:ascii="Arial" w:hAnsi="Arial" w:cs="Arial"/>
        </w:rPr>
      </w:pPr>
      <w:r w:rsidRPr="001F28F8">
        <w:rPr>
          <w:rFonts w:ascii="Arial" w:hAnsi="Arial" w:cs="Arial"/>
        </w:rPr>
        <w:t>Communicating with parents on how Scallywags believes the sensory room can be used to benefit their child.</w:t>
      </w:r>
    </w:p>
    <w:p w14:paraId="14B4B6E2" w14:textId="51237253" w:rsidR="002D7454" w:rsidRPr="002D7454" w:rsidRDefault="00E62E36" w:rsidP="002D7454">
      <w:pPr>
        <w:pStyle w:val="ListParagraph"/>
        <w:numPr>
          <w:ilvl w:val="0"/>
          <w:numId w:val="1"/>
        </w:numPr>
        <w:spacing w:after="0"/>
        <w:rPr>
          <w:rFonts w:ascii="Arial" w:hAnsi="Arial" w:cs="Arial"/>
        </w:rPr>
      </w:pPr>
      <w:r>
        <w:rPr>
          <w:rFonts w:ascii="Arial" w:hAnsi="Arial" w:cs="Arial"/>
        </w:rPr>
        <w:t>E</w:t>
      </w:r>
      <w:r w:rsidR="002D7454" w:rsidRPr="002D7454">
        <w:rPr>
          <w:rFonts w:ascii="Arial" w:hAnsi="Arial" w:cs="Arial"/>
        </w:rPr>
        <w:t>nsur</w:t>
      </w:r>
      <w:r>
        <w:rPr>
          <w:rFonts w:ascii="Arial" w:hAnsi="Arial" w:cs="Arial"/>
        </w:rPr>
        <w:t>ing</w:t>
      </w:r>
      <w:r w:rsidR="002D7454" w:rsidRPr="002D7454">
        <w:rPr>
          <w:rFonts w:ascii="Arial" w:hAnsi="Arial" w:cs="Arial"/>
        </w:rPr>
        <w:t xml:space="preserve"> the room is clean and safe following each session.</w:t>
      </w:r>
    </w:p>
    <w:p w14:paraId="595C0361" w14:textId="50C0DC1C" w:rsidR="002D7454" w:rsidRPr="002D7454" w:rsidRDefault="002D7454" w:rsidP="002D7454">
      <w:pPr>
        <w:pStyle w:val="ListParagraph"/>
        <w:numPr>
          <w:ilvl w:val="0"/>
          <w:numId w:val="1"/>
        </w:numPr>
        <w:spacing w:after="0"/>
        <w:rPr>
          <w:rFonts w:ascii="Arial" w:hAnsi="Arial" w:cs="Arial"/>
        </w:rPr>
      </w:pPr>
      <w:r w:rsidRPr="002D7454">
        <w:rPr>
          <w:rFonts w:ascii="Arial" w:hAnsi="Arial" w:cs="Arial"/>
        </w:rPr>
        <w:t xml:space="preserve">At the start of each day, </w:t>
      </w:r>
      <w:r w:rsidR="00043517">
        <w:rPr>
          <w:rFonts w:ascii="Arial" w:hAnsi="Arial" w:cs="Arial"/>
        </w:rPr>
        <w:t>che</w:t>
      </w:r>
      <w:r w:rsidRPr="002D7454">
        <w:rPr>
          <w:rFonts w:ascii="Arial" w:hAnsi="Arial" w:cs="Arial"/>
        </w:rPr>
        <w:t>cks all equipment to ensure it is safe to use. If faulty or damaged equipment is found, it is removed immediately, and the sensory room supervisor is responsible for getting it repaired or replacing it.</w:t>
      </w:r>
    </w:p>
    <w:p w14:paraId="3E9C8074" w14:textId="77777777" w:rsidR="002D7454" w:rsidRPr="00043517" w:rsidRDefault="002D7454" w:rsidP="00043517">
      <w:pPr>
        <w:spacing w:after="0"/>
        <w:ind w:left="756"/>
        <w:rPr>
          <w:rFonts w:ascii="Arial" w:hAnsi="Arial" w:cs="Arial"/>
        </w:rPr>
      </w:pPr>
    </w:p>
    <w:p w14:paraId="3E36206A" w14:textId="77777777" w:rsidR="001F28F8" w:rsidRPr="001F28F8" w:rsidRDefault="001F28F8" w:rsidP="001F28F8">
      <w:pPr>
        <w:pStyle w:val="ListParagraph"/>
        <w:spacing w:after="0"/>
        <w:ind w:left="1116"/>
        <w:rPr>
          <w:rFonts w:ascii="Arial" w:hAnsi="Arial" w:cs="Arial"/>
        </w:rPr>
      </w:pPr>
    </w:p>
    <w:p w14:paraId="7BB1339B" w14:textId="77777777" w:rsidR="001F28F8" w:rsidRDefault="001F28F8" w:rsidP="001F28F8">
      <w:pPr>
        <w:spacing w:after="0"/>
        <w:rPr>
          <w:rFonts w:ascii="Arial" w:hAnsi="Arial" w:cs="Arial"/>
        </w:rPr>
      </w:pPr>
      <w:r w:rsidRPr="001F28F8">
        <w:rPr>
          <w:rFonts w:ascii="Arial" w:hAnsi="Arial" w:cs="Arial"/>
        </w:rPr>
        <w:t>The SENCO is responsible for:</w:t>
      </w:r>
    </w:p>
    <w:p w14:paraId="5662A843" w14:textId="3B386DE0" w:rsidR="001F28F8" w:rsidRPr="001F28F8" w:rsidRDefault="001F28F8" w:rsidP="001F28F8">
      <w:pPr>
        <w:pStyle w:val="ListParagraph"/>
        <w:numPr>
          <w:ilvl w:val="0"/>
          <w:numId w:val="2"/>
        </w:numPr>
        <w:spacing w:after="0"/>
        <w:rPr>
          <w:rFonts w:ascii="Arial" w:hAnsi="Arial" w:cs="Arial"/>
        </w:rPr>
      </w:pPr>
      <w:r>
        <w:rPr>
          <w:rFonts w:ascii="Arial" w:hAnsi="Arial" w:cs="Arial"/>
        </w:rPr>
        <w:t xml:space="preserve">Working with the sensory room supervisor on </w:t>
      </w:r>
      <w:r w:rsidRPr="001F28F8">
        <w:rPr>
          <w:rFonts w:ascii="Arial" w:hAnsi="Arial" w:cs="Arial"/>
        </w:rPr>
        <w:t>Identifying pupils who may benefit from spending time in the sensory room</w:t>
      </w:r>
    </w:p>
    <w:p w14:paraId="21DE0296" w14:textId="0A932163" w:rsidR="001F28F8" w:rsidRPr="001F28F8" w:rsidRDefault="001F28F8" w:rsidP="001F28F8">
      <w:pPr>
        <w:pStyle w:val="ListParagraph"/>
        <w:numPr>
          <w:ilvl w:val="0"/>
          <w:numId w:val="2"/>
        </w:numPr>
        <w:spacing w:after="0"/>
        <w:rPr>
          <w:rFonts w:ascii="Arial" w:hAnsi="Arial" w:cs="Arial"/>
        </w:rPr>
      </w:pPr>
      <w:r w:rsidRPr="001F28F8">
        <w:rPr>
          <w:rFonts w:ascii="Arial" w:hAnsi="Arial" w:cs="Arial"/>
        </w:rPr>
        <w:t xml:space="preserve">Liaising with the sensory room supervisor and </w:t>
      </w:r>
      <w:r>
        <w:rPr>
          <w:rFonts w:ascii="Arial" w:hAnsi="Arial" w:cs="Arial"/>
        </w:rPr>
        <w:t>keyworkers</w:t>
      </w:r>
      <w:r w:rsidRPr="001F28F8">
        <w:rPr>
          <w:rFonts w:ascii="Arial" w:hAnsi="Arial" w:cs="Arial"/>
        </w:rPr>
        <w:t xml:space="preserve"> where necessary.</w:t>
      </w:r>
    </w:p>
    <w:p w14:paraId="5D15EBB7" w14:textId="5CF12482" w:rsidR="001F28F8" w:rsidRPr="001F28F8" w:rsidRDefault="001F28F8" w:rsidP="001F28F8">
      <w:pPr>
        <w:pStyle w:val="ListParagraph"/>
        <w:numPr>
          <w:ilvl w:val="0"/>
          <w:numId w:val="2"/>
        </w:numPr>
        <w:spacing w:after="0"/>
        <w:rPr>
          <w:rFonts w:ascii="Arial" w:hAnsi="Arial" w:cs="Arial"/>
        </w:rPr>
      </w:pPr>
      <w:r w:rsidRPr="001F28F8">
        <w:rPr>
          <w:rFonts w:ascii="Arial" w:hAnsi="Arial" w:cs="Arial"/>
        </w:rPr>
        <w:t>Determining the frequency at which a pupil is permitted to access the sensory room.</w:t>
      </w:r>
    </w:p>
    <w:p w14:paraId="2D00A04D" w14:textId="09B78D59" w:rsidR="001F28F8" w:rsidRDefault="001F28F8" w:rsidP="001F28F8">
      <w:pPr>
        <w:pStyle w:val="ListParagraph"/>
        <w:numPr>
          <w:ilvl w:val="0"/>
          <w:numId w:val="2"/>
        </w:numPr>
        <w:spacing w:after="0"/>
        <w:rPr>
          <w:rFonts w:ascii="Arial" w:hAnsi="Arial" w:cs="Arial"/>
        </w:rPr>
      </w:pPr>
      <w:r w:rsidRPr="001F28F8">
        <w:rPr>
          <w:rFonts w:ascii="Arial" w:hAnsi="Arial" w:cs="Arial"/>
        </w:rPr>
        <w:t>Training staff on how to effectively work with pupils with SEND.</w:t>
      </w:r>
    </w:p>
    <w:p w14:paraId="281F7185" w14:textId="77777777" w:rsidR="001F28F8" w:rsidRPr="001F28F8" w:rsidRDefault="001F28F8" w:rsidP="001F28F8">
      <w:pPr>
        <w:pStyle w:val="ListParagraph"/>
        <w:spacing w:after="0"/>
        <w:ind w:left="792"/>
        <w:rPr>
          <w:rFonts w:ascii="Arial" w:hAnsi="Arial" w:cs="Arial"/>
        </w:rPr>
      </w:pPr>
    </w:p>
    <w:p w14:paraId="0C127521" w14:textId="1D204FCC" w:rsidR="001F28F8" w:rsidRPr="001F28F8" w:rsidRDefault="00A051B5" w:rsidP="001F28F8">
      <w:pPr>
        <w:spacing w:after="0"/>
        <w:rPr>
          <w:rFonts w:ascii="Arial" w:hAnsi="Arial" w:cs="Arial"/>
        </w:rPr>
      </w:pPr>
      <w:r>
        <w:rPr>
          <w:rFonts w:ascii="Arial" w:hAnsi="Arial" w:cs="Arial"/>
        </w:rPr>
        <w:t>Keyworkers</w:t>
      </w:r>
      <w:r w:rsidR="001F28F8" w:rsidRPr="001F28F8">
        <w:rPr>
          <w:rFonts w:ascii="Arial" w:hAnsi="Arial" w:cs="Arial"/>
        </w:rPr>
        <w:t xml:space="preserve"> are responsible for:</w:t>
      </w:r>
    </w:p>
    <w:p w14:paraId="75F5889D" w14:textId="5C9FFB43" w:rsidR="001F28F8" w:rsidRPr="00A051B5" w:rsidRDefault="001F28F8" w:rsidP="001F28F8">
      <w:pPr>
        <w:pStyle w:val="ListParagraph"/>
        <w:numPr>
          <w:ilvl w:val="0"/>
          <w:numId w:val="3"/>
        </w:numPr>
        <w:spacing w:after="0"/>
        <w:rPr>
          <w:rFonts w:ascii="Arial" w:hAnsi="Arial" w:cs="Arial"/>
        </w:rPr>
      </w:pPr>
      <w:r w:rsidRPr="00A051B5">
        <w:rPr>
          <w:rFonts w:ascii="Arial" w:hAnsi="Arial" w:cs="Arial"/>
        </w:rPr>
        <w:t>Identifying pupils who may benefit from spending time in the sensory room and</w:t>
      </w:r>
      <w:r w:rsidR="00A051B5" w:rsidRPr="00A051B5">
        <w:rPr>
          <w:rFonts w:ascii="Arial" w:hAnsi="Arial" w:cs="Arial"/>
        </w:rPr>
        <w:t xml:space="preserve"> </w:t>
      </w:r>
      <w:r w:rsidRPr="00A051B5">
        <w:rPr>
          <w:rFonts w:ascii="Arial" w:hAnsi="Arial" w:cs="Arial"/>
        </w:rPr>
        <w:t>informing the sensory room supervisor</w:t>
      </w:r>
      <w:r w:rsidR="00A051B5">
        <w:rPr>
          <w:rFonts w:ascii="Arial" w:hAnsi="Arial" w:cs="Arial"/>
        </w:rPr>
        <w:t xml:space="preserve"> and SENCO</w:t>
      </w:r>
    </w:p>
    <w:p w14:paraId="3D55B730" w14:textId="63241C61" w:rsidR="001F28F8" w:rsidRPr="00A051B5" w:rsidRDefault="001F28F8" w:rsidP="001F28F8">
      <w:pPr>
        <w:pStyle w:val="ListParagraph"/>
        <w:numPr>
          <w:ilvl w:val="0"/>
          <w:numId w:val="3"/>
        </w:numPr>
        <w:spacing w:after="0"/>
        <w:rPr>
          <w:rFonts w:ascii="Arial" w:hAnsi="Arial" w:cs="Arial"/>
        </w:rPr>
      </w:pPr>
      <w:r w:rsidRPr="00A051B5">
        <w:rPr>
          <w:rFonts w:ascii="Arial" w:hAnsi="Arial" w:cs="Arial"/>
        </w:rPr>
        <w:t>Assisting with supervising the sensory room following training from the sensory room</w:t>
      </w:r>
      <w:r w:rsidR="00A051B5" w:rsidRPr="00A051B5">
        <w:rPr>
          <w:rFonts w:ascii="Arial" w:hAnsi="Arial" w:cs="Arial"/>
        </w:rPr>
        <w:t xml:space="preserve"> </w:t>
      </w:r>
      <w:r w:rsidRPr="00A051B5">
        <w:rPr>
          <w:rFonts w:ascii="Arial" w:hAnsi="Arial" w:cs="Arial"/>
        </w:rPr>
        <w:t>supervisor.</w:t>
      </w:r>
    </w:p>
    <w:p w14:paraId="1C6182E8" w14:textId="11153788" w:rsidR="001F28F8" w:rsidRPr="00A051B5" w:rsidRDefault="001F28F8" w:rsidP="00A051B5">
      <w:pPr>
        <w:pStyle w:val="ListParagraph"/>
        <w:numPr>
          <w:ilvl w:val="0"/>
          <w:numId w:val="3"/>
        </w:numPr>
        <w:spacing w:after="0"/>
        <w:rPr>
          <w:rFonts w:ascii="Arial" w:hAnsi="Arial" w:cs="Arial"/>
        </w:rPr>
      </w:pPr>
      <w:r w:rsidRPr="00A051B5">
        <w:rPr>
          <w:rFonts w:ascii="Arial" w:hAnsi="Arial" w:cs="Arial"/>
        </w:rPr>
        <w:t>Ensuring the sensory room is left tidy when they finish their supervision duties.</w:t>
      </w:r>
    </w:p>
    <w:p w14:paraId="63E7C948" w14:textId="12DA1375" w:rsidR="001F28F8" w:rsidRPr="00A051B5" w:rsidRDefault="001F28F8" w:rsidP="00A051B5">
      <w:pPr>
        <w:pStyle w:val="ListParagraph"/>
        <w:numPr>
          <w:ilvl w:val="0"/>
          <w:numId w:val="3"/>
        </w:numPr>
        <w:spacing w:after="0"/>
        <w:rPr>
          <w:rFonts w:ascii="Arial" w:hAnsi="Arial" w:cs="Arial"/>
        </w:rPr>
      </w:pPr>
      <w:r w:rsidRPr="00A051B5">
        <w:rPr>
          <w:rFonts w:ascii="Arial" w:hAnsi="Arial" w:cs="Arial"/>
        </w:rPr>
        <w:t>Promoting positive behaviour when</w:t>
      </w:r>
      <w:r w:rsidR="00A051B5">
        <w:rPr>
          <w:rFonts w:ascii="Arial" w:hAnsi="Arial" w:cs="Arial"/>
        </w:rPr>
        <w:t xml:space="preserve"> children</w:t>
      </w:r>
      <w:r w:rsidRPr="00A051B5">
        <w:rPr>
          <w:rFonts w:ascii="Arial" w:hAnsi="Arial" w:cs="Arial"/>
        </w:rPr>
        <w:t xml:space="preserve"> are using the sensory room.</w:t>
      </w:r>
    </w:p>
    <w:p w14:paraId="45765250" w14:textId="6AE20C7F" w:rsidR="001F28F8" w:rsidRPr="00A051B5" w:rsidRDefault="001F28F8" w:rsidP="00A051B5">
      <w:pPr>
        <w:pStyle w:val="ListParagraph"/>
        <w:numPr>
          <w:ilvl w:val="0"/>
          <w:numId w:val="3"/>
        </w:numPr>
        <w:spacing w:after="0"/>
        <w:rPr>
          <w:rFonts w:ascii="Arial" w:hAnsi="Arial" w:cs="Arial"/>
        </w:rPr>
      </w:pPr>
      <w:r w:rsidRPr="00A051B5">
        <w:rPr>
          <w:rFonts w:ascii="Arial" w:hAnsi="Arial" w:cs="Arial"/>
        </w:rPr>
        <w:t xml:space="preserve">Ensuring </w:t>
      </w:r>
      <w:r w:rsidR="00A051B5">
        <w:rPr>
          <w:rFonts w:ascii="Arial" w:hAnsi="Arial" w:cs="Arial"/>
        </w:rPr>
        <w:t>children</w:t>
      </w:r>
      <w:r w:rsidRPr="00A051B5">
        <w:rPr>
          <w:rFonts w:ascii="Arial" w:hAnsi="Arial" w:cs="Arial"/>
        </w:rPr>
        <w:t xml:space="preserve"> are safe when they are supervising the sensory room.</w:t>
      </w:r>
    </w:p>
    <w:p w14:paraId="78559A02" w14:textId="77777777" w:rsidR="00A051B5" w:rsidRDefault="00A051B5" w:rsidP="001F28F8">
      <w:pPr>
        <w:spacing w:after="0"/>
        <w:rPr>
          <w:rFonts w:ascii="Arial" w:hAnsi="Arial" w:cs="Arial"/>
        </w:rPr>
      </w:pPr>
    </w:p>
    <w:p w14:paraId="7BAB0869" w14:textId="77777777" w:rsidR="00A051B5" w:rsidRDefault="00A051B5" w:rsidP="001F28F8">
      <w:pPr>
        <w:spacing w:after="0"/>
        <w:rPr>
          <w:rFonts w:ascii="Arial" w:hAnsi="Arial" w:cs="Arial"/>
        </w:rPr>
      </w:pPr>
    </w:p>
    <w:p w14:paraId="0327E0E8" w14:textId="77777777" w:rsidR="009908F1" w:rsidRDefault="009908F1" w:rsidP="001F28F8">
      <w:pPr>
        <w:spacing w:after="0"/>
        <w:rPr>
          <w:rFonts w:ascii="Arial" w:hAnsi="Arial" w:cs="Arial"/>
        </w:rPr>
      </w:pPr>
    </w:p>
    <w:p w14:paraId="31ECDCA7" w14:textId="77777777" w:rsidR="009908F1" w:rsidRDefault="009908F1" w:rsidP="001F28F8">
      <w:pPr>
        <w:spacing w:after="0"/>
        <w:rPr>
          <w:rFonts w:ascii="Arial" w:hAnsi="Arial" w:cs="Arial"/>
        </w:rPr>
      </w:pPr>
    </w:p>
    <w:p w14:paraId="47E71E2E" w14:textId="75E44F24" w:rsidR="009908F1" w:rsidRDefault="009908F1" w:rsidP="001F28F8">
      <w:pPr>
        <w:spacing w:after="0"/>
        <w:rPr>
          <w:rFonts w:ascii="Arial" w:hAnsi="Arial" w:cs="Arial"/>
        </w:rPr>
      </w:pPr>
      <w:r>
        <w:rPr>
          <w:rFonts w:ascii="Arial" w:hAnsi="Arial" w:cs="Arial"/>
        </w:rPr>
        <w:t>Signed on behalf of the pre-school</w:t>
      </w:r>
      <w:r w:rsidR="0006741F">
        <w:rPr>
          <w:rFonts w:ascii="Arial" w:hAnsi="Arial" w:cs="Arial"/>
        </w:rPr>
        <w:t xml:space="preserve"> </w:t>
      </w:r>
      <w:r w:rsidR="0006741F" w:rsidRPr="0006741F">
        <w:rPr>
          <w:rFonts w:ascii="Lucida Calligraphy" w:hAnsi="Lucida Calligraphy" w:cs="Arial"/>
        </w:rPr>
        <w:t>Chris Jones</w:t>
      </w:r>
    </w:p>
    <w:p w14:paraId="524ADB86" w14:textId="77777777" w:rsidR="0006741F" w:rsidRDefault="0006741F" w:rsidP="0006741F">
      <w:pPr>
        <w:rPr>
          <w:rFonts w:ascii="Arial" w:hAnsi="Arial" w:cs="Arial"/>
        </w:rPr>
      </w:pPr>
    </w:p>
    <w:p w14:paraId="21C5C7A0" w14:textId="12D7A3B1" w:rsidR="0006741F" w:rsidRDefault="0006741F" w:rsidP="0006741F">
      <w:pPr>
        <w:rPr>
          <w:rFonts w:ascii="Arial" w:hAnsi="Arial" w:cs="Arial"/>
        </w:rPr>
      </w:pPr>
      <w:r>
        <w:rPr>
          <w:rFonts w:ascii="Arial" w:hAnsi="Arial" w:cs="Arial"/>
        </w:rPr>
        <w:t>Adopted 08.11.24</w:t>
      </w:r>
    </w:p>
    <w:p w14:paraId="67D6BBD6" w14:textId="3EC60E1C" w:rsidR="0006741F" w:rsidRPr="0006741F" w:rsidRDefault="0006741F" w:rsidP="0006741F">
      <w:pPr>
        <w:rPr>
          <w:rFonts w:ascii="Arial" w:hAnsi="Arial" w:cs="Arial"/>
        </w:rPr>
      </w:pPr>
      <w:r>
        <w:rPr>
          <w:rFonts w:ascii="Arial" w:hAnsi="Arial" w:cs="Arial"/>
        </w:rPr>
        <w:t>Reviewed 05.08.25</w:t>
      </w:r>
    </w:p>
    <w:sectPr w:rsidR="0006741F" w:rsidRPr="00067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774"/>
    <w:multiLevelType w:val="hybridMultilevel"/>
    <w:tmpl w:val="C714D2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C2E45FE"/>
    <w:multiLevelType w:val="hybridMultilevel"/>
    <w:tmpl w:val="AE06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355AC"/>
    <w:multiLevelType w:val="hybridMultilevel"/>
    <w:tmpl w:val="927059A6"/>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3" w15:restartNumberingAfterBreak="0">
    <w:nsid w:val="3EBF6FA9"/>
    <w:multiLevelType w:val="hybridMultilevel"/>
    <w:tmpl w:val="EAD6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24724"/>
    <w:multiLevelType w:val="hybridMultilevel"/>
    <w:tmpl w:val="AFA0FD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457E2D5B"/>
    <w:multiLevelType w:val="hybridMultilevel"/>
    <w:tmpl w:val="8242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264F5"/>
    <w:multiLevelType w:val="hybridMultilevel"/>
    <w:tmpl w:val="983C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A20BB"/>
    <w:multiLevelType w:val="hybridMultilevel"/>
    <w:tmpl w:val="C2F4B2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71C60079"/>
    <w:multiLevelType w:val="hybridMultilevel"/>
    <w:tmpl w:val="7C1485F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7D2D7FD7"/>
    <w:multiLevelType w:val="hybridMultilevel"/>
    <w:tmpl w:val="EED88F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07557519">
    <w:abstractNumId w:val="2"/>
  </w:num>
  <w:num w:numId="2" w16cid:durableId="1532301965">
    <w:abstractNumId w:val="7"/>
  </w:num>
  <w:num w:numId="3" w16cid:durableId="955018520">
    <w:abstractNumId w:val="8"/>
  </w:num>
  <w:num w:numId="4" w16cid:durableId="209651789">
    <w:abstractNumId w:val="1"/>
  </w:num>
  <w:num w:numId="5" w16cid:durableId="389311570">
    <w:abstractNumId w:val="6"/>
  </w:num>
  <w:num w:numId="6" w16cid:durableId="281083988">
    <w:abstractNumId w:val="3"/>
  </w:num>
  <w:num w:numId="7" w16cid:durableId="827016993">
    <w:abstractNumId w:val="0"/>
  </w:num>
  <w:num w:numId="8" w16cid:durableId="1479491272">
    <w:abstractNumId w:val="5"/>
  </w:num>
  <w:num w:numId="9" w16cid:durableId="1471022182">
    <w:abstractNumId w:val="9"/>
  </w:num>
  <w:num w:numId="10" w16cid:durableId="1668093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F8"/>
    <w:rsid w:val="00043517"/>
    <w:rsid w:val="0006741F"/>
    <w:rsid w:val="0015281A"/>
    <w:rsid w:val="001F28F8"/>
    <w:rsid w:val="00281DF2"/>
    <w:rsid w:val="002D7454"/>
    <w:rsid w:val="00360803"/>
    <w:rsid w:val="003A3F58"/>
    <w:rsid w:val="005157B1"/>
    <w:rsid w:val="00645537"/>
    <w:rsid w:val="00773D8A"/>
    <w:rsid w:val="009908F1"/>
    <w:rsid w:val="00A051B5"/>
    <w:rsid w:val="00BC1A5E"/>
    <w:rsid w:val="00E6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D2D4"/>
  <w15:chartTrackingRefBased/>
  <w15:docId w15:val="{1F411763-BBB3-473A-804C-760991D0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8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8F8"/>
    <w:rPr>
      <w:rFonts w:eastAsiaTheme="majorEastAsia" w:cstheme="majorBidi"/>
      <w:color w:val="272727" w:themeColor="text1" w:themeTint="D8"/>
    </w:rPr>
  </w:style>
  <w:style w:type="paragraph" w:styleId="Title">
    <w:name w:val="Title"/>
    <w:basedOn w:val="Normal"/>
    <w:next w:val="Normal"/>
    <w:link w:val="TitleChar"/>
    <w:uiPriority w:val="10"/>
    <w:qFormat/>
    <w:rsid w:val="001F2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8F8"/>
    <w:pPr>
      <w:spacing w:before="160"/>
      <w:jc w:val="center"/>
    </w:pPr>
    <w:rPr>
      <w:i/>
      <w:iCs/>
      <w:color w:val="404040" w:themeColor="text1" w:themeTint="BF"/>
    </w:rPr>
  </w:style>
  <w:style w:type="character" w:customStyle="1" w:styleId="QuoteChar">
    <w:name w:val="Quote Char"/>
    <w:basedOn w:val="DefaultParagraphFont"/>
    <w:link w:val="Quote"/>
    <w:uiPriority w:val="29"/>
    <w:rsid w:val="001F28F8"/>
    <w:rPr>
      <w:i/>
      <w:iCs/>
      <w:color w:val="404040" w:themeColor="text1" w:themeTint="BF"/>
    </w:rPr>
  </w:style>
  <w:style w:type="paragraph" w:styleId="ListParagraph">
    <w:name w:val="List Paragraph"/>
    <w:basedOn w:val="Normal"/>
    <w:uiPriority w:val="34"/>
    <w:qFormat/>
    <w:rsid w:val="001F28F8"/>
    <w:pPr>
      <w:ind w:left="720"/>
      <w:contextualSpacing/>
    </w:pPr>
  </w:style>
  <w:style w:type="character" w:styleId="IntenseEmphasis">
    <w:name w:val="Intense Emphasis"/>
    <w:basedOn w:val="DefaultParagraphFont"/>
    <w:uiPriority w:val="21"/>
    <w:qFormat/>
    <w:rsid w:val="001F28F8"/>
    <w:rPr>
      <w:i/>
      <w:iCs/>
      <w:color w:val="0F4761" w:themeColor="accent1" w:themeShade="BF"/>
    </w:rPr>
  </w:style>
  <w:style w:type="paragraph" w:styleId="IntenseQuote">
    <w:name w:val="Intense Quote"/>
    <w:basedOn w:val="Normal"/>
    <w:next w:val="Normal"/>
    <w:link w:val="IntenseQuoteChar"/>
    <w:uiPriority w:val="30"/>
    <w:qFormat/>
    <w:rsid w:val="001F2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8F8"/>
    <w:rPr>
      <w:i/>
      <w:iCs/>
      <w:color w:val="0F4761" w:themeColor="accent1" w:themeShade="BF"/>
    </w:rPr>
  </w:style>
  <w:style w:type="character" w:styleId="IntenseReference">
    <w:name w:val="Intense Reference"/>
    <w:basedOn w:val="DefaultParagraphFont"/>
    <w:uiPriority w:val="32"/>
    <w:qFormat/>
    <w:rsid w:val="001F28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9</cp:revision>
  <dcterms:created xsi:type="dcterms:W3CDTF">2024-08-05T13:26:00Z</dcterms:created>
  <dcterms:modified xsi:type="dcterms:W3CDTF">2025-08-05T13:08:00Z</dcterms:modified>
</cp:coreProperties>
</file>