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2655CF45" w:rsidR="00CF6314" w:rsidRDefault="00181671" w:rsidP="00CF6314">
      <w:pPr>
        <w:jc w:val="center"/>
      </w:pPr>
      <w:r>
        <w:rPr>
          <w:noProof/>
        </w:rPr>
        <w:drawing>
          <wp:inline distT="0" distB="0" distL="0" distR="0" wp14:anchorId="44FD549F" wp14:editId="2D2E66BF">
            <wp:extent cx="3757613" cy="2818210"/>
            <wp:effectExtent l="0" t="0" r="1905" b="1270"/>
            <wp:docPr id="887467037" name="Picture 1" descr="A model train tracks and a train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67037" name="Picture 1" descr="A model train tracks and a train st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2515" cy="2844386"/>
                    </a:xfrm>
                    <a:prstGeom prst="rect">
                      <a:avLst/>
                    </a:prstGeom>
                  </pic:spPr>
                </pic:pic>
              </a:graphicData>
            </a:graphic>
          </wp:inline>
        </w:drawing>
      </w:r>
    </w:p>
    <w:p w14:paraId="274756BC" w14:textId="4C816A1B" w:rsidR="00CF6314" w:rsidRDefault="00CF6314" w:rsidP="00C302C0">
      <w:pPr>
        <w:jc w:val="center"/>
      </w:pPr>
    </w:p>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14636481" w:rsidR="00534F91" w:rsidRDefault="000D2ED4">
      <w:r>
        <w:t>Webpage – https://</w:t>
      </w:r>
      <w:r w:rsidR="00CF6314">
        <w:t>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54F42064" w14:textId="77777777" w:rsidR="00C302C0" w:rsidRDefault="00C302C0">
      <w:pPr>
        <w:rPr>
          <w:rStyle w:val="Hyperlink"/>
        </w:rPr>
      </w:pPr>
    </w:p>
    <w:p w14:paraId="63FC4FE8" w14:textId="77777777" w:rsidR="00C302C0" w:rsidRDefault="00C302C0">
      <w:pPr>
        <w:rPr>
          <w:rStyle w:val="Hyperlink"/>
        </w:rPr>
      </w:pPr>
    </w:p>
    <w:p w14:paraId="45F9BB87" w14:textId="77777777" w:rsidR="00C302C0" w:rsidRDefault="00C302C0">
      <w:pPr>
        <w:rPr>
          <w:rStyle w:val="Hyperlink"/>
        </w:rPr>
      </w:pPr>
    </w:p>
    <w:p w14:paraId="34566663" w14:textId="77777777" w:rsidR="00C302C0" w:rsidRDefault="00C302C0">
      <w:pPr>
        <w:rPr>
          <w:rStyle w:val="Hyperlink"/>
        </w:rPr>
      </w:pPr>
    </w:p>
    <w:p w14:paraId="0D0AAE26" w14:textId="77777777" w:rsidR="00CF6314" w:rsidRDefault="00CF6314"/>
    <w:p w14:paraId="3770D444" w14:textId="77777777" w:rsidR="000D2ED4" w:rsidRDefault="000D2ED4"/>
    <w:p w14:paraId="5923160A" w14:textId="77777777" w:rsidR="00D50F63" w:rsidRDefault="00D50F63"/>
    <w:p w14:paraId="5361A620" w14:textId="77777777" w:rsidR="00181671" w:rsidRDefault="00181671"/>
    <w:p w14:paraId="78C157E9" w14:textId="77777777" w:rsidR="00181671" w:rsidRDefault="00181671"/>
    <w:p w14:paraId="58A0DF09" w14:textId="77777777" w:rsidR="000D2ED4" w:rsidRDefault="000D2ED4"/>
    <w:p w14:paraId="47953825" w14:textId="088223C9" w:rsidR="000D2ED4" w:rsidRDefault="000D2ED4" w:rsidP="000D2ED4">
      <w:pPr>
        <w:jc w:val="center"/>
        <w:rPr>
          <w:b/>
          <w:bCs/>
          <w:u w:val="single"/>
        </w:rPr>
      </w:pPr>
      <w:r w:rsidRPr="000D2ED4">
        <w:rPr>
          <w:b/>
          <w:bCs/>
          <w:u w:val="single"/>
        </w:rPr>
        <w:t>STRUCTURE</w:t>
      </w:r>
    </w:p>
    <w:p w14:paraId="60DB27B9" w14:textId="77777777" w:rsidR="000D2ED4" w:rsidRPr="000D2ED4" w:rsidRDefault="000D2ED4" w:rsidP="000D2ED4">
      <w:pPr>
        <w:jc w:val="center"/>
        <w:rPr>
          <w:b/>
          <w:bCs/>
          <w:u w:val="single"/>
        </w:rPr>
      </w:pPr>
    </w:p>
    <w:p w14:paraId="644FF7CD" w14:textId="71852037" w:rsidR="00887517" w:rsidRDefault="00181671">
      <w:r>
        <w:t>1. Start of by locating both brown base pieces and gluing them together. The separation will mostly be inside the building so it will not be too noticeable.</w:t>
      </w:r>
    </w:p>
    <w:p w14:paraId="62005003" w14:textId="77777777" w:rsidR="00181671" w:rsidRDefault="00181671"/>
    <w:p w14:paraId="4656BFBA" w14:textId="2811B1D5" w:rsidR="00181671" w:rsidRDefault="00181671">
      <w:r>
        <w:t>2. Locate all the walls and glue the end walls flush and to the inside of the side walls. (</w:t>
      </w:r>
      <w:proofErr w:type="gramStart"/>
      <w:r>
        <w:t>see</w:t>
      </w:r>
      <w:proofErr w:type="gramEnd"/>
      <w:r>
        <w:t xml:space="preserve"> pic 1.)</w:t>
      </w:r>
    </w:p>
    <w:p w14:paraId="31C09BB1" w14:textId="77777777" w:rsidR="00181671" w:rsidRDefault="00181671"/>
    <w:p w14:paraId="38264B4D" w14:textId="368D5E93" w:rsidR="00181671" w:rsidRDefault="00181671">
      <w:r>
        <w:t xml:space="preserve">3. Once the structure is dry, place it on the base (Do NOT Glue) it, since once structure is complete </w:t>
      </w:r>
      <w:proofErr w:type="gramStart"/>
      <w:r>
        <w:t>all</w:t>
      </w:r>
      <w:proofErr w:type="gramEnd"/>
      <w:r>
        <w:t xml:space="preserve"> you need to do is raise it off the base to install interior lights, figures etc.</w:t>
      </w:r>
    </w:p>
    <w:p w14:paraId="50E5BEED" w14:textId="77777777" w:rsidR="00181671" w:rsidRDefault="00181671"/>
    <w:p w14:paraId="0C24CC47" w14:textId="783F3632" w:rsidR="00181671" w:rsidRDefault="00181671" w:rsidP="00181671">
      <w:r>
        <w:t xml:space="preserve">1. </w:t>
      </w:r>
      <w:r>
        <w:rPr>
          <w:noProof/>
        </w:rPr>
        <w:drawing>
          <wp:inline distT="0" distB="0" distL="0" distR="0" wp14:anchorId="4284B236" wp14:editId="51330407">
            <wp:extent cx="2564606" cy="1923455"/>
            <wp:effectExtent l="0" t="0" r="1270" b="0"/>
            <wp:docPr id="1040054816" name="Picture 2" descr="A model of a train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54816" name="Picture 2" descr="A model of a train st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299" cy="1932975"/>
                    </a:xfrm>
                    <a:prstGeom prst="rect">
                      <a:avLst/>
                    </a:prstGeom>
                  </pic:spPr>
                </pic:pic>
              </a:graphicData>
            </a:graphic>
          </wp:inline>
        </w:drawing>
      </w:r>
      <w:r>
        <w:t xml:space="preserve">  2. </w:t>
      </w:r>
      <w:r>
        <w:rPr>
          <w:noProof/>
        </w:rPr>
        <w:drawing>
          <wp:inline distT="0" distB="0" distL="0" distR="0" wp14:anchorId="13AB2088" wp14:editId="0C05AFB9">
            <wp:extent cx="2593182" cy="1944887"/>
            <wp:effectExtent l="0" t="0" r="0" b="0"/>
            <wp:docPr id="1172767977" name="Picture 3" descr="A toy bench and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67977" name="Picture 3" descr="A toy bench and a buildin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4272" cy="1960704"/>
                    </a:xfrm>
                    <a:prstGeom prst="rect">
                      <a:avLst/>
                    </a:prstGeom>
                  </pic:spPr>
                </pic:pic>
              </a:graphicData>
            </a:graphic>
          </wp:inline>
        </w:drawing>
      </w:r>
    </w:p>
    <w:p w14:paraId="5795785D" w14:textId="77777777" w:rsidR="00181671" w:rsidRDefault="00181671" w:rsidP="00181671"/>
    <w:p w14:paraId="16524A26" w14:textId="4FD16631" w:rsidR="00181671" w:rsidRDefault="00181671" w:rsidP="00181671">
      <w:r>
        <w:t>4. Glue the 2 halves of the roof together</w:t>
      </w:r>
      <w:r w:rsidR="00DB1FA2">
        <w:t xml:space="preserve"> and once dry turn it upside down to install the supports and angles on the patio end.</w:t>
      </w:r>
    </w:p>
    <w:p w14:paraId="4DA0B1F3" w14:textId="77777777" w:rsidR="00DB1FA2" w:rsidRDefault="00DB1FA2" w:rsidP="00181671"/>
    <w:p w14:paraId="500FFCDD" w14:textId="78C659F6" w:rsidR="00DB1FA2" w:rsidRDefault="00DB1FA2" w:rsidP="00181671">
      <w:r>
        <w:t>5. Glue 3 angles flush to the support beams and let dry. Assemble (6) of these. Once they are dry, starting on the far end, glue the support beam with the tip of the angle flush to the outside corner of the roof. Evenly space and glue the other support beams. (See Pic 2.)</w:t>
      </w:r>
    </w:p>
    <w:p w14:paraId="0CC9C4DD" w14:textId="77777777" w:rsidR="00DB1FA2" w:rsidRDefault="00DB1FA2" w:rsidP="00181671"/>
    <w:p w14:paraId="61A41C72" w14:textId="6F3FB57D" w:rsidR="00305F5A" w:rsidRDefault="00DB1FA2" w:rsidP="00181671">
      <w:r>
        <w:t>6. Once the support beams are dry, turn the roof over, align i</w:t>
      </w:r>
      <w:r w:rsidR="00305F5A">
        <w:t>t evenly around the structure and glue it down. (DO NOT) glue the bottom of the support beams.</w:t>
      </w:r>
    </w:p>
    <w:p w14:paraId="664A2821" w14:textId="77777777" w:rsidR="00305F5A" w:rsidRDefault="00305F5A" w:rsidP="00181671"/>
    <w:p w14:paraId="00B9CD53" w14:textId="03C35A73" w:rsidR="00305F5A" w:rsidRDefault="00305F5A" w:rsidP="00181671">
      <w:r>
        <w:t xml:space="preserve">7. Once the structure and patio section are dry, go around and install the other roof angles around the building to your preference, I supplied you with enough angles to space them however you want. </w:t>
      </w:r>
    </w:p>
    <w:p w14:paraId="13B3E8B8" w14:textId="77777777" w:rsidR="00181671" w:rsidRDefault="00181671"/>
    <w:p w14:paraId="54883E64" w14:textId="4DA42F04" w:rsidR="00181671" w:rsidRDefault="00305F5A">
      <w:r>
        <w:t>8. Place the roof back on the structure and glue the roof signs and benches to your preference.</w:t>
      </w:r>
    </w:p>
    <w:p w14:paraId="16055C60" w14:textId="77777777" w:rsidR="00305F5A" w:rsidRDefault="00305F5A"/>
    <w:p w14:paraId="6010DD6E" w14:textId="0EBE68A8" w:rsidR="00305F5A" w:rsidRDefault="00305F5A">
      <w:r>
        <w:t>9. Glue the roof triangle facias to the inside openings at the ends of the roof. (See Pic 3)</w:t>
      </w:r>
    </w:p>
    <w:p w14:paraId="2F2AB039" w14:textId="7A3C4467" w:rsidR="00305F5A" w:rsidRDefault="00305F5A">
      <w:r>
        <w:lastRenderedPageBreak/>
        <w:t xml:space="preserve">3. </w:t>
      </w:r>
      <w:r>
        <w:rPr>
          <w:noProof/>
        </w:rPr>
        <w:drawing>
          <wp:inline distT="0" distB="0" distL="0" distR="0" wp14:anchorId="0DD930FE" wp14:editId="622A68E7">
            <wp:extent cx="2598057" cy="1948543"/>
            <wp:effectExtent l="0" t="0" r="5715" b="0"/>
            <wp:docPr id="399516551" name="Picture 4" descr="A model train station with a sign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16551" name="Picture 4" descr="A model train station with a sign on to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3915" cy="1952937"/>
                    </a:xfrm>
                    <a:prstGeom prst="rect">
                      <a:avLst/>
                    </a:prstGeom>
                  </pic:spPr>
                </pic:pic>
              </a:graphicData>
            </a:graphic>
          </wp:inline>
        </w:drawing>
      </w:r>
      <w:r>
        <w:t xml:space="preserve">  4.  </w:t>
      </w:r>
      <w:r>
        <w:rPr>
          <w:noProof/>
        </w:rPr>
        <w:drawing>
          <wp:inline distT="0" distB="0" distL="0" distR="0" wp14:anchorId="7DE0057F" wp14:editId="75192EEE">
            <wp:extent cx="2554515" cy="1915886"/>
            <wp:effectExtent l="0" t="0" r="0" b="1905"/>
            <wp:docPr id="2017698522" name="Picture 5" descr="A model train tracks and a train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98522" name="Picture 5" descr="A model train tracks and a train st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916" cy="1920687"/>
                    </a:xfrm>
                    <a:prstGeom prst="rect">
                      <a:avLst/>
                    </a:prstGeom>
                  </pic:spPr>
                </pic:pic>
              </a:graphicData>
            </a:graphic>
          </wp:inline>
        </w:drawing>
      </w:r>
    </w:p>
    <w:p w14:paraId="79BAC178" w14:textId="77777777" w:rsidR="00305F5A" w:rsidRDefault="00305F5A"/>
    <w:p w14:paraId="7AE44901" w14:textId="77777777" w:rsidR="00305F5A" w:rsidRDefault="00305F5A"/>
    <w:p w14:paraId="7267B283" w14:textId="23407564" w:rsidR="00305F5A" w:rsidRDefault="00305F5A">
      <w:r>
        <w:t xml:space="preserve">10. Place the long benches around the structure to your preference. </w:t>
      </w:r>
    </w:p>
    <w:p w14:paraId="160EC24D" w14:textId="77777777" w:rsidR="00305F5A" w:rsidRDefault="00305F5A"/>
    <w:p w14:paraId="00A24A44" w14:textId="31AC0427" w:rsidR="00305F5A" w:rsidRDefault="00305F5A">
      <w:r>
        <w:t xml:space="preserve">11. </w:t>
      </w:r>
      <w:proofErr w:type="spellStart"/>
      <w:r>
        <w:t>Your</w:t>
      </w:r>
      <w:proofErr w:type="spellEnd"/>
      <w:r>
        <w:t xml:space="preserve"> Done!</w:t>
      </w:r>
    </w:p>
    <w:sectPr w:rsidR="00305F5A" w:rsidSect="00CF6314">
      <w:head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207A" w14:textId="77777777" w:rsidR="00D9351A" w:rsidRDefault="00D9351A" w:rsidP="00534F91">
      <w:r>
        <w:separator/>
      </w:r>
    </w:p>
  </w:endnote>
  <w:endnote w:type="continuationSeparator" w:id="0">
    <w:p w14:paraId="47EE6B48" w14:textId="77777777" w:rsidR="00D9351A" w:rsidRDefault="00D9351A"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5E46" w14:textId="77777777" w:rsidR="00D9351A" w:rsidRDefault="00D9351A" w:rsidP="00534F91">
      <w:r>
        <w:separator/>
      </w:r>
    </w:p>
  </w:footnote>
  <w:footnote w:type="continuationSeparator" w:id="0">
    <w:p w14:paraId="0484F53C" w14:textId="77777777" w:rsidR="00D9351A" w:rsidRDefault="00D9351A"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55161DC8" w:rsidR="00CF6314" w:rsidRPr="00534F91" w:rsidRDefault="00181671" w:rsidP="00534F91">
    <w:pPr>
      <w:pStyle w:val="Header"/>
      <w:ind w:left="720"/>
      <w:jc w:val="center"/>
      <w:rPr>
        <w:rFonts w:ascii="Arial" w:hAnsi="Arial" w:cs="Arial"/>
        <w:sz w:val="48"/>
        <w:szCs w:val="48"/>
      </w:rPr>
    </w:pPr>
    <w:r>
      <w:rPr>
        <w:rFonts w:ascii="Arial" w:hAnsi="Arial" w:cs="Arial"/>
        <w:sz w:val="48"/>
        <w:szCs w:val="48"/>
      </w:rPr>
      <w:t>Roaring Camp &amp; Big Trees Station</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3742251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61A97"/>
    <w:rsid w:val="00085763"/>
    <w:rsid w:val="000A19AB"/>
    <w:rsid w:val="000D2ED4"/>
    <w:rsid w:val="000D38D5"/>
    <w:rsid w:val="000E4AFD"/>
    <w:rsid w:val="0011155A"/>
    <w:rsid w:val="00181671"/>
    <w:rsid w:val="001B6894"/>
    <w:rsid w:val="00234D94"/>
    <w:rsid w:val="00244AA7"/>
    <w:rsid w:val="00305F5A"/>
    <w:rsid w:val="00424BAF"/>
    <w:rsid w:val="00534F91"/>
    <w:rsid w:val="00562C6B"/>
    <w:rsid w:val="005B599D"/>
    <w:rsid w:val="006C66EB"/>
    <w:rsid w:val="00887517"/>
    <w:rsid w:val="008D0BE6"/>
    <w:rsid w:val="008F42A7"/>
    <w:rsid w:val="008F5E4E"/>
    <w:rsid w:val="00A33315"/>
    <w:rsid w:val="00A6008D"/>
    <w:rsid w:val="00AC477D"/>
    <w:rsid w:val="00AD4A64"/>
    <w:rsid w:val="00B76E6C"/>
    <w:rsid w:val="00C302C0"/>
    <w:rsid w:val="00C30979"/>
    <w:rsid w:val="00CF6314"/>
    <w:rsid w:val="00D50F63"/>
    <w:rsid w:val="00D9351A"/>
    <w:rsid w:val="00DB1FA2"/>
    <w:rsid w:val="00DC2FCA"/>
    <w:rsid w:val="00E703D8"/>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railroaddog.etsy.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2024-04-10T12:49:00Z</dcterms:created>
  <dcterms:modified xsi:type="dcterms:W3CDTF">2024-04-10T12:49:00Z</dcterms:modified>
</cp:coreProperties>
</file>