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3820" w14:textId="23628E59" w:rsidR="001F3BA7" w:rsidRDefault="001F3BA7" w:rsidP="007B5A13"/>
    <w:p w14:paraId="16FBBC95" w14:textId="4C6DC5D4" w:rsidR="004326FE" w:rsidRDefault="004326FE" w:rsidP="007B5A13">
      <w:pPr>
        <w:rPr>
          <w:u w:val="single"/>
        </w:rPr>
      </w:pPr>
      <w:r>
        <w:t xml:space="preserve">PATIENT NAME: </w:t>
      </w:r>
      <w:r w:rsidR="005722BC">
        <w:rPr>
          <w:u w:val="single"/>
        </w:rPr>
        <w:tab/>
      </w:r>
      <w:r w:rsidR="005722BC">
        <w:rPr>
          <w:u w:val="single"/>
        </w:rPr>
        <w:tab/>
      </w:r>
      <w:r w:rsidR="005722BC">
        <w:rPr>
          <w:u w:val="single"/>
        </w:rPr>
        <w:tab/>
      </w:r>
      <w:r w:rsidR="005722BC">
        <w:rPr>
          <w:u w:val="single"/>
        </w:rPr>
        <w:tab/>
      </w:r>
      <w:r w:rsidR="005722BC">
        <w:rPr>
          <w:u w:val="single"/>
        </w:rPr>
        <w:tab/>
      </w:r>
      <w:r w:rsidR="005722BC">
        <w:rPr>
          <w:u w:val="single"/>
        </w:rPr>
        <w:tab/>
      </w:r>
      <w:r>
        <w:t xml:space="preserve">DOB: </w:t>
      </w:r>
      <w:r w:rsidR="005722BC">
        <w:rPr>
          <w:u w:val="single"/>
        </w:rPr>
        <w:tab/>
      </w:r>
      <w:r w:rsidR="005722BC">
        <w:rPr>
          <w:u w:val="single"/>
        </w:rPr>
        <w:tab/>
      </w:r>
      <w:r w:rsidR="005722BC">
        <w:rPr>
          <w:u w:val="single"/>
        </w:rPr>
        <w:tab/>
        <w:t xml:space="preserve"> </w:t>
      </w:r>
      <w:r>
        <w:t>DATE:</w:t>
      </w:r>
      <w:r w:rsidR="005722BC">
        <w:t xml:space="preserve"> </w:t>
      </w:r>
      <w:r w:rsidR="005722BC">
        <w:rPr>
          <w:u w:val="single"/>
        </w:rPr>
        <w:tab/>
      </w:r>
      <w:r w:rsidR="005722BC">
        <w:rPr>
          <w:u w:val="single"/>
        </w:rPr>
        <w:tab/>
      </w:r>
      <w:r w:rsidR="005722BC">
        <w:rPr>
          <w:u w:val="single"/>
        </w:rPr>
        <w:tab/>
      </w:r>
      <w:r w:rsidR="005722BC">
        <w:rPr>
          <w:u w:val="single"/>
        </w:rPr>
        <w:tab/>
      </w:r>
    </w:p>
    <w:p w14:paraId="05EBEEF0" w14:textId="4E1DA565" w:rsidR="004326FE" w:rsidRPr="00F6238A" w:rsidRDefault="000F3583" w:rsidP="007B5A13">
      <w:pPr>
        <w:rPr>
          <w:b/>
        </w:rPr>
      </w:pPr>
      <w:r>
        <w:rPr>
          <w:b/>
        </w:rPr>
        <w:t>Insurance Authorization</w:t>
      </w:r>
      <w:r w:rsidR="004326FE" w:rsidRPr="00F6238A">
        <w:rPr>
          <w:b/>
        </w:rPr>
        <w:t>:</w:t>
      </w:r>
      <w:bookmarkStart w:id="0" w:name="_GoBack"/>
      <w:bookmarkEnd w:id="0"/>
    </w:p>
    <w:p w14:paraId="3A3AEC9C" w14:textId="138A9E96" w:rsidR="00F6238A" w:rsidRPr="00BA7EB6" w:rsidRDefault="000F3583" w:rsidP="00475F50">
      <w:pPr>
        <w:pStyle w:val="ListParagraph"/>
        <w:numPr>
          <w:ilvl w:val="0"/>
          <w:numId w:val="1"/>
        </w:numPr>
        <w:spacing w:after="120"/>
        <w:rPr>
          <w:sz w:val="18"/>
          <w:szCs w:val="18"/>
        </w:rPr>
      </w:pPr>
      <w:r w:rsidRPr="00BA7EB6">
        <w:rPr>
          <w:sz w:val="18"/>
          <w:szCs w:val="18"/>
        </w:rPr>
        <w:t>I authorize the release of any medical information necessary to process for private insurance and request payment of insurance to Thornton Chiropractic Center.</w:t>
      </w:r>
    </w:p>
    <w:p w14:paraId="47F2A07B" w14:textId="566D2055" w:rsidR="000F3583" w:rsidRPr="00BA7EB6" w:rsidRDefault="000F3583" w:rsidP="00475F50">
      <w:pPr>
        <w:pStyle w:val="ListParagraph"/>
        <w:numPr>
          <w:ilvl w:val="0"/>
          <w:numId w:val="1"/>
        </w:numPr>
        <w:spacing w:after="120"/>
        <w:rPr>
          <w:sz w:val="18"/>
          <w:szCs w:val="18"/>
        </w:rPr>
      </w:pPr>
      <w:r w:rsidRPr="00BA7EB6">
        <w:rPr>
          <w:sz w:val="18"/>
          <w:szCs w:val="18"/>
        </w:rPr>
        <w:t>I understand that my insurance will be filed as a courtesy to me. I also understand that the written terms of my contact between my insurance company and myself will apply to all billed charges. Thornton Chiropractic Center can only give me an estimation of these benefits. Determination of benefits is done by my insurance company after they receive the claim.</w:t>
      </w:r>
    </w:p>
    <w:p w14:paraId="337E53CB" w14:textId="641EC2EF" w:rsidR="000F3583" w:rsidRPr="00BA7EB6" w:rsidRDefault="000F3583" w:rsidP="00475F50">
      <w:pPr>
        <w:pStyle w:val="ListParagraph"/>
        <w:numPr>
          <w:ilvl w:val="0"/>
          <w:numId w:val="1"/>
        </w:numPr>
        <w:spacing w:after="120"/>
        <w:rPr>
          <w:sz w:val="18"/>
          <w:szCs w:val="18"/>
        </w:rPr>
      </w:pPr>
      <w:r w:rsidRPr="00BA7EB6">
        <w:rPr>
          <w:sz w:val="18"/>
          <w:szCs w:val="18"/>
        </w:rPr>
        <w:t>I understand I am responsible for payment of all charges for services rendered to me by Thornton Chiropractic Center. The fact that I have insurance does not release me of my personal responsibility of payment.</w:t>
      </w:r>
    </w:p>
    <w:p w14:paraId="0B2925DE" w14:textId="14B3C79F" w:rsidR="000F3583" w:rsidRPr="00BA7EB6" w:rsidRDefault="000F3583" w:rsidP="00475F50">
      <w:pPr>
        <w:pStyle w:val="ListParagraph"/>
        <w:numPr>
          <w:ilvl w:val="0"/>
          <w:numId w:val="1"/>
        </w:numPr>
        <w:spacing w:after="120"/>
        <w:rPr>
          <w:sz w:val="18"/>
          <w:szCs w:val="18"/>
        </w:rPr>
      </w:pPr>
      <w:r w:rsidRPr="00BA7EB6">
        <w:rPr>
          <w:sz w:val="18"/>
          <w:szCs w:val="18"/>
        </w:rPr>
        <w:t xml:space="preserve">I understand that if my insurance has not made payment within 60 days from the date of service, I will be billed and responsible for the balance of my account. </w:t>
      </w:r>
    </w:p>
    <w:p w14:paraId="18F08BB8" w14:textId="70190CC4" w:rsidR="000F3583" w:rsidRPr="00BA7EB6" w:rsidRDefault="000F3583" w:rsidP="00475F50">
      <w:pPr>
        <w:pStyle w:val="ListParagraph"/>
        <w:numPr>
          <w:ilvl w:val="0"/>
          <w:numId w:val="1"/>
        </w:numPr>
        <w:spacing w:after="120"/>
        <w:rPr>
          <w:sz w:val="18"/>
          <w:szCs w:val="18"/>
        </w:rPr>
      </w:pPr>
      <w:r w:rsidRPr="00BA7EB6">
        <w:rPr>
          <w:sz w:val="18"/>
          <w:szCs w:val="18"/>
        </w:rPr>
        <w:t>I hereby state and agree that a photocopy of this document will be deemed as valid and binding on all parties involved.</w:t>
      </w:r>
    </w:p>
    <w:p w14:paraId="0C0BA47B" w14:textId="78E1F659" w:rsidR="00475F50" w:rsidRPr="00BA7EB6" w:rsidRDefault="00475F50" w:rsidP="00475F50">
      <w:pPr>
        <w:pStyle w:val="ListParagraph"/>
        <w:numPr>
          <w:ilvl w:val="0"/>
          <w:numId w:val="1"/>
        </w:numPr>
        <w:spacing w:after="120"/>
        <w:rPr>
          <w:sz w:val="18"/>
          <w:szCs w:val="18"/>
        </w:rPr>
      </w:pPr>
      <w:r w:rsidRPr="00BA7EB6">
        <w:rPr>
          <w:sz w:val="18"/>
          <w:szCs w:val="18"/>
        </w:rPr>
        <w:t>I acknowledge that I am responsible for payment of all non-covered services.</w:t>
      </w:r>
    </w:p>
    <w:p w14:paraId="6580F9EC" w14:textId="77777777" w:rsidR="00C500DE" w:rsidRDefault="00C500DE" w:rsidP="00F6238A">
      <w:pPr>
        <w:pStyle w:val="ListParagraph"/>
      </w:pPr>
    </w:p>
    <w:p w14:paraId="58FDA235" w14:textId="12DC32A5" w:rsidR="00F6238A" w:rsidRDefault="000F3583" w:rsidP="00F6238A">
      <w:pPr>
        <w:pStyle w:val="ListParagraph"/>
        <w:ind w:left="0"/>
        <w:rPr>
          <w:b/>
        </w:rPr>
      </w:pPr>
      <w:r>
        <w:rPr>
          <w:b/>
        </w:rPr>
        <w:t>BILLING ACKNOWLEDGEMENT</w:t>
      </w:r>
      <w:r w:rsidR="00F6238A">
        <w:rPr>
          <w:b/>
        </w:rPr>
        <w:t>:</w:t>
      </w:r>
    </w:p>
    <w:p w14:paraId="59951F46" w14:textId="3E5709F8" w:rsidR="00C500DE" w:rsidRPr="00BA7EB6" w:rsidRDefault="000F3583" w:rsidP="00BA7EB6">
      <w:pPr>
        <w:pStyle w:val="ListParagraph"/>
        <w:numPr>
          <w:ilvl w:val="0"/>
          <w:numId w:val="6"/>
        </w:numPr>
        <w:spacing w:after="240"/>
        <w:contextualSpacing w:val="0"/>
        <w:rPr>
          <w:sz w:val="20"/>
          <w:szCs w:val="20"/>
        </w:rPr>
      </w:pPr>
      <w:r w:rsidRPr="000F3583">
        <w:rPr>
          <w:sz w:val="20"/>
          <w:szCs w:val="20"/>
        </w:rPr>
        <w:t>Under your health plan</w:t>
      </w:r>
      <w:r>
        <w:rPr>
          <w:sz w:val="20"/>
          <w:szCs w:val="20"/>
        </w:rPr>
        <w:t xml:space="preserve">, you are </w:t>
      </w:r>
      <w:r w:rsidR="005722BC">
        <w:rPr>
          <w:sz w:val="20"/>
          <w:szCs w:val="20"/>
        </w:rPr>
        <w:t>financially</w:t>
      </w:r>
      <w:r>
        <w:rPr>
          <w:sz w:val="20"/>
          <w:szCs w:val="20"/>
        </w:rPr>
        <w:t xml:space="preserve"> responsible for co-payments, co-</w:t>
      </w:r>
      <w:r w:rsidR="005722BC">
        <w:rPr>
          <w:sz w:val="20"/>
          <w:szCs w:val="20"/>
        </w:rPr>
        <w:t>insurance</w:t>
      </w:r>
      <w:r>
        <w:rPr>
          <w:sz w:val="20"/>
          <w:szCs w:val="20"/>
        </w:rPr>
        <w:t xml:space="preserve"> and/or deductibles for covered services. </w:t>
      </w:r>
      <w:r w:rsidR="005722BC">
        <w:rPr>
          <w:sz w:val="20"/>
          <w:szCs w:val="20"/>
        </w:rPr>
        <w:t>You are also financially responsible for all non-covered services and any service that exceeds your benefit limit as defined by your health plan</w:t>
      </w:r>
      <w:r w:rsidR="005722BC" w:rsidRPr="00BC15E9">
        <w:rPr>
          <w:sz w:val="20"/>
          <w:szCs w:val="20"/>
          <w:highlight w:val="yellow"/>
        </w:rPr>
        <w:t xml:space="preserve">. </w:t>
      </w:r>
      <w:r w:rsidR="00C500DE" w:rsidRPr="00BC15E9">
        <w:rPr>
          <w:sz w:val="20"/>
          <w:szCs w:val="20"/>
          <w:highlight w:val="yellow"/>
          <w:u w:val="single"/>
        </w:rPr>
        <w:t>Please complete</w:t>
      </w:r>
      <w:r w:rsidR="005722BC" w:rsidRPr="00BC15E9">
        <w:rPr>
          <w:sz w:val="20"/>
          <w:szCs w:val="20"/>
          <w:highlight w:val="yellow"/>
          <w:u w:val="single"/>
        </w:rPr>
        <w:t xml:space="preserve"> the following information</w:t>
      </w:r>
      <w:r w:rsidR="00475F50" w:rsidRPr="00BC15E9">
        <w:rPr>
          <w:sz w:val="20"/>
          <w:szCs w:val="20"/>
          <w:highlight w:val="yellow"/>
          <w:u w:val="single"/>
        </w:rPr>
        <w:t xml:space="preserve"> </w:t>
      </w:r>
      <w:r w:rsidR="00BC15E9">
        <w:rPr>
          <w:sz w:val="20"/>
          <w:szCs w:val="20"/>
          <w:highlight w:val="yellow"/>
          <w:u w:val="single"/>
        </w:rPr>
        <w:t>(</w:t>
      </w:r>
      <w:r w:rsidR="00475F50" w:rsidRPr="00BC15E9">
        <w:rPr>
          <w:sz w:val="20"/>
          <w:szCs w:val="20"/>
          <w:highlight w:val="yellow"/>
          <w:u w:val="single"/>
        </w:rPr>
        <w:t xml:space="preserve">applicable to </w:t>
      </w:r>
      <w:r w:rsidR="00C500DE" w:rsidRPr="00BC15E9">
        <w:rPr>
          <w:sz w:val="20"/>
          <w:szCs w:val="20"/>
          <w:highlight w:val="yellow"/>
          <w:u w:val="single"/>
        </w:rPr>
        <w:t>your</w:t>
      </w:r>
      <w:r w:rsidR="00475F50" w:rsidRPr="00BC15E9">
        <w:rPr>
          <w:sz w:val="20"/>
          <w:szCs w:val="20"/>
          <w:highlight w:val="yellow"/>
          <w:u w:val="single"/>
        </w:rPr>
        <w:t xml:space="preserve"> situation</w:t>
      </w:r>
      <w:r w:rsidR="00BC15E9">
        <w:rPr>
          <w:sz w:val="20"/>
          <w:szCs w:val="20"/>
          <w:highlight w:val="yellow"/>
          <w:u w:val="single"/>
        </w:rPr>
        <w:t>)</w:t>
      </w:r>
      <w:r w:rsidR="005722BC" w:rsidRPr="00BC15E9">
        <w:rPr>
          <w:sz w:val="20"/>
          <w:szCs w:val="20"/>
          <w:highlight w:val="yellow"/>
          <w:u w:val="single"/>
        </w:rPr>
        <w:t>:</w:t>
      </w:r>
    </w:p>
    <w:p w14:paraId="610D9F97" w14:textId="76B5AEF5" w:rsidR="005722BC" w:rsidRPr="00475F50" w:rsidRDefault="00BA7EB6" w:rsidP="00BA7EB6">
      <w:pPr>
        <w:pStyle w:val="ListParagraph"/>
        <w:spacing w:after="240"/>
        <w:contextualSpacing w:val="0"/>
        <w:rPr>
          <w:sz w:val="20"/>
          <w:szCs w:val="20"/>
          <w:u w:val="single"/>
        </w:rPr>
      </w:pPr>
      <w:r>
        <w:rPr>
          <w:sz w:val="20"/>
          <w:szCs w:val="20"/>
        </w:rPr>
        <w:t xml:space="preserve">Primary </w:t>
      </w:r>
      <w:r w:rsidR="005722BC">
        <w:rPr>
          <w:sz w:val="20"/>
          <w:szCs w:val="20"/>
        </w:rPr>
        <w:t xml:space="preserve">Health Insurance: </w:t>
      </w:r>
      <w:r w:rsidR="005722BC">
        <w:rPr>
          <w:sz w:val="20"/>
          <w:szCs w:val="20"/>
          <w:u w:val="single"/>
        </w:rPr>
        <w:tab/>
      </w:r>
      <w:r w:rsidR="005722BC">
        <w:rPr>
          <w:sz w:val="20"/>
          <w:szCs w:val="20"/>
          <w:u w:val="single"/>
        </w:rPr>
        <w:tab/>
      </w:r>
      <w:r w:rsidR="005722BC">
        <w:rPr>
          <w:sz w:val="20"/>
          <w:szCs w:val="20"/>
          <w:u w:val="single"/>
        </w:rPr>
        <w:tab/>
      </w:r>
      <w:r w:rsidR="005722BC">
        <w:rPr>
          <w:sz w:val="20"/>
          <w:szCs w:val="20"/>
        </w:rPr>
        <w:t xml:space="preserve">ID# </w:t>
      </w:r>
      <w:r w:rsidR="00475F50">
        <w:rPr>
          <w:sz w:val="20"/>
          <w:szCs w:val="20"/>
          <w:u w:val="single"/>
        </w:rPr>
        <w:tab/>
      </w:r>
      <w:r w:rsidR="00475F50">
        <w:rPr>
          <w:sz w:val="20"/>
          <w:szCs w:val="20"/>
          <w:u w:val="single"/>
        </w:rPr>
        <w:tab/>
      </w:r>
      <w:r>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5722BC">
        <w:rPr>
          <w:sz w:val="20"/>
          <w:szCs w:val="20"/>
        </w:rPr>
        <w:t xml:space="preserve"> Group# </w:t>
      </w:r>
      <w:r w:rsidR="00475F50">
        <w:rPr>
          <w:sz w:val="20"/>
          <w:szCs w:val="20"/>
          <w:u w:val="single"/>
        </w:rPr>
        <w:tab/>
      </w:r>
      <w:r w:rsidR="00475F50">
        <w:rPr>
          <w:sz w:val="20"/>
          <w:szCs w:val="20"/>
          <w:u w:val="single"/>
        </w:rPr>
        <w:tab/>
      </w:r>
      <w:r>
        <w:rPr>
          <w:sz w:val="20"/>
          <w:szCs w:val="20"/>
          <w:u w:val="single"/>
        </w:rPr>
        <w:tab/>
      </w:r>
    </w:p>
    <w:p w14:paraId="334F308C" w14:textId="5099A2A9" w:rsidR="005722BC" w:rsidRDefault="005722BC" w:rsidP="00BA7EB6">
      <w:pPr>
        <w:pStyle w:val="ListParagraph"/>
        <w:spacing w:after="240"/>
        <w:contextualSpacing w:val="0"/>
        <w:rPr>
          <w:sz w:val="20"/>
          <w:szCs w:val="20"/>
          <w:u w:val="single"/>
        </w:rPr>
      </w:pPr>
      <w:r>
        <w:rPr>
          <w:sz w:val="20"/>
          <w:szCs w:val="20"/>
        </w:rPr>
        <w:t xml:space="preserve">Subscriber Name: </w:t>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Pr>
          <w:sz w:val="20"/>
          <w:szCs w:val="20"/>
        </w:rPr>
        <w:t xml:space="preserve"> Subscriber DOB: </w:t>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p>
    <w:p w14:paraId="310202BD" w14:textId="707C4A82" w:rsidR="00BA7EB6" w:rsidRDefault="00BA7EB6" w:rsidP="00BA7EB6">
      <w:pPr>
        <w:pStyle w:val="ListParagraph"/>
        <w:spacing w:after="240"/>
        <w:contextualSpacing w:val="0"/>
        <w:rPr>
          <w:sz w:val="20"/>
          <w:szCs w:val="20"/>
          <w:u w:val="single"/>
        </w:rPr>
      </w:pPr>
      <w:r w:rsidRPr="00BA7EB6">
        <w:rPr>
          <w:sz w:val="20"/>
          <w:szCs w:val="20"/>
        </w:rPr>
        <w:t xml:space="preserve">Secondary Health Insurance: </w:t>
      </w:r>
      <w:r>
        <w:rPr>
          <w:sz w:val="20"/>
          <w:szCs w:val="20"/>
          <w:u w:val="single"/>
        </w:rPr>
        <w:tab/>
      </w:r>
      <w:r>
        <w:rPr>
          <w:sz w:val="20"/>
          <w:szCs w:val="20"/>
          <w:u w:val="single"/>
        </w:rPr>
        <w:tab/>
        <w:t xml:space="preserve"> </w:t>
      </w:r>
      <w:r>
        <w:rPr>
          <w:sz w:val="20"/>
          <w:szCs w:val="20"/>
        </w:rPr>
        <w:t xml:space="preserve">ID#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Group# </w:t>
      </w:r>
      <w:r>
        <w:rPr>
          <w:sz w:val="20"/>
          <w:szCs w:val="20"/>
          <w:u w:val="single"/>
        </w:rPr>
        <w:tab/>
      </w:r>
      <w:r>
        <w:rPr>
          <w:sz w:val="20"/>
          <w:szCs w:val="20"/>
          <w:u w:val="single"/>
        </w:rPr>
        <w:tab/>
      </w:r>
      <w:r>
        <w:rPr>
          <w:sz w:val="20"/>
          <w:szCs w:val="20"/>
          <w:u w:val="single"/>
        </w:rPr>
        <w:tab/>
      </w:r>
    </w:p>
    <w:p w14:paraId="6B4343F3" w14:textId="2F435B5D" w:rsidR="00BA7EB6" w:rsidRPr="00BA7EB6" w:rsidRDefault="00BA7EB6" w:rsidP="00BA7EB6">
      <w:pPr>
        <w:pStyle w:val="ListParagraph"/>
        <w:spacing w:after="240"/>
        <w:contextualSpacing w:val="0"/>
        <w:rPr>
          <w:sz w:val="20"/>
          <w:szCs w:val="20"/>
          <w:u w:val="single"/>
        </w:rPr>
      </w:pPr>
      <w:r>
        <w:rPr>
          <w:sz w:val="20"/>
          <w:szCs w:val="20"/>
        </w:rPr>
        <w:t xml:space="preserve">Subscriber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Subscriber DOB: </w:t>
      </w:r>
      <w:r>
        <w:rPr>
          <w:sz w:val="20"/>
          <w:szCs w:val="20"/>
          <w:u w:val="single"/>
        </w:rPr>
        <w:tab/>
      </w:r>
      <w:r>
        <w:rPr>
          <w:sz w:val="20"/>
          <w:szCs w:val="20"/>
          <w:u w:val="single"/>
        </w:rPr>
        <w:tab/>
      </w:r>
      <w:r>
        <w:rPr>
          <w:sz w:val="20"/>
          <w:szCs w:val="20"/>
          <w:u w:val="single"/>
        </w:rPr>
        <w:tab/>
      </w:r>
      <w:r>
        <w:rPr>
          <w:sz w:val="20"/>
          <w:szCs w:val="20"/>
          <w:u w:val="single"/>
        </w:rPr>
        <w:tab/>
      </w:r>
    </w:p>
    <w:p w14:paraId="504CA6DF" w14:textId="361BF3C1" w:rsidR="005722BC" w:rsidRDefault="005722BC" w:rsidP="00BA7EB6">
      <w:pPr>
        <w:pStyle w:val="ListParagraph"/>
        <w:spacing w:after="240"/>
        <w:contextualSpacing w:val="0"/>
        <w:rPr>
          <w:sz w:val="20"/>
          <w:szCs w:val="20"/>
        </w:rPr>
      </w:pPr>
      <w:r>
        <w:rPr>
          <w:sz w:val="20"/>
          <w:szCs w:val="20"/>
        </w:rPr>
        <w:t xml:space="preserve">Auto Insurance Carrier: </w:t>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Pr>
          <w:sz w:val="20"/>
          <w:szCs w:val="20"/>
        </w:rPr>
        <w:t xml:space="preserve">Claim #: </w:t>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p>
    <w:p w14:paraId="4A27A432" w14:textId="1A013BA1" w:rsidR="005722BC" w:rsidRDefault="005722BC" w:rsidP="00BA7EB6">
      <w:pPr>
        <w:pStyle w:val="ListParagraph"/>
        <w:spacing w:after="240"/>
        <w:contextualSpacing w:val="0"/>
        <w:rPr>
          <w:sz w:val="20"/>
          <w:szCs w:val="20"/>
        </w:rPr>
      </w:pPr>
      <w:r>
        <w:rPr>
          <w:sz w:val="20"/>
          <w:szCs w:val="20"/>
        </w:rPr>
        <w:t xml:space="preserve">Adjuster’s Name: </w:t>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Pr>
          <w:sz w:val="20"/>
          <w:szCs w:val="20"/>
        </w:rPr>
        <w:t xml:space="preserve">Adjuster’s Phone #: </w:t>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p>
    <w:p w14:paraId="6CB1F152" w14:textId="48DDA5CF" w:rsidR="005722BC" w:rsidRDefault="005722BC" w:rsidP="00BA7EB6">
      <w:pPr>
        <w:pStyle w:val="ListParagraph"/>
        <w:spacing w:after="240"/>
        <w:contextualSpacing w:val="0"/>
        <w:rPr>
          <w:sz w:val="20"/>
          <w:szCs w:val="20"/>
          <w:u w:val="single"/>
        </w:rPr>
      </w:pPr>
      <w:r>
        <w:rPr>
          <w:sz w:val="20"/>
          <w:szCs w:val="20"/>
        </w:rPr>
        <w:t xml:space="preserve">Attorney’s Name: </w:t>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r>
        <w:rPr>
          <w:sz w:val="20"/>
          <w:szCs w:val="20"/>
        </w:rPr>
        <w:t xml:space="preserve"> Attorney’s Phone #: </w:t>
      </w:r>
      <w:r w:rsidR="00475F50">
        <w:rPr>
          <w:sz w:val="20"/>
          <w:szCs w:val="20"/>
          <w:u w:val="single"/>
        </w:rPr>
        <w:tab/>
      </w:r>
      <w:r w:rsidR="00475F50">
        <w:rPr>
          <w:sz w:val="20"/>
          <w:szCs w:val="20"/>
          <w:u w:val="single"/>
        </w:rPr>
        <w:tab/>
      </w:r>
      <w:r w:rsidR="00475F50">
        <w:rPr>
          <w:sz w:val="20"/>
          <w:szCs w:val="20"/>
          <w:u w:val="single"/>
        </w:rPr>
        <w:tab/>
      </w:r>
      <w:r w:rsidR="00475F50">
        <w:rPr>
          <w:sz w:val="20"/>
          <w:szCs w:val="20"/>
          <w:u w:val="single"/>
        </w:rPr>
        <w:tab/>
      </w:r>
    </w:p>
    <w:p w14:paraId="5A37FEFD" w14:textId="77777777" w:rsidR="00C500DE" w:rsidRDefault="00475F50" w:rsidP="00475F50">
      <w:pPr>
        <w:pStyle w:val="ListParagraph"/>
        <w:numPr>
          <w:ilvl w:val="0"/>
          <w:numId w:val="6"/>
        </w:numPr>
        <w:spacing w:after="120"/>
        <w:contextualSpacing w:val="0"/>
        <w:rPr>
          <w:sz w:val="20"/>
          <w:szCs w:val="20"/>
        </w:rPr>
      </w:pPr>
      <w:r>
        <w:rPr>
          <w:sz w:val="20"/>
          <w:szCs w:val="20"/>
        </w:rPr>
        <w:t xml:space="preserve">Medicare Patients: Please review the services/products listed below and take note of the non-covered items </w:t>
      </w:r>
      <w:r w:rsidR="00C500DE">
        <w:rPr>
          <w:sz w:val="20"/>
          <w:szCs w:val="20"/>
        </w:rPr>
        <w:t>as determined by Medicare.</w:t>
      </w:r>
    </w:p>
    <w:tbl>
      <w:tblPr>
        <w:tblStyle w:val="TableGrid"/>
        <w:tblW w:w="0" w:type="auto"/>
        <w:tblInd w:w="720" w:type="dxa"/>
        <w:tblLook w:val="04A0" w:firstRow="1" w:lastRow="0" w:firstColumn="1" w:lastColumn="0" w:noHBand="0" w:noVBand="1"/>
      </w:tblPr>
      <w:tblGrid>
        <w:gridCol w:w="535"/>
        <w:gridCol w:w="2909"/>
        <w:gridCol w:w="511"/>
        <w:gridCol w:w="2801"/>
        <w:gridCol w:w="529"/>
        <w:gridCol w:w="2785"/>
      </w:tblGrid>
      <w:tr w:rsidR="00C500DE" w14:paraId="40E5C9AA" w14:textId="77777777" w:rsidTr="00C500DE">
        <w:tc>
          <w:tcPr>
            <w:tcW w:w="535" w:type="dxa"/>
            <w:tcBorders>
              <w:right w:val="single" w:sz="2" w:space="0" w:color="auto"/>
            </w:tcBorders>
          </w:tcPr>
          <w:p w14:paraId="20878D94" w14:textId="45765F7A" w:rsidR="00C500DE" w:rsidRDefault="00C500DE" w:rsidP="005722BC">
            <w:pPr>
              <w:pStyle w:val="ListParagraph"/>
              <w:ind w:left="0"/>
              <w:rPr>
                <w:sz w:val="20"/>
                <w:szCs w:val="20"/>
              </w:rPr>
            </w:pPr>
            <w:r>
              <w:rPr>
                <w:sz w:val="20"/>
                <w:szCs w:val="20"/>
              </w:rPr>
              <w:t>NO</w:t>
            </w:r>
          </w:p>
        </w:tc>
        <w:tc>
          <w:tcPr>
            <w:tcW w:w="2909" w:type="dxa"/>
            <w:tcBorders>
              <w:top w:val="single" w:sz="2" w:space="0" w:color="auto"/>
              <w:left w:val="single" w:sz="2" w:space="0" w:color="auto"/>
              <w:bottom w:val="single" w:sz="2" w:space="0" w:color="auto"/>
              <w:right w:val="single" w:sz="12" w:space="0" w:color="auto"/>
            </w:tcBorders>
          </w:tcPr>
          <w:p w14:paraId="0B4F178C" w14:textId="57318BE8" w:rsidR="00C500DE" w:rsidRDefault="00C500DE" w:rsidP="005722BC">
            <w:pPr>
              <w:pStyle w:val="ListParagraph"/>
              <w:ind w:left="0"/>
              <w:rPr>
                <w:sz w:val="20"/>
                <w:szCs w:val="20"/>
              </w:rPr>
            </w:pPr>
            <w:r>
              <w:rPr>
                <w:sz w:val="20"/>
                <w:szCs w:val="20"/>
              </w:rPr>
              <w:t>Examination</w:t>
            </w:r>
          </w:p>
        </w:tc>
        <w:tc>
          <w:tcPr>
            <w:tcW w:w="511" w:type="dxa"/>
            <w:tcBorders>
              <w:left w:val="single" w:sz="12" w:space="0" w:color="auto"/>
              <w:right w:val="single" w:sz="2" w:space="0" w:color="auto"/>
            </w:tcBorders>
          </w:tcPr>
          <w:p w14:paraId="744712D9" w14:textId="5A44B7A7" w:rsidR="00C500DE" w:rsidRDefault="00C500DE" w:rsidP="005722BC">
            <w:pPr>
              <w:pStyle w:val="ListParagraph"/>
              <w:ind w:left="0"/>
              <w:rPr>
                <w:sz w:val="20"/>
                <w:szCs w:val="20"/>
              </w:rPr>
            </w:pPr>
            <w:r>
              <w:rPr>
                <w:sz w:val="20"/>
                <w:szCs w:val="20"/>
              </w:rPr>
              <w:t>YES</w:t>
            </w:r>
          </w:p>
        </w:tc>
        <w:tc>
          <w:tcPr>
            <w:tcW w:w="2801" w:type="dxa"/>
            <w:tcBorders>
              <w:top w:val="single" w:sz="2" w:space="0" w:color="auto"/>
              <w:left w:val="single" w:sz="2" w:space="0" w:color="auto"/>
              <w:bottom w:val="single" w:sz="2" w:space="0" w:color="auto"/>
              <w:right w:val="single" w:sz="12" w:space="0" w:color="auto"/>
            </w:tcBorders>
          </w:tcPr>
          <w:p w14:paraId="65AB097D" w14:textId="16E15BA0" w:rsidR="00C500DE" w:rsidRDefault="00C500DE" w:rsidP="005722BC">
            <w:pPr>
              <w:pStyle w:val="ListParagraph"/>
              <w:ind w:left="0"/>
              <w:rPr>
                <w:sz w:val="20"/>
                <w:szCs w:val="20"/>
              </w:rPr>
            </w:pPr>
            <w:r>
              <w:rPr>
                <w:sz w:val="20"/>
                <w:szCs w:val="20"/>
              </w:rPr>
              <w:t>Spinal Manipulations</w:t>
            </w:r>
          </w:p>
        </w:tc>
        <w:tc>
          <w:tcPr>
            <w:tcW w:w="529" w:type="dxa"/>
            <w:tcBorders>
              <w:left w:val="single" w:sz="12" w:space="0" w:color="auto"/>
            </w:tcBorders>
          </w:tcPr>
          <w:p w14:paraId="6D97E795" w14:textId="2B994D97" w:rsidR="00C500DE" w:rsidRDefault="00C500DE" w:rsidP="005722BC">
            <w:pPr>
              <w:pStyle w:val="ListParagraph"/>
              <w:ind w:left="0"/>
              <w:rPr>
                <w:sz w:val="20"/>
                <w:szCs w:val="20"/>
              </w:rPr>
            </w:pPr>
            <w:r>
              <w:rPr>
                <w:sz w:val="20"/>
                <w:szCs w:val="20"/>
              </w:rPr>
              <w:t>NO</w:t>
            </w:r>
          </w:p>
        </w:tc>
        <w:tc>
          <w:tcPr>
            <w:tcW w:w="2785" w:type="dxa"/>
          </w:tcPr>
          <w:p w14:paraId="779C43E6" w14:textId="70B51C0A" w:rsidR="00C500DE" w:rsidRDefault="00C500DE" w:rsidP="005722BC">
            <w:pPr>
              <w:pStyle w:val="ListParagraph"/>
              <w:ind w:left="0"/>
              <w:rPr>
                <w:sz w:val="20"/>
                <w:szCs w:val="20"/>
              </w:rPr>
            </w:pPr>
            <w:r>
              <w:rPr>
                <w:sz w:val="20"/>
                <w:szCs w:val="20"/>
              </w:rPr>
              <w:t>Muscle Stimulation</w:t>
            </w:r>
          </w:p>
        </w:tc>
      </w:tr>
      <w:tr w:rsidR="00C500DE" w14:paraId="1582D2B5" w14:textId="77777777" w:rsidTr="00C500DE">
        <w:tc>
          <w:tcPr>
            <w:tcW w:w="535" w:type="dxa"/>
            <w:tcBorders>
              <w:right w:val="single" w:sz="2" w:space="0" w:color="auto"/>
            </w:tcBorders>
          </w:tcPr>
          <w:p w14:paraId="4A764304" w14:textId="61E3FA30" w:rsidR="00C500DE" w:rsidRDefault="00C500DE" w:rsidP="005722BC">
            <w:pPr>
              <w:pStyle w:val="ListParagraph"/>
              <w:ind w:left="0"/>
              <w:rPr>
                <w:sz w:val="20"/>
                <w:szCs w:val="20"/>
              </w:rPr>
            </w:pPr>
            <w:r>
              <w:rPr>
                <w:sz w:val="20"/>
                <w:szCs w:val="20"/>
              </w:rPr>
              <w:t>NO</w:t>
            </w:r>
          </w:p>
        </w:tc>
        <w:tc>
          <w:tcPr>
            <w:tcW w:w="2909" w:type="dxa"/>
            <w:tcBorders>
              <w:top w:val="single" w:sz="2" w:space="0" w:color="auto"/>
              <w:left w:val="single" w:sz="2" w:space="0" w:color="auto"/>
              <w:bottom w:val="single" w:sz="2" w:space="0" w:color="auto"/>
              <w:right w:val="single" w:sz="12" w:space="0" w:color="auto"/>
            </w:tcBorders>
          </w:tcPr>
          <w:p w14:paraId="35F5DC80" w14:textId="512EAFE4" w:rsidR="00C500DE" w:rsidRDefault="00C500DE" w:rsidP="005722BC">
            <w:pPr>
              <w:pStyle w:val="ListParagraph"/>
              <w:ind w:left="0"/>
              <w:rPr>
                <w:sz w:val="20"/>
                <w:szCs w:val="20"/>
              </w:rPr>
            </w:pPr>
            <w:r>
              <w:rPr>
                <w:sz w:val="20"/>
                <w:szCs w:val="20"/>
              </w:rPr>
              <w:t>Visit/Condition Limitations</w:t>
            </w:r>
          </w:p>
        </w:tc>
        <w:tc>
          <w:tcPr>
            <w:tcW w:w="511" w:type="dxa"/>
            <w:tcBorders>
              <w:left w:val="single" w:sz="12" w:space="0" w:color="auto"/>
              <w:right w:val="single" w:sz="2" w:space="0" w:color="auto"/>
            </w:tcBorders>
          </w:tcPr>
          <w:p w14:paraId="3418F17E" w14:textId="3AB8A155" w:rsidR="00C500DE" w:rsidRDefault="00C500DE" w:rsidP="005722BC">
            <w:pPr>
              <w:pStyle w:val="ListParagraph"/>
              <w:ind w:left="0"/>
              <w:rPr>
                <w:sz w:val="20"/>
                <w:szCs w:val="20"/>
              </w:rPr>
            </w:pPr>
            <w:r>
              <w:rPr>
                <w:sz w:val="20"/>
                <w:szCs w:val="20"/>
              </w:rPr>
              <w:t>NO</w:t>
            </w:r>
          </w:p>
        </w:tc>
        <w:tc>
          <w:tcPr>
            <w:tcW w:w="2801" w:type="dxa"/>
            <w:tcBorders>
              <w:top w:val="single" w:sz="2" w:space="0" w:color="auto"/>
              <w:left w:val="single" w:sz="2" w:space="0" w:color="auto"/>
              <w:bottom w:val="single" w:sz="2" w:space="0" w:color="auto"/>
              <w:right w:val="single" w:sz="12" w:space="0" w:color="auto"/>
            </w:tcBorders>
          </w:tcPr>
          <w:p w14:paraId="3BF54431" w14:textId="7D9ED217" w:rsidR="00C500DE" w:rsidRDefault="00C500DE" w:rsidP="005722BC">
            <w:pPr>
              <w:pStyle w:val="ListParagraph"/>
              <w:ind w:left="0"/>
              <w:rPr>
                <w:sz w:val="20"/>
                <w:szCs w:val="20"/>
              </w:rPr>
            </w:pPr>
            <w:r>
              <w:rPr>
                <w:sz w:val="20"/>
                <w:szCs w:val="20"/>
              </w:rPr>
              <w:t>Extremity Manipulations</w:t>
            </w:r>
          </w:p>
        </w:tc>
        <w:tc>
          <w:tcPr>
            <w:tcW w:w="529" w:type="dxa"/>
            <w:tcBorders>
              <w:left w:val="single" w:sz="12" w:space="0" w:color="auto"/>
            </w:tcBorders>
          </w:tcPr>
          <w:p w14:paraId="4B45E856" w14:textId="159FB962" w:rsidR="00C500DE" w:rsidRDefault="00C500DE" w:rsidP="005722BC">
            <w:pPr>
              <w:pStyle w:val="ListParagraph"/>
              <w:ind w:left="0"/>
              <w:rPr>
                <w:sz w:val="20"/>
                <w:szCs w:val="20"/>
              </w:rPr>
            </w:pPr>
            <w:r>
              <w:rPr>
                <w:sz w:val="20"/>
                <w:szCs w:val="20"/>
              </w:rPr>
              <w:t>NO</w:t>
            </w:r>
          </w:p>
        </w:tc>
        <w:tc>
          <w:tcPr>
            <w:tcW w:w="2785" w:type="dxa"/>
          </w:tcPr>
          <w:p w14:paraId="53EF1198" w14:textId="54735210" w:rsidR="00C500DE" w:rsidRDefault="00C500DE" w:rsidP="005722BC">
            <w:pPr>
              <w:pStyle w:val="ListParagraph"/>
              <w:ind w:left="0"/>
              <w:rPr>
                <w:sz w:val="20"/>
                <w:szCs w:val="20"/>
              </w:rPr>
            </w:pPr>
            <w:r>
              <w:rPr>
                <w:sz w:val="20"/>
                <w:szCs w:val="20"/>
              </w:rPr>
              <w:t>Hydrotherapy</w:t>
            </w:r>
          </w:p>
        </w:tc>
      </w:tr>
      <w:tr w:rsidR="00C500DE" w14:paraId="178D96DF" w14:textId="77777777" w:rsidTr="00C500DE">
        <w:tc>
          <w:tcPr>
            <w:tcW w:w="535" w:type="dxa"/>
            <w:tcBorders>
              <w:right w:val="single" w:sz="2" w:space="0" w:color="auto"/>
            </w:tcBorders>
          </w:tcPr>
          <w:p w14:paraId="56DA1F1A" w14:textId="1F336034" w:rsidR="00C500DE" w:rsidRDefault="00C500DE" w:rsidP="005722BC">
            <w:pPr>
              <w:pStyle w:val="ListParagraph"/>
              <w:ind w:left="0"/>
              <w:rPr>
                <w:sz w:val="20"/>
                <w:szCs w:val="20"/>
              </w:rPr>
            </w:pPr>
            <w:r>
              <w:rPr>
                <w:sz w:val="20"/>
                <w:szCs w:val="20"/>
              </w:rPr>
              <w:t>NO</w:t>
            </w:r>
          </w:p>
        </w:tc>
        <w:tc>
          <w:tcPr>
            <w:tcW w:w="2909" w:type="dxa"/>
            <w:tcBorders>
              <w:top w:val="single" w:sz="2" w:space="0" w:color="auto"/>
              <w:left w:val="single" w:sz="2" w:space="0" w:color="auto"/>
              <w:bottom w:val="single" w:sz="2" w:space="0" w:color="auto"/>
              <w:right w:val="single" w:sz="12" w:space="0" w:color="auto"/>
            </w:tcBorders>
          </w:tcPr>
          <w:p w14:paraId="08E80EE0" w14:textId="7E4CAE82" w:rsidR="00C500DE" w:rsidRDefault="00C500DE" w:rsidP="005722BC">
            <w:pPr>
              <w:pStyle w:val="ListParagraph"/>
              <w:ind w:left="0"/>
              <w:rPr>
                <w:sz w:val="20"/>
                <w:szCs w:val="20"/>
              </w:rPr>
            </w:pPr>
            <w:r>
              <w:rPr>
                <w:sz w:val="20"/>
                <w:szCs w:val="20"/>
              </w:rPr>
              <w:t>X-Rays (in a chiropractic office)</w:t>
            </w:r>
          </w:p>
        </w:tc>
        <w:tc>
          <w:tcPr>
            <w:tcW w:w="511" w:type="dxa"/>
            <w:tcBorders>
              <w:left w:val="single" w:sz="12" w:space="0" w:color="auto"/>
              <w:right w:val="single" w:sz="2" w:space="0" w:color="auto"/>
            </w:tcBorders>
          </w:tcPr>
          <w:p w14:paraId="498F6677" w14:textId="45AB6C9F" w:rsidR="00C500DE" w:rsidRDefault="00C500DE" w:rsidP="005722BC">
            <w:pPr>
              <w:pStyle w:val="ListParagraph"/>
              <w:ind w:left="0"/>
              <w:rPr>
                <w:sz w:val="20"/>
                <w:szCs w:val="20"/>
              </w:rPr>
            </w:pPr>
            <w:r>
              <w:rPr>
                <w:sz w:val="20"/>
                <w:szCs w:val="20"/>
              </w:rPr>
              <w:t>NO</w:t>
            </w:r>
          </w:p>
        </w:tc>
        <w:tc>
          <w:tcPr>
            <w:tcW w:w="2801" w:type="dxa"/>
            <w:tcBorders>
              <w:top w:val="single" w:sz="2" w:space="0" w:color="auto"/>
              <w:left w:val="single" w:sz="2" w:space="0" w:color="auto"/>
              <w:bottom w:val="single" w:sz="2" w:space="0" w:color="auto"/>
              <w:right w:val="single" w:sz="12" w:space="0" w:color="auto"/>
            </w:tcBorders>
          </w:tcPr>
          <w:p w14:paraId="1D5ABAD3" w14:textId="3F3DCA7F" w:rsidR="00C500DE" w:rsidRDefault="00C500DE" w:rsidP="005722BC">
            <w:pPr>
              <w:pStyle w:val="ListParagraph"/>
              <w:ind w:left="0"/>
              <w:rPr>
                <w:sz w:val="20"/>
                <w:szCs w:val="20"/>
              </w:rPr>
            </w:pPr>
            <w:r>
              <w:rPr>
                <w:sz w:val="20"/>
                <w:szCs w:val="20"/>
              </w:rPr>
              <w:t>Orthotics</w:t>
            </w:r>
          </w:p>
        </w:tc>
        <w:tc>
          <w:tcPr>
            <w:tcW w:w="529" w:type="dxa"/>
            <w:tcBorders>
              <w:left w:val="single" w:sz="12" w:space="0" w:color="auto"/>
            </w:tcBorders>
          </w:tcPr>
          <w:p w14:paraId="3CBDF117" w14:textId="755DFEA5" w:rsidR="00C500DE" w:rsidRDefault="00C500DE" w:rsidP="005722BC">
            <w:pPr>
              <w:pStyle w:val="ListParagraph"/>
              <w:ind w:left="0"/>
              <w:rPr>
                <w:sz w:val="20"/>
                <w:szCs w:val="20"/>
              </w:rPr>
            </w:pPr>
            <w:r>
              <w:rPr>
                <w:sz w:val="20"/>
                <w:szCs w:val="20"/>
              </w:rPr>
              <w:t>NO</w:t>
            </w:r>
          </w:p>
        </w:tc>
        <w:tc>
          <w:tcPr>
            <w:tcW w:w="2785" w:type="dxa"/>
          </w:tcPr>
          <w:p w14:paraId="5DD6E149" w14:textId="38165940" w:rsidR="00C500DE" w:rsidRDefault="00C500DE" w:rsidP="005722BC">
            <w:pPr>
              <w:pStyle w:val="ListParagraph"/>
              <w:ind w:left="0"/>
              <w:rPr>
                <w:sz w:val="20"/>
                <w:szCs w:val="20"/>
              </w:rPr>
            </w:pPr>
            <w:r>
              <w:rPr>
                <w:sz w:val="20"/>
                <w:szCs w:val="20"/>
              </w:rPr>
              <w:t>Maintenance Care*</w:t>
            </w:r>
          </w:p>
        </w:tc>
      </w:tr>
    </w:tbl>
    <w:p w14:paraId="7E66F5A3" w14:textId="3385F970" w:rsidR="005722BC" w:rsidRPr="00C500DE" w:rsidRDefault="00C500DE" w:rsidP="005722BC">
      <w:pPr>
        <w:pStyle w:val="ListParagraph"/>
        <w:rPr>
          <w:sz w:val="18"/>
          <w:szCs w:val="18"/>
        </w:rPr>
      </w:pPr>
      <w:r w:rsidRPr="00C500DE">
        <w:rPr>
          <w:sz w:val="18"/>
          <w:szCs w:val="18"/>
        </w:rPr>
        <w:t>*Maintenance Care is not covered by some health plans, including Medicare. Medicare will only cover spinal manipulations if medically necessary and the patient is experiencing an exacerbation. Spinal manipulations to maintain your spinal health are not covered.</w:t>
      </w:r>
    </w:p>
    <w:p w14:paraId="00F4D886" w14:textId="3F406898" w:rsidR="005C3CC2" w:rsidRDefault="00C500DE" w:rsidP="000821E0">
      <w:pPr>
        <w:pStyle w:val="ListParagraph"/>
        <w:ind w:left="0"/>
        <w:rPr>
          <w:sz w:val="20"/>
          <w:szCs w:val="20"/>
        </w:rPr>
      </w:pPr>
      <w:r>
        <w:rPr>
          <w:sz w:val="20"/>
          <w:szCs w:val="20"/>
        </w:rPr>
        <w:tab/>
      </w:r>
    </w:p>
    <w:p w14:paraId="24F96889" w14:textId="6BE72B05" w:rsidR="00C500DE" w:rsidRPr="000C5C74" w:rsidRDefault="00C500DE" w:rsidP="000821E0">
      <w:pPr>
        <w:pStyle w:val="ListParagraph"/>
        <w:ind w:left="0"/>
        <w:rPr>
          <w:sz w:val="20"/>
          <w:szCs w:val="20"/>
        </w:rPr>
      </w:pPr>
      <w:r>
        <w:rPr>
          <w:sz w:val="20"/>
          <w:szCs w:val="20"/>
        </w:rPr>
        <w:tab/>
        <w:t xml:space="preserve">I acknowledge that I have been told in advance that the services noted above as “NO” are not </w:t>
      </w:r>
      <w:r w:rsidR="002C3E33">
        <w:rPr>
          <w:sz w:val="20"/>
          <w:szCs w:val="20"/>
        </w:rPr>
        <w:t>covered or</w:t>
      </w:r>
      <w:r>
        <w:rPr>
          <w:sz w:val="20"/>
          <w:szCs w:val="20"/>
        </w:rPr>
        <w:t xml:space="preserve"> may be limited by </w:t>
      </w:r>
      <w:r>
        <w:rPr>
          <w:sz w:val="20"/>
          <w:szCs w:val="20"/>
        </w:rPr>
        <w:tab/>
        <w:t>my health plan and agree to pay for these non-covered services.</w:t>
      </w:r>
    </w:p>
    <w:p w14:paraId="15B3FF33" w14:textId="77777777" w:rsidR="000C5C74" w:rsidRDefault="000C5C74" w:rsidP="00F6238A">
      <w:pPr>
        <w:pStyle w:val="ListParagraph"/>
        <w:ind w:left="360"/>
      </w:pPr>
    </w:p>
    <w:p w14:paraId="4E03A9C7" w14:textId="58C64D88" w:rsidR="00F6238A" w:rsidRDefault="00F6238A" w:rsidP="00F6238A">
      <w:pPr>
        <w:pStyle w:val="ListParagraph"/>
        <w:ind w:left="360"/>
      </w:pPr>
      <w:r>
        <w:t>SIGNATURE: _________________________________________________________ Date: ______________________</w:t>
      </w:r>
    </w:p>
    <w:p w14:paraId="4A993A2A" w14:textId="73593C57" w:rsidR="003C4CD0" w:rsidRDefault="003C4CD0" w:rsidP="00F6238A">
      <w:pPr>
        <w:pStyle w:val="ListParagraph"/>
        <w:ind w:left="360"/>
      </w:pPr>
    </w:p>
    <w:p w14:paraId="0E4CBDC1" w14:textId="73CBFC19" w:rsidR="003C4CD0" w:rsidRDefault="003C4CD0" w:rsidP="003C4CD0">
      <w:r>
        <w:t xml:space="preserve">      PATIENT NAME: </w:t>
      </w:r>
      <w:r>
        <w:rPr>
          <w:u w:val="single"/>
        </w:rPr>
        <w:tab/>
      </w:r>
      <w:r>
        <w:rPr>
          <w:u w:val="single"/>
        </w:rPr>
        <w:tab/>
      </w:r>
      <w:r>
        <w:rPr>
          <w:u w:val="single"/>
        </w:rPr>
        <w:tab/>
      </w:r>
      <w:r>
        <w:rPr>
          <w:u w:val="single"/>
        </w:rPr>
        <w:tab/>
      </w:r>
      <w:r>
        <w:rPr>
          <w:u w:val="single"/>
        </w:rPr>
        <w:tab/>
      </w:r>
      <w:r>
        <w:rPr>
          <w:u w:val="single"/>
        </w:rPr>
        <w:tab/>
      </w:r>
      <w:r>
        <w:rPr>
          <w:u w:val="single"/>
        </w:rPr>
        <w:tab/>
      </w:r>
      <w:r>
        <w:t xml:space="preserve">DOB: </w:t>
      </w:r>
      <w:r>
        <w:rPr>
          <w:u w:val="single"/>
        </w:rPr>
        <w:tab/>
      </w:r>
      <w:r>
        <w:rPr>
          <w:u w:val="single"/>
        </w:rPr>
        <w:tab/>
      </w:r>
      <w:r>
        <w:rPr>
          <w:u w:val="single"/>
        </w:rPr>
        <w:tab/>
      </w:r>
      <w:r>
        <w:t xml:space="preserve"> DATE: </w:t>
      </w:r>
      <w:r>
        <w:rPr>
          <w:u w:val="single"/>
        </w:rPr>
        <w:tab/>
      </w:r>
      <w:r>
        <w:rPr>
          <w:u w:val="single"/>
        </w:rPr>
        <w:tab/>
      </w:r>
      <w:r>
        <w:rPr>
          <w:u w:val="single"/>
        </w:rPr>
        <w:tab/>
      </w:r>
    </w:p>
    <w:p w14:paraId="70E3B266" w14:textId="77777777" w:rsidR="00E35B0A" w:rsidRDefault="00E35B0A" w:rsidP="00E35B0A"/>
    <w:p w14:paraId="37939AAA" w14:textId="071FFAC3" w:rsidR="00E35B0A" w:rsidRDefault="00E35B0A" w:rsidP="00E35B0A">
      <w:r>
        <w:t xml:space="preserve">PATIENT NAME: </w:t>
      </w:r>
      <w:r>
        <w:rPr>
          <w:u w:val="single"/>
        </w:rPr>
        <w:tab/>
      </w:r>
      <w:r>
        <w:rPr>
          <w:u w:val="single"/>
        </w:rPr>
        <w:tab/>
      </w:r>
      <w:r>
        <w:rPr>
          <w:u w:val="single"/>
        </w:rPr>
        <w:tab/>
      </w:r>
      <w:r>
        <w:rPr>
          <w:u w:val="single"/>
        </w:rPr>
        <w:tab/>
      </w:r>
      <w:r>
        <w:rPr>
          <w:u w:val="single"/>
        </w:rPr>
        <w:tab/>
      </w:r>
      <w:r>
        <w:rPr>
          <w:u w:val="single"/>
        </w:rPr>
        <w:tab/>
      </w:r>
      <w:r>
        <w:rPr>
          <w:u w:val="single"/>
        </w:rPr>
        <w:tab/>
      </w:r>
      <w:r>
        <w:t xml:space="preserve">DOB: </w:t>
      </w:r>
      <w:r>
        <w:rPr>
          <w:u w:val="single"/>
        </w:rPr>
        <w:tab/>
      </w:r>
      <w:r>
        <w:rPr>
          <w:u w:val="single"/>
        </w:rPr>
        <w:tab/>
      </w:r>
      <w:r>
        <w:rPr>
          <w:u w:val="single"/>
        </w:rPr>
        <w:tab/>
      </w:r>
      <w:r>
        <w:t xml:space="preserve"> DATE: </w:t>
      </w:r>
      <w:r>
        <w:rPr>
          <w:u w:val="single"/>
        </w:rPr>
        <w:tab/>
      </w:r>
      <w:r>
        <w:rPr>
          <w:u w:val="single"/>
        </w:rPr>
        <w:tab/>
      </w:r>
      <w:r>
        <w:rPr>
          <w:u w:val="single"/>
        </w:rPr>
        <w:tab/>
      </w:r>
    </w:p>
    <w:p w14:paraId="34A13B2F" w14:textId="77777777" w:rsidR="00E35B0A" w:rsidRPr="00F6238A" w:rsidRDefault="00E35B0A" w:rsidP="00E35B0A">
      <w:pPr>
        <w:rPr>
          <w:b/>
        </w:rPr>
      </w:pPr>
      <w:r w:rsidRPr="00F6238A">
        <w:rPr>
          <w:b/>
        </w:rPr>
        <w:t>HIPAA:</w:t>
      </w:r>
    </w:p>
    <w:p w14:paraId="2868423B" w14:textId="77777777" w:rsidR="00E35B0A" w:rsidRPr="00976765" w:rsidRDefault="00E35B0A" w:rsidP="00E35B0A">
      <w:pPr>
        <w:pStyle w:val="ListParagraph"/>
        <w:numPr>
          <w:ilvl w:val="0"/>
          <w:numId w:val="1"/>
        </w:numPr>
        <w:rPr>
          <w:sz w:val="20"/>
          <w:szCs w:val="20"/>
        </w:rPr>
      </w:pPr>
      <w:r w:rsidRPr="00976765">
        <w:rPr>
          <w:sz w:val="20"/>
          <w:szCs w:val="20"/>
          <w:highlight w:val="yellow"/>
        </w:rPr>
        <w:t>List family member(s) or other person(s),</w:t>
      </w:r>
      <w:r w:rsidRPr="00976765">
        <w:rPr>
          <w:sz w:val="20"/>
          <w:szCs w:val="20"/>
        </w:rPr>
        <w:t xml:space="preserve"> if any, whom we may inform about your general medical condition and your diagnosis (including treatment, payment and health care operations.</w:t>
      </w:r>
    </w:p>
    <w:p w14:paraId="42C1A833" w14:textId="77777777" w:rsidR="00E35B0A" w:rsidRPr="00976765" w:rsidRDefault="00E35B0A" w:rsidP="00E35B0A">
      <w:pPr>
        <w:rPr>
          <w:sz w:val="20"/>
          <w:szCs w:val="20"/>
        </w:rPr>
      </w:pPr>
      <w:r w:rsidRPr="00976765">
        <w:rPr>
          <w:sz w:val="20"/>
          <w:szCs w:val="20"/>
        </w:rPr>
        <w:tab/>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Pr="00976765">
        <w:rPr>
          <w:sz w:val="20"/>
          <w:szCs w:val="20"/>
        </w:rPr>
        <w:t>Phone Number:</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A5E9368" w14:textId="77777777" w:rsidR="00E35B0A" w:rsidRDefault="00E35B0A" w:rsidP="00E35B0A">
      <w:pPr>
        <w:rPr>
          <w:sz w:val="20"/>
          <w:szCs w:val="20"/>
          <w:u w:val="single"/>
        </w:rPr>
      </w:pPr>
      <w:r w:rsidRPr="00976765">
        <w:rPr>
          <w:sz w:val="20"/>
          <w:szCs w:val="20"/>
        </w:rPr>
        <w:tab/>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Pr="00976765">
        <w:rPr>
          <w:sz w:val="20"/>
          <w:szCs w:val="20"/>
        </w:rPr>
        <w:t>Phone Number:</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949BF51" w14:textId="77777777" w:rsidR="00E35B0A" w:rsidRDefault="00E35B0A" w:rsidP="00E35B0A">
      <w:pPr>
        <w:rPr>
          <w:sz w:val="20"/>
          <w:szCs w:val="20"/>
        </w:rPr>
      </w:pPr>
      <w:r>
        <w:rPr>
          <w:sz w:val="20"/>
          <w:szCs w:val="20"/>
        </w:rPr>
        <w:tab/>
      </w:r>
      <w:r w:rsidRPr="00976765">
        <w:rPr>
          <w:sz w:val="20"/>
          <w:szCs w:val="20"/>
        </w:rPr>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Pr="00976765">
        <w:rPr>
          <w:sz w:val="20"/>
          <w:szCs w:val="20"/>
        </w:rPr>
        <w:t>Phone Number:</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976765">
        <w:rPr>
          <w:sz w:val="20"/>
          <w:szCs w:val="20"/>
        </w:rPr>
        <w:tab/>
      </w:r>
    </w:p>
    <w:p w14:paraId="5D3D6BA7" w14:textId="77777777" w:rsidR="00E35B0A" w:rsidRPr="000757C6" w:rsidRDefault="00E35B0A" w:rsidP="00E35B0A">
      <w:pPr>
        <w:pStyle w:val="ListParagraph"/>
        <w:numPr>
          <w:ilvl w:val="0"/>
          <w:numId w:val="1"/>
        </w:numPr>
        <w:rPr>
          <w:sz w:val="20"/>
          <w:szCs w:val="20"/>
        </w:rPr>
      </w:pPr>
      <w:r w:rsidRPr="000757C6">
        <w:rPr>
          <w:sz w:val="20"/>
          <w:szCs w:val="20"/>
        </w:rPr>
        <w:t>List address of where you’d like billing statements and/or correspondence from our office sent to:</w:t>
      </w:r>
    </w:p>
    <w:p w14:paraId="1857CEB8" w14:textId="77777777" w:rsidR="00E35B0A" w:rsidRPr="000757C6" w:rsidRDefault="00E35B0A" w:rsidP="00E35B0A">
      <w:pPr>
        <w:pStyle w:val="ListParagraph"/>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BA235A4" w14:textId="77777777" w:rsidR="00E35B0A" w:rsidRPr="000757C6" w:rsidRDefault="00E35B0A" w:rsidP="00E35B0A">
      <w:pPr>
        <w:pStyle w:val="ListParagraph"/>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8F0DBC0" w14:textId="77777777" w:rsidR="00E35B0A" w:rsidRPr="00976765" w:rsidRDefault="00E35B0A" w:rsidP="00E35B0A">
      <w:pPr>
        <w:pStyle w:val="ListParagraph"/>
        <w:rPr>
          <w:sz w:val="20"/>
          <w:szCs w:val="20"/>
        </w:rPr>
      </w:pPr>
      <w:r w:rsidRPr="00976765">
        <w:rPr>
          <w:sz w:val="20"/>
          <w:szCs w:val="20"/>
        </w:rPr>
        <w:t xml:space="preserve"> </w:t>
      </w:r>
    </w:p>
    <w:p w14:paraId="6B2B224C" w14:textId="77777777" w:rsidR="00E35B0A" w:rsidRPr="00976765" w:rsidRDefault="00E35B0A" w:rsidP="00E35B0A">
      <w:pPr>
        <w:pStyle w:val="ListParagraph"/>
        <w:numPr>
          <w:ilvl w:val="0"/>
          <w:numId w:val="1"/>
        </w:numPr>
        <w:spacing w:after="120"/>
        <w:contextualSpacing w:val="0"/>
        <w:rPr>
          <w:sz w:val="20"/>
          <w:szCs w:val="20"/>
        </w:rPr>
      </w:pPr>
      <w:r w:rsidRPr="00976765">
        <w:rPr>
          <w:sz w:val="20"/>
          <w:szCs w:val="20"/>
        </w:rPr>
        <w:t xml:space="preserve">Would you like said correspondence to be labeled “CONFIDENTIAL” sealed envelope?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0CFBDBC" w14:textId="77777777" w:rsidR="00E35B0A" w:rsidRPr="00976765" w:rsidRDefault="00E35B0A" w:rsidP="00E35B0A">
      <w:pPr>
        <w:pStyle w:val="ListParagraph"/>
        <w:numPr>
          <w:ilvl w:val="0"/>
          <w:numId w:val="1"/>
        </w:numPr>
        <w:spacing w:after="120"/>
        <w:contextualSpacing w:val="0"/>
        <w:rPr>
          <w:sz w:val="20"/>
          <w:szCs w:val="20"/>
        </w:rPr>
      </w:pPr>
      <w:r w:rsidRPr="00976765">
        <w:rPr>
          <w:sz w:val="20"/>
          <w:szCs w:val="20"/>
        </w:rPr>
        <w:t xml:space="preserve">List a phone # where we may leave messages regarding your health care information: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CAEC683" w14:textId="77777777" w:rsidR="00E35B0A" w:rsidRPr="00976765" w:rsidRDefault="00E35B0A" w:rsidP="00E35B0A">
      <w:pPr>
        <w:pStyle w:val="ListParagraph"/>
        <w:numPr>
          <w:ilvl w:val="0"/>
          <w:numId w:val="1"/>
        </w:numPr>
        <w:spacing w:after="120"/>
        <w:contextualSpacing w:val="0"/>
        <w:rPr>
          <w:sz w:val="20"/>
          <w:szCs w:val="20"/>
        </w:rPr>
      </w:pPr>
      <w:r w:rsidRPr="00976765">
        <w:rPr>
          <w:sz w:val="20"/>
          <w:szCs w:val="20"/>
        </w:rPr>
        <w:t xml:space="preserve">I HAVE READ AND UNDERSTAND THE PRIVACY PROTECTION ACT (initial):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8027B1E" w14:textId="77777777" w:rsidR="00E35B0A" w:rsidRDefault="00E35B0A" w:rsidP="00E35B0A">
      <w:pPr>
        <w:pStyle w:val="ListParagraph"/>
        <w:ind w:left="0"/>
        <w:rPr>
          <w:b/>
        </w:rPr>
      </w:pPr>
      <w:r>
        <w:rPr>
          <w:b/>
        </w:rPr>
        <w:t>FINANCIAL ARRANGEMENT:</w:t>
      </w:r>
    </w:p>
    <w:p w14:paraId="6239D42F" w14:textId="77777777" w:rsidR="00E35B0A" w:rsidRPr="00976765" w:rsidRDefault="00E35B0A" w:rsidP="00E35B0A">
      <w:pPr>
        <w:pStyle w:val="ListParagraph"/>
        <w:numPr>
          <w:ilvl w:val="0"/>
          <w:numId w:val="3"/>
        </w:numPr>
        <w:rPr>
          <w:b/>
          <w:sz w:val="20"/>
          <w:szCs w:val="20"/>
        </w:rPr>
      </w:pPr>
      <w:r w:rsidRPr="00976765">
        <w:rPr>
          <w:sz w:val="20"/>
          <w:szCs w:val="20"/>
          <w:highlight w:val="yellow"/>
        </w:rPr>
        <w:t>Select any that apply to you:</w:t>
      </w:r>
    </w:p>
    <w:p w14:paraId="5F8E084E" w14:textId="77777777" w:rsidR="00E35B0A" w:rsidRDefault="00E35B0A" w:rsidP="00E35B0A">
      <w:pPr>
        <w:pStyle w:val="ListParagraph"/>
        <w:numPr>
          <w:ilvl w:val="0"/>
          <w:numId w:val="4"/>
        </w:numPr>
        <w:ind w:left="1440"/>
        <w:rPr>
          <w:sz w:val="20"/>
          <w:szCs w:val="20"/>
        </w:rPr>
      </w:pPr>
      <w:r w:rsidRPr="005C3CC2">
        <w:rPr>
          <w:sz w:val="20"/>
          <w:szCs w:val="20"/>
          <w:u w:val="single"/>
        </w:rPr>
        <w:t>Private Pay</w:t>
      </w:r>
      <w:r w:rsidRPr="00976765">
        <w:rPr>
          <w:sz w:val="20"/>
          <w:szCs w:val="20"/>
        </w:rPr>
        <w:t>: Account must be paid in full after each appointment.</w:t>
      </w:r>
    </w:p>
    <w:p w14:paraId="66E1947D" w14:textId="77777777" w:rsidR="00E35B0A" w:rsidRDefault="00E35B0A" w:rsidP="00E35B0A">
      <w:pPr>
        <w:pStyle w:val="ListParagraph"/>
        <w:numPr>
          <w:ilvl w:val="0"/>
          <w:numId w:val="4"/>
        </w:numPr>
        <w:ind w:left="1440"/>
        <w:rPr>
          <w:sz w:val="20"/>
          <w:szCs w:val="20"/>
        </w:rPr>
      </w:pPr>
      <w:r w:rsidRPr="005C3CC2">
        <w:rPr>
          <w:sz w:val="20"/>
          <w:szCs w:val="20"/>
          <w:u w:val="single"/>
        </w:rPr>
        <w:t>Medicare</w:t>
      </w:r>
      <w:r w:rsidRPr="00976765">
        <w:rPr>
          <w:sz w:val="20"/>
          <w:szCs w:val="20"/>
        </w:rPr>
        <w:t>: Claims will be filed directly to Medicare. Any non-covered services will be paid by patient at time of service.</w:t>
      </w:r>
    </w:p>
    <w:p w14:paraId="770A7EC9" w14:textId="77777777" w:rsidR="00E35B0A" w:rsidRDefault="00E35B0A" w:rsidP="00E35B0A">
      <w:pPr>
        <w:pStyle w:val="ListParagraph"/>
        <w:numPr>
          <w:ilvl w:val="0"/>
          <w:numId w:val="4"/>
        </w:numPr>
        <w:ind w:left="1440"/>
        <w:rPr>
          <w:sz w:val="20"/>
          <w:szCs w:val="20"/>
        </w:rPr>
      </w:pPr>
      <w:r w:rsidRPr="005C3CC2">
        <w:rPr>
          <w:sz w:val="20"/>
          <w:szCs w:val="20"/>
          <w:u w:val="single"/>
        </w:rPr>
        <w:t>Health Insurance</w:t>
      </w:r>
      <w:r w:rsidRPr="00976765">
        <w:rPr>
          <w:sz w:val="20"/>
          <w:szCs w:val="20"/>
        </w:rPr>
        <w:t>: Claims will be filed directly to your insurance carrier. Patient is responsible for any co-</w:t>
      </w:r>
      <w:proofErr w:type="gramStart"/>
      <w:r w:rsidRPr="00976765">
        <w:rPr>
          <w:sz w:val="20"/>
          <w:szCs w:val="20"/>
        </w:rPr>
        <w:t xml:space="preserve">pays,   </w:t>
      </w:r>
      <w:proofErr w:type="gramEnd"/>
      <w:r w:rsidRPr="00976765">
        <w:rPr>
          <w:sz w:val="20"/>
          <w:szCs w:val="20"/>
        </w:rPr>
        <w:t xml:space="preserve">    </w:t>
      </w:r>
      <w:r w:rsidRPr="00976765">
        <w:rPr>
          <w:sz w:val="20"/>
          <w:szCs w:val="20"/>
        </w:rPr>
        <w:tab/>
        <w:t xml:space="preserve">   deductible or non-covered amount. </w:t>
      </w:r>
    </w:p>
    <w:p w14:paraId="68AEDD21" w14:textId="77777777" w:rsidR="00E35B0A" w:rsidRDefault="00E35B0A" w:rsidP="00E35B0A">
      <w:pPr>
        <w:pStyle w:val="ListParagraph"/>
        <w:numPr>
          <w:ilvl w:val="0"/>
          <w:numId w:val="4"/>
        </w:numPr>
        <w:ind w:left="1440"/>
        <w:rPr>
          <w:sz w:val="20"/>
          <w:szCs w:val="20"/>
        </w:rPr>
      </w:pPr>
      <w:r w:rsidRPr="005C3CC2">
        <w:rPr>
          <w:sz w:val="20"/>
          <w:szCs w:val="20"/>
          <w:u w:val="single"/>
        </w:rPr>
        <w:t>Automobile Insurance</w:t>
      </w:r>
      <w:r>
        <w:rPr>
          <w:sz w:val="20"/>
          <w:szCs w:val="20"/>
        </w:rPr>
        <w:t xml:space="preserve">: If you have been in an auto accident, we will file directly to your auto insurance company with an Assignment of Benefits signed by you. Patient is responsible for any applicable deductible or co-payment not covered by the PIP or other coverage. </w:t>
      </w:r>
    </w:p>
    <w:p w14:paraId="17661B6C" w14:textId="77777777" w:rsidR="00E35B0A" w:rsidRDefault="00E35B0A" w:rsidP="00E35B0A">
      <w:pPr>
        <w:pStyle w:val="ListParagraph"/>
        <w:numPr>
          <w:ilvl w:val="0"/>
          <w:numId w:val="4"/>
        </w:numPr>
        <w:ind w:left="1440"/>
        <w:rPr>
          <w:sz w:val="20"/>
          <w:szCs w:val="20"/>
        </w:rPr>
      </w:pPr>
      <w:r w:rsidRPr="005C3CC2">
        <w:rPr>
          <w:sz w:val="20"/>
          <w:szCs w:val="20"/>
          <w:u w:val="single"/>
        </w:rPr>
        <w:t>Attorney Representation</w:t>
      </w:r>
      <w:r>
        <w:rPr>
          <w:sz w:val="20"/>
          <w:szCs w:val="20"/>
        </w:rPr>
        <w:t>: We will request a Letter of Protection from your attorney after your first visit at our office. This letter must be signed by the patient.</w:t>
      </w:r>
    </w:p>
    <w:p w14:paraId="4336CF4F" w14:textId="77777777" w:rsidR="00E35B0A" w:rsidRDefault="00E35B0A" w:rsidP="00E35B0A">
      <w:pPr>
        <w:pStyle w:val="ListParagraph"/>
        <w:ind w:left="0"/>
        <w:rPr>
          <w:b/>
          <w:sz w:val="20"/>
          <w:szCs w:val="20"/>
        </w:rPr>
      </w:pPr>
      <w:r>
        <w:rPr>
          <w:b/>
          <w:sz w:val="20"/>
          <w:szCs w:val="20"/>
        </w:rPr>
        <w:t>MISSED APPOINTMENTS POLICY:</w:t>
      </w:r>
    </w:p>
    <w:p w14:paraId="28BBD1B5" w14:textId="77777777" w:rsidR="00E35B0A" w:rsidRPr="000821E0" w:rsidRDefault="00E35B0A" w:rsidP="00E35B0A">
      <w:pPr>
        <w:pStyle w:val="ListParagraph"/>
        <w:numPr>
          <w:ilvl w:val="0"/>
          <w:numId w:val="5"/>
        </w:numPr>
        <w:spacing w:after="120"/>
        <w:contextualSpacing w:val="0"/>
        <w:rPr>
          <w:b/>
          <w:sz w:val="20"/>
          <w:szCs w:val="20"/>
        </w:rPr>
      </w:pPr>
      <w:r>
        <w:rPr>
          <w:sz w:val="20"/>
          <w:szCs w:val="20"/>
        </w:rPr>
        <w:t xml:space="preserve">Chiropractic appointments must be cancelled at least </w:t>
      </w:r>
      <w:r>
        <w:rPr>
          <w:sz w:val="20"/>
          <w:szCs w:val="20"/>
          <w:u w:val="single"/>
        </w:rPr>
        <w:t>3</w:t>
      </w:r>
      <w:r w:rsidRPr="005C3CC2">
        <w:rPr>
          <w:sz w:val="20"/>
          <w:szCs w:val="20"/>
          <w:u w:val="single"/>
        </w:rPr>
        <w:t xml:space="preserve"> hours</w:t>
      </w:r>
      <w:r>
        <w:rPr>
          <w:sz w:val="20"/>
          <w:szCs w:val="20"/>
        </w:rPr>
        <w:t xml:space="preserve"> in advance. Less than 3 hours will be considered a no-show.</w:t>
      </w:r>
    </w:p>
    <w:p w14:paraId="4868D596" w14:textId="77777777" w:rsidR="00E35B0A" w:rsidRDefault="00E35B0A" w:rsidP="00E35B0A">
      <w:pPr>
        <w:pStyle w:val="ListParagraph"/>
        <w:numPr>
          <w:ilvl w:val="0"/>
          <w:numId w:val="5"/>
        </w:numPr>
        <w:spacing w:after="120"/>
        <w:contextualSpacing w:val="0"/>
        <w:rPr>
          <w:b/>
          <w:sz w:val="20"/>
          <w:szCs w:val="20"/>
        </w:rPr>
      </w:pPr>
      <w:r>
        <w:rPr>
          <w:b/>
          <w:sz w:val="20"/>
          <w:szCs w:val="20"/>
        </w:rPr>
        <w:t>No-Show patients are subject to a $35 fee for missed chiropractic and massage therapy appointments.</w:t>
      </w:r>
    </w:p>
    <w:p w14:paraId="78D6A43F" w14:textId="77777777" w:rsidR="00E35B0A" w:rsidRPr="00F83FDF" w:rsidRDefault="00E35B0A" w:rsidP="00E35B0A">
      <w:pPr>
        <w:pStyle w:val="ListParagraph"/>
        <w:numPr>
          <w:ilvl w:val="0"/>
          <w:numId w:val="3"/>
        </w:numPr>
        <w:spacing w:after="120"/>
        <w:rPr>
          <w:b/>
          <w:sz w:val="20"/>
          <w:szCs w:val="20"/>
        </w:rPr>
      </w:pPr>
      <w:r w:rsidRPr="00F83FDF">
        <w:rPr>
          <w:bCs/>
          <w:sz w:val="20"/>
          <w:szCs w:val="20"/>
        </w:rPr>
        <w:t xml:space="preserve">Massage appointments must be cancelled at least </w:t>
      </w:r>
      <w:r w:rsidRPr="00F83FDF">
        <w:rPr>
          <w:bCs/>
          <w:sz w:val="20"/>
          <w:szCs w:val="20"/>
          <w:u w:val="single"/>
        </w:rPr>
        <w:t>24 hours</w:t>
      </w:r>
      <w:r w:rsidRPr="00F83FDF">
        <w:rPr>
          <w:bCs/>
          <w:sz w:val="20"/>
          <w:szCs w:val="20"/>
        </w:rPr>
        <w:t xml:space="preserve"> in advance. Less than 24 hours will be considered a no-show.</w:t>
      </w:r>
      <w:r w:rsidRPr="00F83FDF">
        <w:rPr>
          <w:b/>
          <w:sz w:val="20"/>
          <w:szCs w:val="20"/>
        </w:rPr>
        <w:t xml:space="preserve">      </w:t>
      </w:r>
    </w:p>
    <w:p w14:paraId="5D67ED09" w14:textId="77777777" w:rsidR="00E35B0A" w:rsidRPr="00F83FDF" w:rsidRDefault="00E35B0A" w:rsidP="00E35B0A">
      <w:pPr>
        <w:pStyle w:val="NoSpacing"/>
        <w:rPr>
          <w:b/>
        </w:rPr>
      </w:pPr>
      <w:r w:rsidRPr="00F83FDF">
        <w:t xml:space="preserve">I would like </w:t>
      </w:r>
      <w:r w:rsidRPr="00F83FDF">
        <w:rPr>
          <w:u w:val="single"/>
        </w:rPr>
        <w:t>text message</w:t>
      </w:r>
      <w:r w:rsidRPr="00F83FDF">
        <w:t xml:space="preserve"> appointment reminders directed to this phone #: </w:t>
      </w:r>
      <w:r w:rsidRPr="00F83FDF">
        <w:rPr>
          <w:u w:val="single"/>
        </w:rPr>
        <w:tab/>
      </w:r>
      <w:r w:rsidRPr="00F83FDF">
        <w:rPr>
          <w:u w:val="single"/>
        </w:rPr>
        <w:tab/>
      </w:r>
      <w:r w:rsidRPr="00F83FDF">
        <w:rPr>
          <w:u w:val="single"/>
        </w:rPr>
        <w:tab/>
      </w:r>
      <w:r w:rsidRPr="00F83FDF">
        <w:rPr>
          <w:u w:val="single"/>
        </w:rPr>
        <w:tab/>
      </w:r>
      <w:r w:rsidRPr="00F83FDF">
        <w:rPr>
          <w:u w:val="single"/>
        </w:rPr>
        <w:tab/>
      </w:r>
      <w:r w:rsidRPr="00F83FDF">
        <w:rPr>
          <w:u w:val="single"/>
        </w:rPr>
        <w:tab/>
      </w:r>
    </w:p>
    <w:p w14:paraId="76FD5EB0" w14:textId="77777777" w:rsidR="00E35B0A" w:rsidRDefault="00E35B0A" w:rsidP="00E35B0A">
      <w:pPr>
        <w:pStyle w:val="ListParagraph"/>
        <w:ind w:left="0"/>
        <w:rPr>
          <w:sz w:val="20"/>
          <w:szCs w:val="20"/>
        </w:rPr>
      </w:pPr>
    </w:p>
    <w:p w14:paraId="71267FC5" w14:textId="77777777" w:rsidR="00E35B0A" w:rsidRPr="000C5C74" w:rsidRDefault="00E35B0A" w:rsidP="00E35B0A">
      <w:pPr>
        <w:pStyle w:val="ListParagraph"/>
        <w:ind w:left="0"/>
        <w:rPr>
          <w:sz w:val="20"/>
          <w:szCs w:val="20"/>
        </w:rPr>
      </w:pPr>
      <w:r w:rsidRPr="000C5C74">
        <w:rPr>
          <w:sz w:val="20"/>
          <w:szCs w:val="20"/>
        </w:rPr>
        <w:t>I have read and fully understand and agree to abide by the arrangements and policies that pertain to me. I furthermore acknowledge and agree that I am responsible for paying Dr Glen Thornton’s fees for treating me. Payment is due upon receipt of bill.</w:t>
      </w:r>
    </w:p>
    <w:p w14:paraId="6D008FE4" w14:textId="77777777" w:rsidR="00E35B0A" w:rsidRDefault="00E35B0A" w:rsidP="00E35B0A">
      <w:pPr>
        <w:pStyle w:val="ListParagraph"/>
        <w:ind w:left="360"/>
      </w:pPr>
    </w:p>
    <w:p w14:paraId="499D0A40" w14:textId="77777777" w:rsidR="00E35B0A" w:rsidRDefault="00E35B0A" w:rsidP="00E35B0A">
      <w:pPr>
        <w:pStyle w:val="ListParagraph"/>
        <w:ind w:left="360"/>
      </w:pPr>
    </w:p>
    <w:p w14:paraId="289F0CCC" w14:textId="77777777" w:rsidR="00E35B0A" w:rsidRDefault="00E35B0A" w:rsidP="00E35B0A">
      <w:pPr>
        <w:pStyle w:val="ListParagraph"/>
        <w:ind w:left="360"/>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r>
        <w:rPr>
          <w:u w:val="single"/>
        </w:rPr>
        <w:tab/>
      </w:r>
    </w:p>
    <w:p w14:paraId="2DE0C61E" w14:textId="77777777" w:rsidR="00E35B0A" w:rsidRDefault="00E35B0A" w:rsidP="003C4CD0">
      <w:pPr>
        <w:rPr>
          <w:b/>
        </w:rPr>
      </w:pPr>
    </w:p>
    <w:p w14:paraId="3313513A" w14:textId="77777777" w:rsidR="00E35B0A" w:rsidRDefault="00E35B0A" w:rsidP="003C4CD0">
      <w:pPr>
        <w:rPr>
          <w:b/>
        </w:rPr>
      </w:pPr>
    </w:p>
    <w:p w14:paraId="470470CE" w14:textId="4B5911F9" w:rsidR="003C4CD0" w:rsidRPr="00F6238A" w:rsidRDefault="003C4CD0" w:rsidP="003C4CD0">
      <w:pPr>
        <w:rPr>
          <w:b/>
        </w:rPr>
      </w:pPr>
      <w:r>
        <w:rPr>
          <w:b/>
        </w:rPr>
        <w:t>INFORMED CONSENT</w:t>
      </w:r>
      <w:r w:rsidRPr="00F6238A">
        <w:rPr>
          <w:b/>
        </w:rPr>
        <w:t>:</w:t>
      </w:r>
    </w:p>
    <w:p w14:paraId="106860F6" w14:textId="77777777" w:rsidR="003C4CD0" w:rsidRPr="00AF35F9" w:rsidRDefault="003C4CD0" w:rsidP="003C4CD0">
      <w:pPr>
        <w:pStyle w:val="ListParagraph"/>
        <w:ind w:left="360"/>
        <w:rPr>
          <w:sz w:val="16"/>
          <w:szCs w:val="16"/>
        </w:rPr>
      </w:pPr>
      <w:r w:rsidRPr="00AF35F9">
        <w:rPr>
          <w:b/>
          <w:sz w:val="16"/>
          <w:szCs w:val="16"/>
        </w:rPr>
        <w:t xml:space="preserve">To the patient: </w:t>
      </w:r>
      <w:r w:rsidRPr="00AF35F9">
        <w:rPr>
          <w:sz w:val="16"/>
          <w:szCs w:val="16"/>
        </w:rPr>
        <w:t xml:space="preserve"> </w:t>
      </w:r>
      <w:r w:rsidRPr="00AF35F9">
        <w:rPr>
          <w:sz w:val="16"/>
          <w:szCs w:val="16"/>
          <w:highlight w:val="yellow"/>
        </w:rPr>
        <w:t>Please read this entire document prior to signing it.</w:t>
      </w:r>
      <w:r w:rsidRPr="00AF35F9">
        <w:rPr>
          <w:sz w:val="16"/>
          <w:szCs w:val="16"/>
        </w:rPr>
        <w:t xml:space="preserve">  It is important that you understand the information contained in this document.  Please ask questions before you sign if anything is unclear.</w:t>
      </w:r>
    </w:p>
    <w:p w14:paraId="0F5C73D8" w14:textId="77777777" w:rsidR="003C4CD0" w:rsidRPr="00AF35F9" w:rsidRDefault="003C4CD0" w:rsidP="003C4CD0">
      <w:pPr>
        <w:pStyle w:val="ListParagraph"/>
        <w:ind w:left="360"/>
        <w:rPr>
          <w:b/>
          <w:sz w:val="16"/>
          <w:szCs w:val="16"/>
        </w:rPr>
      </w:pPr>
      <w:r w:rsidRPr="00AF35F9">
        <w:rPr>
          <w:b/>
          <w:sz w:val="16"/>
          <w:szCs w:val="16"/>
        </w:rPr>
        <w:t xml:space="preserve">The nature of the chiropractic adjustment: </w:t>
      </w:r>
      <w:r w:rsidRPr="00AF35F9">
        <w:rPr>
          <w:sz w:val="16"/>
          <w:szCs w:val="16"/>
        </w:rPr>
        <w:t>The primary treatment I use as a Doctor of Chiropractic is spinal manipulative therapy.  I will use that procedure to treat you.  I may use my hands or a mechanical instrument upon your body in such a way as to restore function to your joints.  That may cause an audible "pop" or "click" much as you have experienced when you "crack" your knuckles.  You may feel a sense of movement. I also use other techniques that do not cause an audible "pop" or "click".</w:t>
      </w:r>
    </w:p>
    <w:p w14:paraId="68D4DAF7" w14:textId="77777777" w:rsidR="003C4CD0" w:rsidRPr="00AF35F9" w:rsidRDefault="003C4CD0" w:rsidP="003C4CD0">
      <w:pPr>
        <w:pStyle w:val="ListParagraph"/>
        <w:ind w:left="360"/>
        <w:rPr>
          <w:sz w:val="16"/>
          <w:szCs w:val="16"/>
        </w:rPr>
      </w:pPr>
      <w:r w:rsidRPr="00AF35F9">
        <w:rPr>
          <w:sz w:val="16"/>
          <w:szCs w:val="16"/>
        </w:rPr>
        <w:t>Analysis / examination / treatment:</w:t>
      </w:r>
    </w:p>
    <w:p w14:paraId="48E12A18" w14:textId="77777777" w:rsidR="003C4CD0" w:rsidRPr="00AF35F9" w:rsidRDefault="003C4CD0" w:rsidP="003C4CD0">
      <w:pPr>
        <w:pStyle w:val="ListParagraph"/>
        <w:ind w:left="360"/>
        <w:rPr>
          <w:sz w:val="16"/>
          <w:szCs w:val="16"/>
        </w:rPr>
      </w:pPr>
      <w:r w:rsidRPr="00AF35F9">
        <w:rPr>
          <w:sz w:val="16"/>
          <w:szCs w:val="16"/>
        </w:rPr>
        <w:t>As a part of the analysis, examination, and treatment, you are consenting to one or more of the following procedures:</w:t>
      </w:r>
    </w:p>
    <w:p w14:paraId="0118B7EF" w14:textId="77777777" w:rsidR="003C4CD0" w:rsidRPr="00AF35F9" w:rsidRDefault="003C4CD0" w:rsidP="003C4CD0">
      <w:pPr>
        <w:pStyle w:val="ListParagraph"/>
        <w:ind w:left="360"/>
        <w:rPr>
          <w:sz w:val="16"/>
          <w:szCs w:val="16"/>
        </w:rPr>
      </w:pPr>
      <w:r w:rsidRPr="00AF35F9">
        <w:rPr>
          <w:sz w:val="16"/>
          <w:szCs w:val="16"/>
        </w:rPr>
        <w:t>spinal manipulative therapy</w:t>
      </w:r>
      <w:r w:rsidRPr="00AF35F9">
        <w:rPr>
          <w:sz w:val="16"/>
          <w:szCs w:val="16"/>
        </w:rPr>
        <w:tab/>
      </w:r>
      <w:r w:rsidRPr="00AF35F9">
        <w:rPr>
          <w:sz w:val="16"/>
          <w:szCs w:val="16"/>
        </w:rPr>
        <w:tab/>
      </w:r>
      <w:r w:rsidRPr="00AF35F9">
        <w:rPr>
          <w:sz w:val="16"/>
          <w:szCs w:val="16"/>
        </w:rPr>
        <w:tab/>
        <w:t>palpation</w:t>
      </w:r>
      <w:r w:rsidRPr="00AF35F9">
        <w:rPr>
          <w:sz w:val="16"/>
          <w:szCs w:val="16"/>
        </w:rPr>
        <w:tab/>
      </w:r>
      <w:r w:rsidRPr="00AF35F9">
        <w:rPr>
          <w:sz w:val="16"/>
          <w:szCs w:val="16"/>
        </w:rPr>
        <w:tab/>
      </w:r>
      <w:r w:rsidRPr="00AF35F9">
        <w:rPr>
          <w:sz w:val="16"/>
          <w:szCs w:val="16"/>
        </w:rPr>
        <w:tab/>
        <w:t>vital signs</w:t>
      </w:r>
    </w:p>
    <w:p w14:paraId="2C54FDCE" w14:textId="77777777" w:rsidR="003C4CD0" w:rsidRPr="00AF35F9" w:rsidRDefault="003C4CD0" w:rsidP="003C4CD0">
      <w:pPr>
        <w:pStyle w:val="ListParagraph"/>
        <w:ind w:left="360"/>
        <w:rPr>
          <w:sz w:val="16"/>
          <w:szCs w:val="16"/>
        </w:rPr>
      </w:pPr>
      <w:r w:rsidRPr="00AF35F9">
        <w:rPr>
          <w:sz w:val="16"/>
          <w:szCs w:val="16"/>
        </w:rPr>
        <w:t>range of motion testing</w:t>
      </w:r>
      <w:r w:rsidRPr="00AF35F9">
        <w:rPr>
          <w:sz w:val="16"/>
          <w:szCs w:val="16"/>
        </w:rPr>
        <w:tab/>
      </w:r>
      <w:r w:rsidRPr="00AF35F9">
        <w:rPr>
          <w:sz w:val="16"/>
          <w:szCs w:val="16"/>
        </w:rPr>
        <w:tab/>
      </w:r>
      <w:r w:rsidRPr="00AF35F9">
        <w:rPr>
          <w:sz w:val="16"/>
          <w:szCs w:val="16"/>
        </w:rPr>
        <w:tab/>
        <w:t>orthopedic testing</w:t>
      </w:r>
      <w:r w:rsidRPr="00AF35F9">
        <w:rPr>
          <w:sz w:val="16"/>
          <w:szCs w:val="16"/>
        </w:rPr>
        <w:tab/>
      </w:r>
      <w:r w:rsidRPr="00AF35F9">
        <w:rPr>
          <w:sz w:val="16"/>
          <w:szCs w:val="16"/>
        </w:rPr>
        <w:tab/>
        <w:t>basic neurological testing</w:t>
      </w:r>
    </w:p>
    <w:p w14:paraId="5399813B" w14:textId="77777777" w:rsidR="003C4CD0" w:rsidRPr="00AF35F9" w:rsidRDefault="003C4CD0" w:rsidP="003C4CD0">
      <w:pPr>
        <w:pStyle w:val="ListParagraph"/>
        <w:ind w:left="360"/>
        <w:rPr>
          <w:sz w:val="16"/>
          <w:szCs w:val="16"/>
        </w:rPr>
      </w:pPr>
      <w:r w:rsidRPr="00AF35F9">
        <w:rPr>
          <w:sz w:val="16"/>
          <w:szCs w:val="16"/>
        </w:rPr>
        <w:t>muscle strength testing</w:t>
      </w:r>
      <w:r w:rsidRPr="00AF35F9">
        <w:rPr>
          <w:sz w:val="16"/>
          <w:szCs w:val="16"/>
        </w:rPr>
        <w:tab/>
      </w:r>
      <w:r w:rsidRPr="00AF35F9">
        <w:rPr>
          <w:sz w:val="16"/>
          <w:szCs w:val="16"/>
        </w:rPr>
        <w:tab/>
      </w:r>
      <w:r w:rsidRPr="00AF35F9">
        <w:rPr>
          <w:sz w:val="16"/>
          <w:szCs w:val="16"/>
        </w:rPr>
        <w:tab/>
        <w:t>postural analysis</w:t>
      </w:r>
      <w:r w:rsidRPr="00AF35F9">
        <w:rPr>
          <w:sz w:val="16"/>
          <w:szCs w:val="16"/>
        </w:rPr>
        <w:tab/>
      </w:r>
      <w:r w:rsidRPr="00AF35F9">
        <w:rPr>
          <w:sz w:val="16"/>
          <w:szCs w:val="16"/>
        </w:rPr>
        <w:tab/>
        <w:t>ultrasound</w:t>
      </w:r>
    </w:p>
    <w:p w14:paraId="42FF9F05" w14:textId="77777777" w:rsidR="003C4CD0" w:rsidRPr="00AF35F9" w:rsidRDefault="003C4CD0" w:rsidP="003C4CD0">
      <w:pPr>
        <w:pStyle w:val="ListParagraph"/>
        <w:ind w:left="360"/>
        <w:rPr>
          <w:sz w:val="16"/>
          <w:szCs w:val="16"/>
        </w:rPr>
      </w:pPr>
      <w:r w:rsidRPr="00AF35F9">
        <w:rPr>
          <w:sz w:val="16"/>
          <w:szCs w:val="16"/>
        </w:rPr>
        <w:t>hot/cold therapy</w:t>
      </w:r>
      <w:r w:rsidRPr="00AF35F9">
        <w:rPr>
          <w:sz w:val="16"/>
          <w:szCs w:val="16"/>
        </w:rPr>
        <w:tab/>
      </w:r>
      <w:r w:rsidRPr="00AF35F9">
        <w:rPr>
          <w:sz w:val="16"/>
          <w:szCs w:val="16"/>
        </w:rPr>
        <w:tab/>
      </w:r>
      <w:r w:rsidRPr="00AF35F9">
        <w:rPr>
          <w:sz w:val="16"/>
          <w:szCs w:val="16"/>
        </w:rPr>
        <w:tab/>
      </w:r>
      <w:r w:rsidRPr="00AF35F9">
        <w:rPr>
          <w:sz w:val="16"/>
          <w:szCs w:val="16"/>
        </w:rPr>
        <w:tab/>
        <w:t>EMS</w:t>
      </w:r>
      <w:r w:rsidRPr="00AF35F9">
        <w:rPr>
          <w:sz w:val="16"/>
          <w:szCs w:val="16"/>
        </w:rPr>
        <w:tab/>
      </w:r>
      <w:r w:rsidRPr="00AF35F9">
        <w:rPr>
          <w:sz w:val="16"/>
          <w:szCs w:val="16"/>
        </w:rPr>
        <w:tab/>
      </w:r>
      <w:r w:rsidRPr="00AF35F9">
        <w:rPr>
          <w:sz w:val="16"/>
          <w:szCs w:val="16"/>
        </w:rPr>
        <w:tab/>
      </w:r>
      <w:r w:rsidRPr="00AF35F9">
        <w:rPr>
          <w:sz w:val="16"/>
          <w:szCs w:val="16"/>
        </w:rPr>
        <w:tab/>
        <w:t>radiographic studies (x-ray)</w:t>
      </w:r>
    </w:p>
    <w:p w14:paraId="6384583C" w14:textId="77777777" w:rsidR="003C4CD0" w:rsidRPr="00AF35F9" w:rsidRDefault="003C4CD0" w:rsidP="003C4CD0">
      <w:pPr>
        <w:pStyle w:val="ListParagraph"/>
        <w:ind w:left="360"/>
        <w:rPr>
          <w:sz w:val="16"/>
          <w:szCs w:val="16"/>
          <w:u w:val="single"/>
        </w:rPr>
      </w:pPr>
      <w:r w:rsidRPr="00AF35F9">
        <w:rPr>
          <w:sz w:val="16"/>
          <w:szCs w:val="16"/>
        </w:rPr>
        <w:t xml:space="preserve">other </w:t>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r w:rsidRPr="00AF35F9">
        <w:rPr>
          <w:sz w:val="16"/>
          <w:szCs w:val="16"/>
          <w:u w:val="single"/>
        </w:rPr>
        <w:tab/>
      </w:r>
    </w:p>
    <w:p w14:paraId="6739D255" w14:textId="77777777" w:rsidR="003C4CD0" w:rsidRPr="00AF35F9" w:rsidRDefault="003C4CD0" w:rsidP="003C4CD0">
      <w:pPr>
        <w:pStyle w:val="ListParagraph"/>
        <w:ind w:left="360"/>
        <w:rPr>
          <w:b/>
          <w:sz w:val="16"/>
          <w:szCs w:val="16"/>
        </w:rPr>
      </w:pPr>
      <w:r w:rsidRPr="00AF35F9">
        <w:rPr>
          <w:b/>
          <w:sz w:val="16"/>
          <w:szCs w:val="16"/>
        </w:rPr>
        <w:t xml:space="preserve">The material risks inherent in chiropractic adjustment: </w:t>
      </w:r>
      <w:r w:rsidRPr="00AF35F9">
        <w:rPr>
          <w:sz w:val="16"/>
          <w:szCs w:val="16"/>
        </w:rPr>
        <w:t xml:space="preserve">As with any healthcare procedure, there are certain complications which may (in the most extreme rare circumstance) arise during chiropractic manipulation and therapy.  These complications may include but are not limited </w:t>
      </w:r>
      <w:proofErr w:type="gramStart"/>
      <w:r w:rsidRPr="00AF35F9">
        <w:rPr>
          <w:sz w:val="16"/>
          <w:szCs w:val="16"/>
        </w:rPr>
        <w:t>to:</w:t>
      </w:r>
      <w:proofErr w:type="gramEnd"/>
      <w:r w:rsidRPr="00AF35F9">
        <w:rPr>
          <w:sz w:val="16"/>
          <w:szCs w:val="16"/>
        </w:rPr>
        <w:t xml:space="preserve"> fractures, disc injuries, dislocations, muscle strain, costovertebral strains and separations, cervical myelopathy and burns.  Some types of manipulation of the neck have been associated with injuries to the arteries in the neck leading to or contributing to serious complications including stroke.  None of these risks have ever occurred to any patient, as a result of, or </w:t>
      </w:r>
      <w:proofErr w:type="gramStart"/>
      <w:r w:rsidRPr="00AF35F9">
        <w:rPr>
          <w:sz w:val="16"/>
          <w:szCs w:val="16"/>
        </w:rPr>
        <w:t>during the course of</w:t>
      </w:r>
      <w:proofErr w:type="gramEnd"/>
      <w:r w:rsidRPr="00AF35F9">
        <w:rPr>
          <w:sz w:val="16"/>
          <w:szCs w:val="16"/>
        </w:rPr>
        <w:t xml:space="preserve"> treatment by Dr. Glen Thornton.  Some patients will feel some stiffness and soreness following the first few days of treatment.  I will make every reasonable effort during the examination to screen for contradictions to care; however, if you have any condition that would otherwise not come to my attention, it is your responsibility to inform me.</w:t>
      </w:r>
    </w:p>
    <w:p w14:paraId="3046ED3B" w14:textId="77777777" w:rsidR="003C4CD0" w:rsidRPr="00AF35F9" w:rsidRDefault="003C4CD0" w:rsidP="003C4CD0">
      <w:pPr>
        <w:pStyle w:val="ListParagraph"/>
        <w:ind w:left="360"/>
        <w:rPr>
          <w:sz w:val="16"/>
          <w:szCs w:val="16"/>
        </w:rPr>
      </w:pPr>
      <w:r w:rsidRPr="00AF35F9">
        <w:rPr>
          <w:sz w:val="16"/>
          <w:szCs w:val="16"/>
        </w:rPr>
        <w:t>The possibility of those risks occurring:</w:t>
      </w:r>
    </w:p>
    <w:p w14:paraId="2C07CEEB" w14:textId="77777777" w:rsidR="003C4CD0" w:rsidRPr="00AF35F9" w:rsidRDefault="003C4CD0" w:rsidP="003C4CD0">
      <w:pPr>
        <w:pStyle w:val="ListParagraph"/>
        <w:ind w:left="360"/>
        <w:rPr>
          <w:sz w:val="16"/>
          <w:szCs w:val="16"/>
        </w:rPr>
      </w:pPr>
      <w:r w:rsidRPr="00AF35F9">
        <w:rPr>
          <w:sz w:val="16"/>
          <w:szCs w:val="16"/>
        </w:rPr>
        <w:t xml:space="preserve">Fractures are rare occurrences and generally result from some underlying weakness of the bone which I check for during the taking of your history, examination and x-ray.  Stroke has been the subject of tremendous disagreement.  The incidences of stroke are exceedingly rare.  The other complications are also generally described as rare. Again, none of these risks have ever occurred to any patient, as a result of, or </w:t>
      </w:r>
      <w:proofErr w:type="gramStart"/>
      <w:r w:rsidRPr="00AF35F9">
        <w:rPr>
          <w:sz w:val="16"/>
          <w:szCs w:val="16"/>
        </w:rPr>
        <w:t>during the course of</w:t>
      </w:r>
      <w:proofErr w:type="gramEnd"/>
      <w:r w:rsidRPr="00AF35F9">
        <w:rPr>
          <w:sz w:val="16"/>
          <w:szCs w:val="16"/>
        </w:rPr>
        <w:t xml:space="preserve"> treatment by Dr. Glen Thornton. </w:t>
      </w:r>
    </w:p>
    <w:p w14:paraId="4299E915" w14:textId="77777777" w:rsidR="003C4CD0" w:rsidRPr="00AF35F9" w:rsidRDefault="003C4CD0" w:rsidP="003C4CD0">
      <w:pPr>
        <w:pStyle w:val="ListParagraph"/>
        <w:ind w:left="360"/>
        <w:rPr>
          <w:sz w:val="16"/>
          <w:szCs w:val="16"/>
        </w:rPr>
      </w:pPr>
      <w:r w:rsidRPr="00AF35F9">
        <w:rPr>
          <w:sz w:val="16"/>
          <w:szCs w:val="16"/>
        </w:rPr>
        <w:t>The availability and nature of other treatment options:</w:t>
      </w:r>
    </w:p>
    <w:p w14:paraId="258FB10F" w14:textId="77777777" w:rsidR="003C4CD0" w:rsidRPr="00AF35F9" w:rsidRDefault="003C4CD0" w:rsidP="003C4CD0">
      <w:pPr>
        <w:pStyle w:val="ListParagraph"/>
        <w:ind w:left="360"/>
        <w:rPr>
          <w:sz w:val="16"/>
          <w:szCs w:val="16"/>
        </w:rPr>
      </w:pPr>
      <w:r w:rsidRPr="00AF35F9">
        <w:rPr>
          <w:sz w:val="16"/>
          <w:szCs w:val="16"/>
        </w:rPr>
        <w:t>Other treatment options for your condition may include:</w:t>
      </w:r>
    </w:p>
    <w:p w14:paraId="14884B8B" w14:textId="77777777" w:rsidR="003C4CD0" w:rsidRPr="00AF35F9" w:rsidRDefault="003C4CD0" w:rsidP="003C4CD0">
      <w:pPr>
        <w:pStyle w:val="ListParagraph"/>
        <w:ind w:left="360"/>
        <w:rPr>
          <w:sz w:val="16"/>
          <w:szCs w:val="16"/>
        </w:rPr>
      </w:pPr>
      <w:r w:rsidRPr="00AF35F9">
        <w:rPr>
          <w:sz w:val="16"/>
          <w:szCs w:val="16"/>
        </w:rPr>
        <w:tab/>
        <w:t>*Self-administered, over-the-counter analgesics</w:t>
      </w:r>
    </w:p>
    <w:p w14:paraId="4BC6C4B9" w14:textId="77777777" w:rsidR="003C4CD0" w:rsidRPr="00AF35F9" w:rsidRDefault="003C4CD0" w:rsidP="003C4CD0">
      <w:pPr>
        <w:pStyle w:val="ListParagraph"/>
        <w:ind w:left="360"/>
        <w:rPr>
          <w:sz w:val="16"/>
          <w:szCs w:val="16"/>
        </w:rPr>
      </w:pPr>
      <w:r w:rsidRPr="00AF35F9">
        <w:rPr>
          <w:sz w:val="16"/>
          <w:szCs w:val="16"/>
        </w:rPr>
        <w:tab/>
        <w:t xml:space="preserve">*Medical care and prescription drugs such as anti-inflammatory medication, muscle relaxants and </w:t>
      </w:r>
      <w:proofErr w:type="gramStart"/>
      <w:r w:rsidRPr="00AF35F9">
        <w:rPr>
          <w:sz w:val="16"/>
          <w:szCs w:val="16"/>
        </w:rPr>
        <w:t>pain-killers</w:t>
      </w:r>
      <w:proofErr w:type="gramEnd"/>
      <w:r w:rsidRPr="00AF35F9">
        <w:rPr>
          <w:sz w:val="16"/>
          <w:szCs w:val="16"/>
        </w:rPr>
        <w:t>.</w:t>
      </w:r>
    </w:p>
    <w:p w14:paraId="2375D403" w14:textId="77777777" w:rsidR="003C4CD0" w:rsidRPr="00AF35F9" w:rsidRDefault="003C4CD0" w:rsidP="003C4CD0">
      <w:pPr>
        <w:pStyle w:val="ListParagraph"/>
        <w:ind w:left="360"/>
        <w:rPr>
          <w:sz w:val="16"/>
          <w:szCs w:val="16"/>
        </w:rPr>
      </w:pPr>
      <w:r w:rsidRPr="00AF35F9">
        <w:rPr>
          <w:sz w:val="16"/>
          <w:szCs w:val="16"/>
        </w:rPr>
        <w:tab/>
        <w:t>*Hospitalization</w:t>
      </w:r>
    </w:p>
    <w:p w14:paraId="7A5332A8" w14:textId="77777777" w:rsidR="003C4CD0" w:rsidRPr="00AF35F9" w:rsidRDefault="003C4CD0" w:rsidP="003C4CD0">
      <w:pPr>
        <w:pStyle w:val="ListParagraph"/>
        <w:ind w:left="360"/>
        <w:rPr>
          <w:sz w:val="16"/>
          <w:szCs w:val="16"/>
        </w:rPr>
      </w:pPr>
      <w:r w:rsidRPr="00AF35F9">
        <w:rPr>
          <w:sz w:val="16"/>
          <w:szCs w:val="16"/>
        </w:rPr>
        <w:tab/>
        <w:t>*Surgery</w:t>
      </w:r>
    </w:p>
    <w:p w14:paraId="64CB4061" w14:textId="77777777" w:rsidR="003C4CD0" w:rsidRPr="00AF35F9" w:rsidRDefault="003C4CD0" w:rsidP="003C4CD0">
      <w:pPr>
        <w:pStyle w:val="ListParagraph"/>
        <w:ind w:left="360"/>
        <w:rPr>
          <w:sz w:val="16"/>
          <w:szCs w:val="16"/>
        </w:rPr>
      </w:pPr>
      <w:r w:rsidRPr="00AF35F9">
        <w:rPr>
          <w:sz w:val="16"/>
          <w:szCs w:val="16"/>
        </w:rPr>
        <w:tab/>
        <w:t>*Rest</w:t>
      </w:r>
    </w:p>
    <w:p w14:paraId="6471B210" w14:textId="77777777" w:rsidR="003C4CD0" w:rsidRPr="00AF35F9" w:rsidRDefault="003C4CD0" w:rsidP="003C4CD0">
      <w:pPr>
        <w:pStyle w:val="ListParagraph"/>
        <w:ind w:left="360"/>
        <w:rPr>
          <w:sz w:val="16"/>
          <w:szCs w:val="16"/>
        </w:rPr>
      </w:pPr>
      <w:r w:rsidRPr="00AF35F9">
        <w:rPr>
          <w:sz w:val="16"/>
          <w:szCs w:val="16"/>
        </w:rPr>
        <w:t xml:space="preserve">If you choose to use one of the above noted "other treatment" options, you should be aware that there are risks and benefits of such options and you may wish to discuss these with your primary medical physician. </w:t>
      </w:r>
    </w:p>
    <w:p w14:paraId="78C8EE12" w14:textId="77777777" w:rsidR="003C4CD0" w:rsidRPr="00AF35F9" w:rsidRDefault="003C4CD0" w:rsidP="003C4CD0">
      <w:pPr>
        <w:pStyle w:val="ListParagraph"/>
        <w:ind w:left="360"/>
        <w:rPr>
          <w:sz w:val="16"/>
          <w:szCs w:val="16"/>
        </w:rPr>
      </w:pPr>
      <w:r w:rsidRPr="00AF35F9">
        <w:rPr>
          <w:sz w:val="16"/>
          <w:szCs w:val="16"/>
        </w:rPr>
        <w:t>The risks and dangers attendant to remaining untreated:</w:t>
      </w:r>
    </w:p>
    <w:p w14:paraId="4F6215B5" w14:textId="77777777" w:rsidR="003C4CD0" w:rsidRPr="00AF35F9" w:rsidRDefault="003C4CD0" w:rsidP="003C4CD0">
      <w:pPr>
        <w:pStyle w:val="ListParagraph"/>
        <w:ind w:left="360"/>
        <w:rPr>
          <w:sz w:val="16"/>
          <w:szCs w:val="16"/>
        </w:rPr>
      </w:pPr>
      <w:r w:rsidRPr="00AF35F9">
        <w:rPr>
          <w:sz w:val="16"/>
          <w:szCs w:val="16"/>
        </w:rPr>
        <w:t xml:space="preserve">Remaining untreated may allow the formation of adhesions and reduced mobility which may set up pain reaction further reducing mobility.  Over time, this process may complicate treatment making it more difficult and less effective the longer it is postponed. </w:t>
      </w:r>
    </w:p>
    <w:p w14:paraId="00E7B3A0" w14:textId="77777777" w:rsidR="003C4CD0" w:rsidRPr="00AF35F9" w:rsidRDefault="003C4CD0" w:rsidP="003C4CD0">
      <w:pPr>
        <w:pStyle w:val="ListParagraph"/>
        <w:ind w:left="360"/>
        <w:rPr>
          <w:sz w:val="18"/>
          <w:szCs w:val="18"/>
        </w:rPr>
      </w:pPr>
      <w:r w:rsidRPr="00AF35F9">
        <w:rPr>
          <w:sz w:val="18"/>
          <w:szCs w:val="18"/>
          <w:highlight w:val="yellow"/>
        </w:rPr>
        <w:t>DO NOT SIGN UNTIL YOU HAVE READ AND UNDERSTAND THE ABOVE.</w:t>
      </w:r>
      <w:r w:rsidRPr="00AF35F9">
        <w:rPr>
          <w:sz w:val="18"/>
          <w:szCs w:val="18"/>
        </w:rPr>
        <w:t xml:space="preserve"> </w:t>
      </w:r>
    </w:p>
    <w:p w14:paraId="53E29FB2" w14:textId="77777777" w:rsidR="003C4CD0" w:rsidRPr="00AF35F9" w:rsidRDefault="003C4CD0" w:rsidP="003C4CD0">
      <w:pPr>
        <w:pStyle w:val="ListParagraph"/>
        <w:ind w:left="360"/>
        <w:rPr>
          <w:sz w:val="18"/>
          <w:szCs w:val="18"/>
        </w:rPr>
      </w:pPr>
      <w:r w:rsidRPr="00AF35F9">
        <w:rPr>
          <w:sz w:val="18"/>
          <w:szCs w:val="18"/>
        </w:rPr>
        <w:t xml:space="preserve">Please check the appropriate block and sign below. </w:t>
      </w:r>
    </w:p>
    <w:p w14:paraId="38154DB3" w14:textId="77777777" w:rsidR="003C4CD0" w:rsidRPr="00AF35F9" w:rsidRDefault="003C4CD0" w:rsidP="003C4CD0">
      <w:pPr>
        <w:pStyle w:val="ListParagraph"/>
        <w:ind w:left="360"/>
        <w:rPr>
          <w:sz w:val="18"/>
          <w:szCs w:val="18"/>
        </w:rPr>
      </w:pPr>
      <w:r w:rsidRPr="00AF35F9">
        <w:rPr>
          <w:b/>
          <w:sz w:val="18"/>
          <w:szCs w:val="18"/>
        </w:rPr>
        <w:t xml:space="preserve">I have read [ </w:t>
      </w:r>
      <w:proofErr w:type="gramStart"/>
      <w:r w:rsidRPr="00AF35F9">
        <w:rPr>
          <w:b/>
          <w:sz w:val="18"/>
          <w:szCs w:val="18"/>
        </w:rPr>
        <w:t xml:space="preserve">  ]</w:t>
      </w:r>
      <w:proofErr w:type="gramEnd"/>
      <w:r w:rsidRPr="00AF35F9">
        <w:rPr>
          <w:b/>
          <w:sz w:val="18"/>
          <w:szCs w:val="18"/>
        </w:rPr>
        <w:t xml:space="preserve"> or have had read to me [    ] the above explanation of the chiropractic adjustment and related treatment.</w:t>
      </w:r>
      <w:r w:rsidRPr="00AF35F9">
        <w:rPr>
          <w:sz w:val="18"/>
          <w:szCs w:val="18"/>
        </w:rPr>
        <w:t xml:space="preserve">  If I have questions, I will discuss them with Dr. Thornton. By signing below, I state that I have weighed the risks involved in undergoing treatment and have decided that it is in my best interest to undergo the treatment recommended.   Having been informed of the risks, I hereby give my consent to that treatment.</w:t>
      </w:r>
    </w:p>
    <w:p w14:paraId="2452AFC2" w14:textId="77777777" w:rsidR="003C4CD0" w:rsidRDefault="003C4CD0" w:rsidP="003C4CD0">
      <w:pPr>
        <w:pStyle w:val="ListParagraph"/>
        <w:ind w:left="360"/>
      </w:pPr>
    </w:p>
    <w:p w14:paraId="132D7641" w14:textId="77777777" w:rsidR="003C4CD0" w:rsidRDefault="003C4CD0" w:rsidP="003C4CD0">
      <w:pPr>
        <w:pStyle w:val="ListParagraph"/>
        <w:ind w:left="360"/>
        <w:rPr>
          <w:u w:val="single"/>
        </w:rPr>
      </w:pPr>
      <w:r>
        <w:t xml:space="preserve">PATIENT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r>
        <w:rPr>
          <w:u w:val="single"/>
        </w:rPr>
        <w:tab/>
      </w:r>
    </w:p>
    <w:p w14:paraId="521E47BF" w14:textId="77777777" w:rsidR="003C4CD0" w:rsidRDefault="003C4CD0" w:rsidP="003C4CD0">
      <w:pPr>
        <w:pStyle w:val="ListParagraph"/>
        <w:ind w:left="360"/>
      </w:pPr>
    </w:p>
    <w:p w14:paraId="6EB343B3" w14:textId="77777777" w:rsidR="003C4CD0" w:rsidRDefault="003C4CD0" w:rsidP="003C4CD0">
      <w:pPr>
        <w:pStyle w:val="ListParagraph"/>
        <w:ind w:left="360"/>
        <w:rPr>
          <w:u w:val="single"/>
        </w:rPr>
      </w:pPr>
      <w:r>
        <w:t xml:space="preserve">SIGNATURE OF PARENT OR GUARDIAN (IF PATIENT IS A MINOR): </w:t>
      </w:r>
      <w:r>
        <w:rPr>
          <w:u w:val="single"/>
        </w:rPr>
        <w:tab/>
      </w:r>
      <w:r>
        <w:rPr>
          <w:u w:val="single"/>
        </w:rPr>
        <w:tab/>
      </w:r>
      <w:r>
        <w:rPr>
          <w:u w:val="single"/>
        </w:rPr>
        <w:tab/>
      </w:r>
      <w:r>
        <w:rPr>
          <w:u w:val="single"/>
        </w:rPr>
        <w:tab/>
      </w:r>
      <w:r>
        <w:rPr>
          <w:u w:val="single"/>
        </w:rPr>
        <w:tab/>
      </w:r>
      <w:r>
        <w:rPr>
          <w:u w:val="single"/>
        </w:rPr>
        <w:tab/>
      </w:r>
      <w:r>
        <w:rPr>
          <w:u w:val="single"/>
        </w:rPr>
        <w:tab/>
      </w:r>
    </w:p>
    <w:p w14:paraId="6E3917A5" w14:textId="77777777" w:rsidR="003C4CD0" w:rsidRDefault="003C4CD0" w:rsidP="003C4CD0">
      <w:pPr>
        <w:pStyle w:val="ListParagraph"/>
        <w:ind w:left="360"/>
        <w:rPr>
          <w:u w:val="single"/>
        </w:rPr>
      </w:pPr>
    </w:p>
    <w:p w14:paraId="1F4D0B41" w14:textId="77777777" w:rsidR="003C4CD0" w:rsidRDefault="003C4CD0" w:rsidP="003C4CD0">
      <w:pPr>
        <w:pStyle w:val="ListParagraph"/>
        <w:ind w:left="360"/>
        <w:rPr>
          <w:u w:val="single"/>
        </w:rPr>
      </w:pPr>
    </w:p>
    <w:p w14:paraId="69B58F42" w14:textId="77777777" w:rsidR="003C4CD0" w:rsidRPr="00AF35F9" w:rsidRDefault="003C4CD0" w:rsidP="003C4CD0">
      <w:pPr>
        <w:pStyle w:val="ListParagraph"/>
        <w:ind w:left="360"/>
      </w:pPr>
      <w:r w:rsidRPr="00AF35F9">
        <w:t xml:space="preserve">DOCTOR’S NAME: </w:t>
      </w:r>
      <w:r w:rsidRPr="00AF35F9">
        <w:rPr>
          <w:u w:val="single"/>
        </w:rPr>
        <w:t>Dr. Glen S. Thornton, D.C.</w:t>
      </w:r>
      <w:r w:rsidRPr="00AF35F9">
        <w:rPr>
          <w:u w:val="single"/>
        </w:rPr>
        <w:tab/>
      </w:r>
      <w:r w:rsidRPr="00AF35F9">
        <w:rPr>
          <w:u w:val="single"/>
        </w:rPr>
        <w:tab/>
      </w:r>
      <w:r w:rsidRPr="00AF35F9">
        <w:rPr>
          <w:u w:val="single"/>
        </w:rPr>
        <w:tab/>
      </w:r>
      <w:r w:rsidRPr="00AF35F9">
        <w:rPr>
          <w:u w:val="single"/>
        </w:rPr>
        <w:tab/>
      </w:r>
      <w:r w:rsidRPr="00AF35F9">
        <w:rPr>
          <w:u w:val="single"/>
        </w:rPr>
        <w:tab/>
      </w:r>
      <w:r w:rsidRPr="00AF35F9">
        <w:rPr>
          <w:u w:val="single"/>
        </w:rPr>
        <w:tab/>
      </w:r>
      <w:r w:rsidRPr="00AF35F9">
        <w:rPr>
          <w:u w:val="single"/>
        </w:rPr>
        <w:tab/>
      </w:r>
      <w:r w:rsidRPr="00AF35F9">
        <w:rPr>
          <w:u w:val="single"/>
        </w:rPr>
        <w:tab/>
      </w:r>
      <w:r w:rsidRPr="00AF35F9">
        <w:rPr>
          <w:u w:val="single"/>
        </w:rPr>
        <w:tab/>
      </w:r>
      <w:r w:rsidRPr="00AF35F9">
        <w:rPr>
          <w:u w:val="single"/>
        </w:rPr>
        <w:tab/>
      </w:r>
    </w:p>
    <w:p w14:paraId="7545BE3A" w14:textId="77777777" w:rsidR="003C4CD0" w:rsidRPr="00AF35F9" w:rsidRDefault="003C4CD0" w:rsidP="003C4CD0">
      <w:pPr>
        <w:pStyle w:val="ListParagraph"/>
        <w:ind w:left="360"/>
      </w:pPr>
    </w:p>
    <w:p w14:paraId="0F9F9C74" w14:textId="77777777" w:rsidR="003C4CD0" w:rsidRPr="00AF35F9" w:rsidRDefault="003C4CD0" w:rsidP="003C4CD0">
      <w:pPr>
        <w:pStyle w:val="ListParagraph"/>
        <w:ind w:left="360"/>
        <w:rPr>
          <w:u w:val="single"/>
        </w:rPr>
      </w:pPr>
      <w:r w:rsidRPr="00AF35F9">
        <w:t xml:space="preserve">DOCTOR’S SIGNATURE: </w:t>
      </w:r>
      <w:r w:rsidRPr="00AF35F9">
        <w:rPr>
          <w:u w:val="single"/>
        </w:rPr>
        <w:tab/>
      </w:r>
      <w:r w:rsidRPr="00AF35F9">
        <w:rPr>
          <w:u w:val="single"/>
        </w:rPr>
        <w:tab/>
      </w:r>
      <w:r w:rsidRPr="00AF35F9">
        <w:rPr>
          <w:u w:val="single"/>
        </w:rPr>
        <w:tab/>
      </w:r>
      <w:r w:rsidRPr="00AF35F9">
        <w:rPr>
          <w:u w:val="single"/>
        </w:rPr>
        <w:tab/>
      </w:r>
      <w:r w:rsidRPr="00AF35F9">
        <w:rPr>
          <w:u w:val="single"/>
        </w:rPr>
        <w:tab/>
      </w:r>
      <w:r w:rsidRPr="00AF35F9">
        <w:rPr>
          <w:u w:val="single"/>
        </w:rPr>
        <w:tab/>
      </w:r>
      <w:r w:rsidRPr="00AF35F9">
        <w:rPr>
          <w:u w:val="single"/>
        </w:rPr>
        <w:tab/>
      </w:r>
      <w:r w:rsidRPr="00AF35F9">
        <w:t xml:space="preserve"> Date:</w:t>
      </w:r>
      <w:r>
        <w:t xml:space="preserve"> </w:t>
      </w:r>
      <w:r>
        <w:rPr>
          <w:u w:val="single"/>
        </w:rPr>
        <w:tab/>
      </w:r>
      <w:r>
        <w:rPr>
          <w:u w:val="single"/>
        </w:rPr>
        <w:tab/>
      </w:r>
      <w:r>
        <w:rPr>
          <w:u w:val="single"/>
        </w:rPr>
        <w:tab/>
      </w:r>
      <w:r>
        <w:rPr>
          <w:u w:val="single"/>
        </w:rPr>
        <w:tab/>
      </w:r>
      <w:r>
        <w:rPr>
          <w:u w:val="single"/>
        </w:rPr>
        <w:tab/>
      </w:r>
    </w:p>
    <w:p w14:paraId="04CE0B7C" w14:textId="77777777" w:rsidR="003C4CD0" w:rsidRDefault="003C4CD0" w:rsidP="00F6238A">
      <w:pPr>
        <w:pStyle w:val="ListParagraph"/>
        <w:ind w:left="360"/>
      </w:pPr>
    </w:p>
    <w:p w14:paraId="06C4D25E" w14:textId="1874D009" w:rsidR="00F6238A" w:rsidRDefault="00F6238A" w:rsidP="00F6238A">
      <w:pPr>
        <w:pStyle w:val="ListParagraph"/>
        <w:ind w:left="360"/>
      </w:pPr>
    </w:p>
    <w:sectPr w:rsidR="00F6238A" w:rsidSect="007B5A1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2BC8E" w14:textId="77777777" w:rsidR="0067515C" w:rsidRDefault="0067515C" w:rsidP="007B5A13">
      <w:pPr>
        <w:spacing w:after="0" w:line="240" w:lineRule="auto"/>
      </w:pPr>
      <w:r>
        <w:separator/>
      </w:r>
    </w:p>
  </w:endnote>
  <w:endnote w:type="continuationSeparator" w:id="0">
    <w:p w14:paraId="2106548F" w14:textId="77777777" w:rsidR="0067515C" w:rsidRDefault="0067515C" w:rsidP="007B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C605" w14:textId="77777777" w:rsidR="0067515C" w:rsidRDefault="0067515C" w:rsidP="007B5A13">
      <w:pPr>
        <w:spacing w:after="0" w:line="240" w:lineRule="auto"/>
      </w:pPr>
      <w:r>
        <w:separator/>
      </w:r>
    </w:p>
  </w:footnote>
  <w:footnote w:type="continuationSeparator" w:id="0">
    <w:p w14:paraId="4A0C5DF0" w14:textId="77777777" w:rsidR="0067515C" w:rsidRDefault="0067515C" w:rsidP="007B5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BCFF" w14:textId="184470E8" w:rsidR="007B5A13" w:rsidRDefault="007B5A13" w:rsidP="00E518AF">
    <w:pPr>
      <w:pStyle w:val="Header"/>
      <w:tabs>
        <w:tab w:val="clear" w:pos="9360"/>
        <w:tab w:val="right" w:pos="10800"/>
      </w:tabs>
    </w:pPr>
    <w:r>
      <w:rPr>
        <w:noProof/>
      </w:rPr>
      <w:drawing>
        <wp:anchor distT="0" distB="0" distL="114300" distR="114300" simplePos="0" relativeHeight="251658240" behindDoc="1" locked="0" layoutInCell="1" allowOverlap="1" wp14:anchorId="161A48C6" wp14:editId="5CA16775">
          <wp:simplePos x="0" y="0"/>
          <wp:positionH relativeFrom="column">
            <wp:posOffset>-53340</wp:posOffset>
          </wp:positionH>
          <wp:positionV relativeFrom="page">
            <wp:posOffset>205740</wp:posOffset>
          </wp:positionV>
          <wp:extent cx="1691640" cy="801370"/>
          <wp:effectExtent l="0" t="0" r="3810" b="0"/>
          <wp:wrapThrough wrapText="bothSides">
            <wp:wrapPolygon edited="0">
              <wp:start x="0" y="0"/>
              <wp:lineTo x="0" y="21052"/>
              <wp:lineTo x="21405" y="21052"/>
              <wp:lineTo x="2140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GB Thornton logo.jpg"/>
                  <pic:cNvPicPr/>
                </pic:nvPicPr>
                <pic:blipFill>
                  <a:blip r:embed="rId1">
                    <a:extLst>
                      <a:ext uri="{28A0092B-C50C-407E-A947-70E740481C1C}">
                        <a14:useLocalDpi xmlns:a14="http://schemas.microsoft.com/office/drawing/2010/main" val="0"/>
                      </a:ext>
                    </a:extLst>
                  </a:blip>
                  <a:stretch>
                    <a:fillRect/>
                  </a:stretch>
                </pic:blipFill>
                <pic:spPr>
                  <a:xfrm>
                    <a:off x="0" y="0"/>
                    <a:ext cx="1691640" cy="801370"/>
                  </a:xfrm>
                  <a:prstGeom prst="rect">
                    <a:avLst/>
                  </a:prstGeom>
                </pic:spPr>
              </pic:pic>
            </a:graphicData>
          </a:graphic>
        </wp:anchor>
      </w:drawing>
    </w:r>
    <w:r>
      <w:t>906 LITHIA PINECREST RD</w:t>
    </w:r>
    <w:r>
      <w:tab/>
      <w:t>PHONE: 813-685-7107</w:t>
    </w:r>
  </w:p>
  <w:p w14:paraId="57475EC3" w14:textId="6FD9C04C" w:rsidR="007B5A13" w:rsidRDefault="007B5A13" w:rsidP="00E518AF">
    <w:pPr>
      <w:pStyle w:val="Header"/>
      <w:tabs>
        <w:tab w:val="clear" w:pos="9360"/>
        <w:tab w:val="right" w:pos="10800"/>
      </w:tabs>
    </w:pPr>
    <w:r>
      <w:t>BRANDON, FL 33511</w:t>
    </w:r>
    <w:r>
      <w:tab/>
    </w:r>
    <w:r>
      <w:tab/>
      <w:t>FAX: 813-681-9693</w:t>
    </w:r>
  </w:p>
  <w:p w14:paraId="0FB3191A" w14:textId="5B8520D0" w:rsidR="007B5A13" w:rsidRDefault="007B5A13" w:rsidP="00E518AF">
    <w:pPr>
      <w:pStyle w:val="Header"/>
      <w:tabs>
        <w:tab w:val="clear" w:pos="9360"/>
        <w:tab w:val="right" w:pos="10800"/>
      </w:tabs>
    </w:pPr>
    <w:r>
      <w:tab/>
    </w:r>
    <w:r>
      <w:tab/>
      <w:t>INFO@BRANDONSPINE.COM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43541"/>
    <w:multiLevelType w:val="hybridMultilevel"/>
    <w:tmpl w:val="9A26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85E23"/>
    <w:multiLevelType w:val="hybridMultilevel"/>
    <w:tmpl w:val="627A3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71019"/>
    <w:multiLevelType w:val="hybridMultilevel"/>
    <w:tmpl w:val="E4D8F0C0"/>
    <w:lvl w:ilvl="0" w:tplc="7D8ABC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437B07C6"/>
    <w:multiLevelType w:val="hybridMultilevel"/>
    <w:tmpl w:val="2F8447F8"/>
    <w:lvl w:ilvl="0" w:tplc="452AF2D4">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2E1C92"/>
    <w:multiLevelType w:val="hybridMultilevel"/>
    <w:tmpl w:val="E21C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674C1"/>
    <w:multiLevelType w:val="hybridMultilevel"/>
    <w:tmpl w:val="B758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13"/>
    <w:rsid w:val="000821E0"/>
    <w:rsid w:val="000A056B"/>
    <w:rsid w:val="000C5C74"/>
    <w:rsid w:val="000F3583"/>
    <w:rsid w:val="001F3BA7"/>
    <w:rsid w:val="00246986"/>
    <w:rsid w:val="002C3E33"/>
    <w:rsid w:val="003C4CD0"/>
    <w:rsid w:val="003E5A02"/>
    <w:rsid w:val="004326FE"/>
    <w:rsid w:val="00475F50"/>
    <w:rsid w:val="005140AF"/>
    <w:rsid w:val="005722BC"/>
    <w:rsid w:val="005C3CC2"/>
    <w:rsid w:val="0067515C"/>
    <w:rsid w:val="007B5A13"/>
    <w:rsid w:val="00932410"/>
    <w:rsid w:val="00976765"/>
    <w:rsid w:val="00BA7EB6"/>
    <w:rsid w:val="00BC15E9"/>
    <w:rsid w:val="00C33759"/>
    <w:rsid w:val="00C500DE"/>
    <w:rsid w:val="00CA7BD0"/>
    <w:rsid w:val="00CE79FE"/>
    <w:rsid w:val="00E35B0A"/>
    <w:rsid w:val="00E518AF"/>
    <w:rsid w:val="00F6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3E49A0"/>
  <w15:chartTrackingRefBased/>
  <w15:docId w15:val="{E002FC1F-64E8-4F0C-9778-69FDC184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A13"/>
  </w:style>
  <w:style w:type="paragraph" w:styleId="Footer">
    <w:name w:val="footer"/>
    <w:basedOn w:val="Normal"/>
    <w:link w:val="FooterChar"/>
    <w:uiPriority w:val="99"/>
    <w:unhideWhenUsed/>
    <w:rsid w:val="007B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A13"/>
  </w:style>
  <w:style w:type="paragraph" w:styleId="ListParagraph">
    <w:name w:val="List Paragraph"/>
    <w:basedOn w:val="Normal"/>
    <w:uiPriority w:val="34"/>
    <w:qFormat/>
    <w:rsid w:val="004326FE"/>
    <w:pPr>
      <w:ind w:left="720"/>
      <w:contextualSpacing/>
    </w:pPr>
  </w:style>
  <w:style w:type="table" w:styleId="TableGrid">
    <w:name w:val="Table Grid"/>
    <w:basedOn w:val="TableNormal"/>
    <w:uiPriority w:val="39"/>
    <w:rsid w:val="00C50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5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B6E6C-A2D9-4C77-89E3-A34BBF5A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3</cp:revision>
  <cp:lastPrinted>2018-12-14T22:37:00Z</cp:lastPrinted>
  <dcterms:created xsi:type="dcterms:W3CDTF">2019-07-05T20:22:00Z</dcterms:created>
  <dcterms:modified xsi:type="dcterms:W3CDTF">2019-08-06T15:32:00Z</dcterms:modified>
</cp:coreProperties>
</file>