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45" w:rsidRDefault="00DE1845" w:rsidP="00DE1845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03E16D3" wp14:editId="58FE5D2A">
            <wp:simplePos x="0" y="0"/>
            <wp:positionH relativeFrom="column">
              <wp:posOffset>2853559</wp:posOffset>
            </wp:positionH>
            <wp:positionV relativeFrom="paragraph">
              <wp:posOffset>-591</wp:posOffset>
            </wp:positionV>
            <wp:extent cx="886912" cy="1403131"/>
            <wp:effectExtent l="0" t="0" r="8890" b="6985"/>
            <wp:wrapThrough wrapText="bothSides">
              <wp:wrapPolygon edited="0">
                <wp:start x="0" y="0"/>
                <wp:lineTo x="0" y="21414"/>
                <wp:lineTo x="21352" y="21414"/>
                <wp:lineTo x="213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y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12" cy="140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6A228D" w:rsidRDefault="006A228D" w:rsidP="00A10AD9">
      <w:pPr>
        <w:spacing w:after="0"/>
        <w:jc w:val="center"/>
        <w:rPr>
          <w:b/>
        </w:rPr>
      </w:pPr>
    </w:p>
    <w:p w:rsidR="00A10AD9" w:rsidRDefault="006A228D" w:rsidP="00A10AD9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1845" w:rsidRPr="00DE1845">
        <w:rPr>
          <w:b/>
        </w:rPr>
        <w:t>CLYDACH COMMUNITY COUNCIL</w:t>
      </w:r>
    </w:p>
    <w:p w:rsidR="00896B75" w:rsidRDefault="006A228D" w:rsidP="002C11DF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HALLS HIRE</w:t>
      </w:r>
      <w:r w:rsidR="004B2280">
        <w:rPr>
          <w:b/>
        </w:rPr>
        <w:t xml:space="preserve"> POLICY</w:t>
      </w:r>
      <w:r>
        <w:rPr>
          <w:b/>
        </w:rPr>
        <w:t xml:space="preserve"> (TERMS OF HIRE)</w:t>
      </w:r>
    </w:p>
    <w:p w:rsidR="006A228D" w:rsidRDefault="006A228D" w:rsidP="006A228D">
      <w:pPr>
        <w:pStyle w:val="Style"/>
        <w:shd w:val="clear" w:color="auto" w:fill="FEFFFE"/>
        <w:spacing w:before="62" w:line="254" w:lineRule="exact"/>
        <w:ind w:left="360" w:right="185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These terms and conditions are binding upon any person, club, </w:t>
      </w: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br/>
        <w:t xml:space="preserve">society or organisation hiring any part of Vardre or </w:t>
      </w:r>
      <w:proofErr w:type="spellStart"/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>Graigfelen</w:t>
      </w:r>
      <w:proofErr w:type="spellEnd"/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 Hall. </w:t>
      </w:r>
    </w:p>
    <w:p w:rsidR="006A228D" w:rsidRDefault="006A228D" w:rsidP="006A228D">
      <w:pPr>
        <w:pStyle w:val="Style"/>
        <w:shd w:val="clear" w:color="auto" w:fill="FEFFFE"/>
        <w:spacing w:before="220" w:line="249" w:lineRule="exact"/>
        <w:ind w:left="365" w:right="637"/>
        <w:rPr>
          <w:rFonts w:ascii="Arial" w:hAnsi="Arial" w:cs="Arial"/>
          <w:color w:val="000002"/>
          <w:sz w:val="20"/>
          <w:szCs w:val="20"/>
          <w:lang w:val="en-US"/>
        </w:rPr>
      </w:pPr>
      <w:r>
        <w:rPr>
          <w:rFonts w:ascii="Arial" w:hAnsi="Arial" w:cs="Arial"/>
          <w:color w:val="000002"/>
          <w:sz w:val="20"/>
          <w:szCs w:val="20"/>
          <w:lang w:val="en-US"/>
        </w:rPr>
        <w:t xml:space="preserve">Council - refers to Clydach Community Council and </w:t>
      </w:r>
      <w:proofErr w:type="spellStart"/>
      <w:r>
        <w:rPr>
          <w:rFonts w:ascii="Arial" w:hAnsi="Arial" w:cs="Arial"/>
          <w:color w:val="000002"/>
          <w:sz w:val="20"/>
          <w:szCs w:val="20"/>
          <w:lang w:val="en-US"/>
        </w:rPr>
        <w:t>authorised</w:t>
      </w:r>
      <w:proofErr w:type="spellEnd"/>
      <w:r>
        <w:rPr>
          <w:rFonts w:ascii="Arial" w:hAnsi="Arial" w:cs="Arial"/>
          <w:color w:val="000002"/>
          <w:sz w:val="20"/>
          <w:szCs w:val="20"/>
          <w:lang w:val="en-US"/>
        </w:rPr>
        <w:t xml:space="preserve"> staff and </w:t>
      </w:r>
      <w:r>
        <w:rPr>
          <w:rFonts w:ascii="Arial" w:hAnsi="Arial" w:cs="Arial"/>
          <w:color w:val="000002"/>
          <w:sz w:val="20"/>
          <w:szCs w:val="20"/>
          <w:lang w:val="en-US"/>
        </w:rPr>
        <w:br/>
        <w:t xml:space="preserve">councillors of the Council. </w:t>
      </w:r>
    </w:p>
    <w:p w:rsidR="006A228D" w:rsidRDefault="006A228D" w:rsidP="006A228D">
      <w:pPr>
        <w:pStyle w:val="Style"/>
        <w:shd w:val="clear" w:color="auto" w:fill="FEFFFE"/>
        <w:spacing w:line="254" w:lineRule="exact"/>
        <w:ind w:left="374" w:right="-1"/>
        <w:rPr>
          <w:rFonts w:ascii="Arial" w:hAnsi="Arial" w:cs="Arial"/>
          <w:color w:val="000002"/>
          <w:sz w:val="20"/>
          <w:szCs w:val="20"/>
          <w:lang w:val="en-US"/>
        </w:rPr>
      </w:pPr>
      <w:r>
        <w:rPr>
          <w:rFonts w:ascii="Arial" w:hAnsi="Arial" w:cs="Arial"/>
          <w:color w:val="000002"/>
          <w:sz w:val="20"/>
          <w:szCs w:val="20"/>
          <w:lang w:val="en-US"/>
        </w:rPr>
        <w:t xml:space="preserve">Hirer - refers to the individual person or assumed representative of the club, </w:t>
      </w:r>
      <w:r>
        <w:rPr>
          <w:rFonts w:ascii="Arial" w:hAnsi="Arial" w:cs="Arial"/>
          <w:color w:val="000002"/>
          <w:sz w:val="20"/>
          <w:szCs w:val="20"/>
          <w:lang w:val="en-US"/>
        </w:rPr>
        <w:br/>
        <w:t xml:space="preserve">society or organisation hiring any part of the premises. </w:t>
      </w:r>
    </w:p>
    <w:p w:rsidR="006A228D" w:rsidRDefault="006A228D" w:rsidP="006A228D">
      <w:pPr>
        <w:pStyle w:val="Style"/>
        <w:spacing w:line="1" w:lineRule="exact"/>
        <w:rPr>
          <w:rFonts w:ascii="Arial" w:hAnsi="Arial" w:cs="Arial"/>
          <w:sz w:val="2"/>
          <w:szCs w:val="2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column"/>
      </w:r>
    </w:p>
    <w:p w:rsidR="006A228D" w:rsidRDefault="006A228D" w:rsidP="006A228D">
      <w:pPr>
        <w:pStyle w:val="Style"/>
        <w:rPr>
          <w:rFonts w:ascii="Arial" w:hAnsi="Arial" w:cs="Arial"/>
          <w:sz w:val="16"/>
          <w:szCs w:val="16"/>
          <w:lang w:val="en-US"/>
        </w:rPr>
        <w:sectPr w:rsidR="006A22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58" w:right="879" w:bottom="360" w:left="1031" w:header="720" w:footer="720" w:gutter="0"/>
          <w:cols w:num="2" w:space="720" w:equalWidth="0">
            <w:col w:w="7425" w:space="407"/>
            <w:col w:w="2121"/>
          </w:cols>
          <w:noEndnote/>
        </w:sectPr>
      </w:pPr>
    </w:p>
    <w:p w:rsidR="006A228D" w:rsidRDefault="006A228D" w:rsidP="006A228D">
      <w:pPr>
        <w:pStyle w:val="Style"/>
        <w:spacing w:line="215" w:lineRule="exact"/>
        <w:rPr>
          <w:rFonts w:ascii="Arial" w:hAnsi="Arial" w:cs="Arial"/>
          <w:lang w:val="en-US"/>
        </w:rPr>
      </w:pPr>
    </w:p>
    <w:p w:rsidR="006A228D" w:rsidRDefault="006A228D" w:rsidP="006A228D">
      <w:pPr>
        <w:pStyle w:val="Style"/>
        <w:rPr>
          <w:rFonts w:ascii="Arial" w:hAnsi="Arial" w:cs="Arial"/>
          <w:lang w:val="en-US"/>
        </w:rPr>
        <w:sectPr w:rsidR="006A228D">
          <w:type w:val="continuous"/>
          <w:pgSz w:w="11900" w:h="16840"/>
          <w:pgMar w:top="758" w:right="879" w:bottom="360" w:left="1031" w:header="720" w:footer="720" w:gutter="0"/>
          <w:cols w:space="720"/>
          <w:noEndnote/>
        </w:sectPr>
      </w:pPr>
    </w:p>
    <w:p w:rsidR="006A228D" w:rsidRDefault="006A228D" w:rsidP="006A228D">
      <w:pPr>
        <w:pStyle w:val="Style"/>
        <w:shd w:val="clear" w:color="auto" w:fill="FEFFFE"/>
        <w:spacing w:line="230" w:lineRule="exact"/>
        <w:ind w:left="379" w:right="102"/>
        <w:rPr>
          <w:rFonts w:ascii="Arial" w:hAnsi="Arial" w:cs="Arial"/>
          <w:b/>
          <w:bCs/>
          <w:color w:val="000002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2"/>
          <w:sz w:val="20"/>
          <w:szCs w:val="20"/>
          <w:lang w:val="en-US"/>
        </w:rPr>
        <w:t xml:space="preserve">Please note: The hirer </w:t>
      </w:r>
      <w:r>
        <w:rPr>
          <w:rFonts w:ascii="Arial" w:hAnsi="Arial" w:cs="Arial"/>
          <w:color w:val="000002"/>
          <w:w w:val="105"/>
          <w:sz w:val="20"/>
          <w:szCs w:val="20"/>
          <w:lang w:val="en-US"/>
        </w:rPr>
        <w:t xml:space="preserve">shall leave </w:t>
      </w:r>
      <w:r>
        <w:rPr>
          <w:rFonts w:ascii="Arial" w:hAnsi="Arial" w:cs="Arial"/>
          <w:b/>
          <w:bCs/>
          <w:color w:val="000002"/>
          <w:sz w:val="20"/>
          <w:szCs w:val="20"/>
          <w:lang w:val="en-US"/>
        </w:rPr>
        <w:t xml:space="preserve">the premises as they found them in a clean and tidy manner. </w:t>
      </w:r>
    </w:p>
    <w:p w:rsidR="006A228D" w:rsidRDefault="006A228D" w:rsidP="006A228D">
      <w:pPr>
        <w:pStyle w:val="Style"/>
        <w:shd w:val="clear" w:color="auto" w:fill="FEFFFE"/>
        <w:spacing w:before="239" w:line="225" w:lineRule="exact"/>
        <w:ind w:left="436" w:right="97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1. Applications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26" w:right="97"/>
        <w:rPr>
          <w:rFonts w:ascii="Arial" w:hAnsi="Arial" w:cs="Arial"/>
          <w:color w:val="242325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Book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ngs will only be accepted following receipt of a </w:t>
      </w:r>
      <w:r>
        <w:rPr>
          <w:rFonts w:ascii="Arial" w:hAnsi="Arial" w:cs="Arial"/>
          <w:color w:val="050406"/>
          <w:sz w:val="16"/>
          <w:szCs w:val="16"/>
          <w:lang w:val="en-US"/>
        </w:rPr>
        <w:t>s</w:t>
      </w:r>
      <w:r>
        <w:rPr>
          <w:rFonts w:ascii="Arial" w:hAnsi="Arial" w:cs="Arial"/>
          <w:color w:val="000002"/>
          <w:sz w:val="16"/>
          <w:szCs w:val="16"/>
          <w:lang w:val="en-US"/>
        </w:rPr>
        <w:t>igned hir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ng application form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pe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son s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gning the applicat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on form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shal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l, </w:t>
      </w:r>
      <w:r>
        <w:rPr>
          <w:rFonts w:ascii="Arial" w:hAnsi="Arial" w:cs="Arial"/>
          <w:color w:val="000002"/>
          <w:sz w:val="16"/>
          <w:szCs w:val="16"/>
          <w:lang w:val="en-US"/>
        </w:rPr>
        <w:t>for the purposes of these terms and conditions be deemed to be the hirer. No transfer of bookings or sub-boo</w:t>
      </w:r>
      <w:r>
        <w:rPr>
          <w:rFonts w:ascii="Arial" w:hAnsi="Arial" w:cs="Arial"/>
          <w:color w:val="050406"/>
          <w:sz w:val="16"/>
          <w:szCs w:val="16"/>
          <w:lang w:val="en-US"/>
        </w:rPr>
        <w:t>ki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ngs will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be allowed. The room may</w:t>
      </w:r>
      <w:r>
        <w:rPr>
          <w:rFonts w:ascii="Arial" w:hAnsi="Arial" w:cs="Arial"/>
          <w:color w:val="050406"/>
          <w:sz w:val="16"/>
          <w:szCs w:val="16"/>
          <w:lang w:val="en-US"/>
        </w:rPr>
        <w:t>, a</w:t>
      </w:r>
      <w:r>
        <w:rPr>
          <w:rFonts w:ascii="Arial" w:hAnsi="Arial" w:cs="Arial"/>
          <w:color w:val="000002"/>
          <w:sz w:val="16"/>
          <w:szCs w:val="16"/>
          <w:lang w:val="en-US"/>
        </w:rPr>
        <w:t>t the Counc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l's discretion, be booked for a single event more than one year 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 advance, subject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to the strict understand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ng that the scale of charges at the date of the function w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ll apply unless payment is made in full at the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time of the booking. Bookings for a ser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es of mee</w:t>
      </w:r>
      <w:r>
        <w:rPr>
          <w:rFonts w:ascii="Arial" w:hAnsi="Arial" w:cs="Arial"/>
          <w:color w:val="050406"/>
          <w:sz w:val="16"/>
          <w:szCs w:val="16"/>
          <w:lang w:val="en-US"/>
        </w:rPr>
        <w:t>t</w:t>
      </w:r>
      <w:r>
        <w:rPr>
          <w:rFonts w:ascii="Arial" w:hAnsi="Arial" w:cs="Arial"/>
          <w:color w:val="000002"/>
          <w:sz w:val="16"/>
          <w:szCs w:val="16"/>
          <w:lang w:val="en-US"/>
        </w:rPr>
        <w:t>ings or event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s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would not normally be accepted for a period exceeding 12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months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fac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lities may only be u</w:t>
      </w:r>
      <w:r>
        <w:rPr>
          <w:rFonts w:ascii="Arial" w:hAnsi="Arial" w:cs="Arial"/>
          <w:color w:val="050406"/>
          <w:sz w:val="16"/>
          <w:szCs w:val="16"/>
          <w:lang w:val="en-US"/>
        </w:rPr>
        <w:t>s</w:t>
      </w:r>
      <w:r>
        <w:rPr>
          <w:rFonts w:ascii="Arial" w:hAnsi="Arial" w:cs="Arial"/>
          <w:color w:val="000002"/>
          <w:sz w:val="16"/>
          <w:szCs w:val="16"/>
          <w:lang w:val="en-US"/>
        </w:rPr>
        <w:t>ed for the p</w:t>
      </w:r>
      <w:r>
        <w:rPr>
          <w:rFonts w:ascii="Arial" w:hAnsi="Arial" w:cs="Arial"/>
          <w:color w:val="050406"/>
          <w:sz w:val="16"/>
          <w:szCs w:val="16"/>
          <w:lang w:val="en-US"/>
        </w:rPr>
        <w:t>ur</w:t>
      </w:r>
      <w:r>
        <w:rPr>
          <w:rFonts w:ascii="Arial" w:hAnsi="Arial" w:cs="Arial"/>
          <w:color w:val="000002"/>
          <w:sz w:val="16"/>
          <w:szCs w:val="16"/>
          <w:lang w:val="en-US"/>
        </w:rPr>
        <w:t>poses and period stated on the application form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unless the hirer has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obtained the prior wri</w:t>
      </w:r>
      <w:r>
        <w:rPr>
          <w:rFonts w:ascii="Arial" w:hAnsi="Arial" w:cs="Arial"/>
          <w:color w:val="050406"/>
          <w:sz w:val="16"/>
          <w:szCs w:val="16"/>
          <w:lang w:val="en-US"/>
        </w:rPr>
        <w:t>t</w:t>
      </w:r>
      <w:r>
        <w:rPr>
          <w:rFonts w:ascii="Arial" w:hAnsi="Arial" w:cs="Arial"/>
          <w:color w:val="000002"/>
          <w:sz w:val="16"/>
          <w:szCs w:val="16"/>
          <w:lang w:val="en-US"/>
        </w:rPr>
        <w:t>ten consent of the Council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On payment of any agreed depo</w:t>
      </w:r>
      <w:r>
        <w:rPr>
          <w:rFonts w:ascii="Arial" w:hAnsi="Arial" w:cs="Arial"/>
          <w:color w:val="050406"/>
          <w:sz w:val="16"/>
          <w:szCs w:val="16"/>
          <w:lang w:val="en-US"/>
        </w:rPr>
        <w:t>s</w:t>
      </w:r>
      <w:r>
        <w:rPr>
          <w:rFonts w:ascii="Arial" w:hAnsi="Arial" w:cs="Arial"/>
          <w:color w:val="000002"/>
          <w:sz w:val="16"/>
          <w:szCs w:val="16"/>
          <w:lang w:val="en-US"/>
        </w:rPr>
        <w:t>it and a copy of this s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gned form by both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parties the booking w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ll be deemed as conf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rmed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87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2. Payment of charges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02" w:right="509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room 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s let in accordance with the scale of charges drawn up by the Counci</w:t>
      </w:r>
      <w:r>
        <w:rPr>
          <w:rFonts w:ascii="Arial" w:hAnsi="Arial" w:cs="Arial"/>
          <w:color w:val="050406"/>
          <w:sz w:val="16"/>
          <w:szCs w:val="16"/>
          <w:lang w:val="en-US"/>
        </w:rPr>
        <w:t>l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Council reserves the right to vary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these as they see fit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Deta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ls of the fees are available on request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hire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shall be liable for any additional expense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incu</w:t>
      </w:r>
      <w:r>
        <w:rPr>
          <w:rFonts w:ascii="Arial" w:hAnsi="Arial" w:cs="Arial"/>
          <w:color w:val="050406"/>
          <w:sz w:val="16"/>
          <w:szCs w:val="16"/>
          <w:lang w:val="en-US"/>
        </w:rPr>
        <w:t>rr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ed by the Council if the event or function overruns the pre-arranged period of hire.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36" w:right="255"/>
        <w:rPr>
          <w:rFonts w:ascii="Arial" w:hAnsi="Arial" w:cs="Arial"/>
          <w:color w:val="050406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a) S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ngle events - on 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ece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pt of a signed hiring application an invoice will be issued which should be paid in full by 14 days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after the date of the invoice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40" w:right="102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b) Period bookings - in the case of block bookings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full amount for a minimum of four weeks must be paid in advance on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a pe</w:t>
      </w:r>
      <w:r>
        <w:rPr>
          <w:rFonts w:ascii="Arial" w:hAnsi="Arial" w:cs="Arial"/>
          <w:color w:val="050406"/>
          <w:sz w:val="16"/>
          <w:szCs w:val="16"/>
          <w:lang w:val="en-US"/>
        </w:rPr>
        <w:t>ri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od agreed at the time of the booking. </w:t>
      </w:r>
    </w:p>
    <w:p w:rsidR="006A228D" w:rsidRDefault="006A228D" w:rsidP="006A228D">
      <w:pPr>
        <w:pStyle w:val="Style"/>
        <w:shd w:val="clear" w:color="auto" w:fill="FEFFFE"/>
        <w:spacing w:before="196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3. Cancellations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36" w:right="255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Council reserves the right to 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efuse any bookings without explanat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on and to cancel any book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 on reasonable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 xml:space="preserve">grounds. In the event that the Council cancels a booking, it will do so in writing and either refund all fees paid before the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event or offer alte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native dates. The Council shall not be liable for any loss sustained by the hirer as a result of any such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cancellat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on. Cance</w:t>
      </w:r>
      <w:r>
        <w:rPr>
          <w:rFonts w:ascii="Arial" w:hAnsi="Arial" w:cs="Arial"/>
          <w:color w:val="050406"/>
          <w:sz w:val="16"/>
          <w:szCs w:val="16"/>
          <w:lang w:val="en-US"/>
        </w:rPr>
        <w:t>l</w:t>
      </w:r>
      <w:r>
        <w:rPr>
          <w:rFonts w:ascii="Arial" w:hAnsi="Arial" w:cs="Arial"/>
          <w:color w:val="000002"/>
          <w:sz w:val="16"/>
          <w:szCs w:val="16"/>
          <w:lang w:val="en-US"/>
        </w:rPr>
        <w:t>lations by the hire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>should be notif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ed to the Council in writing. If the hi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er cancels a booking with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 two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weeks of the hire da</w:t>
      </w:r>
      <w:r>
        <w:rPr>
          <w:rFonts w:ascii="Arial" w:hAnsi="Arial" w:cs="Arial"/>
          <w:color w:val="050406"/>
          <w:sz w:val="16"/>
          <w:szCs w:val="16"/>
          <w:lang w:val="en-US"/>
        </w:rPr>
        <w:t>t</w:t>
      </w:r>
      <w:r>
        <w:rPr>
          <w:rFonts w:ascii="Arial" w:hAnsi="Arial" w:cs="Arial"/>
          <w:color w:val="000002"/>
          <w:sz w:val="16"/>
          <w:szCs w:val="16"/>
          <w:lang w:val="en-US"/>
        </w:rPr>
        <w:t>e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full </w:t>
      </w:r>
      <w:r>
        <w:rPr>
          <w:rFonts w:ascii="Arial" w:hAnsi="Arial" w:cs="Arial"/>
          <w:color w:val="050406"/>
          <w:sz w:val="16"/>
          <w:szCs w:val="16"/>
          <w:lang w:val="en-US"/>
        </w:rPr>
        <w:t>f</w:t>
      </w:r>
      <w:r>
        <w:rPr>
          <w:rFonts w:ascii="Arial" w:hAnsi="Arial" w:cs="Arial"/>
          <w:color w:val="000002"/>
          <w:sz w:val="16"/>
          <w:szCs w:val="16"/>
          <w:lang w:val="en-US"/>
        </w:rPr>
        <w:t>ee will become due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In the event of the property or any part thereof being rendered unf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 for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use for which it has been h</w:t>
      </w:r>
      <w:r>
        <w:rPr>
          <w:rFonts w:ascii="Arial" w:hAnsi="Arial" w:cs="Arial"/>
          <w:color w:val="050406"/>
          <w:sz w:val="16"/>
          <w:szCs w:val="16"/>
          <w:lang w:val="en-US"/>
        </w:rPr>
        <w:t>ir</w:t>
      </w:r>
      <w:r>
        <w:rPr>
          <w:rFonts w:ascii="Arial" w:hAnsi="Arial" w:cs="Arial"/>
          <w:color w:val="000002"/>
          <w:sz w:val="16"/>
          <w:szCs w:val="16"/>
          <w:lang w:val="en-US"/>
        </w:rPr>
        <w:t>ed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Counc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 shall not be liable to the hirer for any result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 loss or damage whatsoever. </w:t>
      </w:r>
    </w:p>
    <w:p w:rsidR="006A228D" w:rsidRDefault="006A228D" w:rsidP="006A228D">
      <w:pPr>
        <w:pStyle w:val="Style"/>
        <w:shd w:val="clear" w:color="auto" w:fill="FEFFFE"/>
        <w:spacing w:before="182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4. Limits of accommodation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431" w:right="409"/>
        <w:rPr>
          <w:rFonts w:ascii="Arial" w:hAnsi="Arial" w:cs="Arial"/>
          <w:color w:val="050406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number admitted to the Vardre Main Hall must not exceed </w:t>
      </w:r>
      <w:r>
        <w:rPr>
          <w:color w:val="000002"/>
          <w:sz w:val="18"/>
          <w:szCs w:val="18"/>
          <w:lang w:val="en-US"/>
        </w:rPr>
        <w:t xml:space="preserve">__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and to the </w:t>
      </w:r>
      <w:proofErr w:type="spellStart"/>
      <w:r>
        <w:rPr>
          <w:rFonts w:ascii="Arial" w:hAnsi="Arial" w:cs="Arial"/>
          <w:color w:val="000002"/>
          <w:sz w:val="16"/>
          <w:szCs w:val="16"/>
          <w:lang w:val="en-US"/>
        </w:rPr>
        <w:t>Graigfelen</w:t>
      </w:r>
      <w:proofErr w:type="spellEnd"/>
      <w:r>
        <w:rPr>
          <w:rFonts w:ascii="Arial" w:hAnsi="Arial" w:cs="Arial"/>
          <w:color w:val="000002"/>
          <w:sz w:val="16"/>
          <w:szCs w:val="16"/>
          <w:lang w:val="en-US"/>
        </w:rPr>
        <w:t xml:space="preserve"> Hall must not exceed </w:t>
      </w:r>
      <w:r>
        <w:rPr>
          <w:color w:val="000002"/>
          <w:sz w:val="18"/>
          <w:szCs w:val="18"/>
          <w:lang w:val="en-US"/>
        </w:rPr>
        <w:t>__</w:t>
      </w:r>
      <w:r>
        <w:rPr>
          <w:color w:val="050406"/>
          <w:sz w:val="18"/>
          <w:szCs w:val="18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precise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number of persons attending an event will be at the Council</w:t>
      </w:r>
      <w:r>
        <w:rPr>
          <w:rFonts w:ascii="Arial" w:hAnsi="Arial" w:cs="Arial"/>
          <w:color w:val="050406"/>
          <w:sz w:val="16"/>
          <w:szCs w:val="16"/>
          <w:lang w:val="en-US"/>
        </w:rPr>
        <w:t>'</w:t>
      </w:r>
      <w:r>
        <w:rPr>
          <w:rFonts w:ascii="Arial" w:hAnsi="Arial" w:cs="Arial"/>
          <w:color w:val="000002"/>
          <w:sz w:val="16"/>
          <w:szCs w:val="16"/>
          <w:lang w:val="en-US"/>
        </w:rPr>
        <w:t>s discretion after discussion with the hirer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hirer shall be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esponsible fo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>ensuring that the limitations agreed with the Council are observed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5. Rights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36" w:right="255"/>
        <w:rPr>
          <w:rFonts w:ascii="Arial" w:hAnsi="Arial" w:cs="Arial"/>
          <w:color w:val="3D3B3B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Th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s hiring agreement constitutes pe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mission to use the premises for the stated reason for hire and confers no tenancy or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 xml:space="preserve">other </w:t>
      </w:r>
      <w:r>
        <w:rPr>
          <w:rFonts w:ascii="Arial" w:hAnsi="Arial" w:cs="Arial"/>
          <w:color w:val="050406"/>
          <w:sz w:val="16"/>
          <w:szCs w:val="16"/>
          <w:lang w:val="en-US"/>
        </w:rPr>
        <w:t>ri</w:t>
      </w:r>
      <w:r>
        <w:rPr>
          <w:rFonts w:ascii="Arial" w:hAnsi="Arial" w:cs="Arial"/>
          <w:color w:val="000002"/>
          <w:sz w:val="16"/>
          <w:szCs w:val="16"/>
          <w:lang w:val="en-US"/>
        </w:rPr>
        <w:t>ght of occupation on the hirer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77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6. Supervision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40" w:right="102"/>
        <w:rPr>
          <w:rFonts w:ascii="Arial" w:hAnsi="Arial" w:cs="Arial"/>
          <w:color w:val="242325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The hirer shall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during the period of the hire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be 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esponsible for supervision of the premises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fabric and the contents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and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 xml:space="preserve">take all reasonable care in avoiding damage to any equipment or part of </w:t>
      </w:r>
      <w:r>
        <w:rPr>
          <w:rFonts w:ascii="Arial" w:hAnsi="Arial" w:cs="Arial"/>
          <w:color w:val="050406"/>
          <w:sz w:val="16"/>
          <w:szCs w:val="16"/>
          <w:lang w:val="en-US"/>
        </w:rPr>
        <w:t>t</w:t>
      </w:r>
      <w:r>
        <w:rPr>
          <w:rFonts w:ascii="Arial" w:hAnsi="Arial" w:cs="Arial"/>
          <w:color w:val="000002"/>
          <w:sz w:val="16"/>
          <w:szCs w:val="16"/>
          <w:lang w:val="en-US"/>
        </w:rPr>
        <w:t>he premises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82" w:line="225" w:lineRule="exact"/>
        <w:ind w:left="450" w:right="73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7. Use of the premises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40" w:right="73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</w:t>
      </w:r>
      <w:r>
        <w:rPr>
          <w:rFonts w:ascii="Arial" w:hAnsi="Arial" w:cs="Arial"/>
          <w:color w:val="050406"/>
          <w:sz w:val="16"/>
          <w:szCs w:val="16"/>
          <w:lang w:val="en-US"/>
        </w:rPr>
        <w:t>hi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rer shall not use the premises for any purpose other than that described in the hiring agreement and shall not sub-hire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or use the premises or allow the premises to be used fo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any unlawful purpose. </w:t>
      </w:r>
    </w:p>
    <w:p w:rsidR="006A228D" w:rsidRDefault="006A228D" w:rsidP="006A228D">
      <w:pPr>
        <w:pStyle w:val="Style"/>
        <w:shd w:val="clear" w:color="auto" w:fill="FEFFFE"/>
        <w:spacing w:before="187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lastRenderedPageBreak/>
        <w:t xml:space="preserve">8. Entry of officials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40" w:right="102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hirer shall 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easonably allow any </w:t>
      </w:r>
      <w:proofErr w:type="spellStart"/>
      <w:r>
        <w:rPr>
          <w:rFonts w:ascii="Arial" w:hAnsi="Arial" w:cs="Arial"/>
          <w:color w:val="000002"/>
          <w:sz w:val="16"/>
          <w:szCs w:val="16"/>
          <w:lang w:val="en-US"/>
        </w:rPr>
        <w:t>authorised</w:t>
      </w:r>
      <w:proofErr w:type="spellEnd"/>
      <w:r>
        <w:rPr>
          <w:rFonts w:ascii="Arial" w:hAnsi="Arial" w:cs="Arial"/>
          <w:color w:val="000002"/>
          <w:sz w:val="16"/>
          <w:szCs w:val="16"/>
          <w:lang w:val="en-US"/>
        </w:rPr>
        <w:t xml:space="preserve"> officer of the Council access to the premises. </w:t>
      </w:r>
    </w:p>
    <w:p w:rsidR="006A228D" w:rsidRDefault="006A228D" w:rsidP="006A228D">
      <w:pPr>
        <w:pStyle w:val="Style"/>
        <w:shd w:val="clear" w:color="auto" w:fill="FEFFFE"/>
        <w:spacing w:before="172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9. Catering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36" w:right="255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The provision of all food and re</w:t>
      </w:r>
      <w:r>
        <w:rPr>
          <w:rFonts w:ascii="Arial" w:hAnsi="Arial" w:cs="Arial"/>
          <w:color w:val="050406"/>
          <w:sz w:val="16"/>
          <w:szCs w:val="16"/>
          <w:lang w:val="en-US"/>
        </w:rPr>
        <w:t>f</w:t>
      </w:r>
      <w:r>
        <w:rPr>
          <w:rFonts w:ascii="Arial" w:hAnsi="Arial" w:cs="Arial"/>
          <w:color w:val="000002"/>
          <w:sz w:val="16"/>
          <w:szCs w:val="16"/>
          <w:lang w:val="en-US"/>
        </w:rPr>
        <w:t>reshments w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ll be as agreed with the Council at the time of the book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ng. The hirer will be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esponsible for ensuring that his or her guests comply with this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Furthermore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hirer shall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if preparing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serving o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>sel</w:t>
      </w:r>
      <w:r>
        <w:rPr>
          <w:rFonts w:ascii="Arial" w:hAnsi="Arial" w:cs="Arial"/>
          <w:color w:val="050406"/>
          <w:sz w:val="16"/>
          <w:szCs w:val="16"/>
          <w:lang w:val="en-US"/>
        </w:rPr>
        <w:t>li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food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obse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ve all relevant food health and hygiene leg</w:t>
      </w:r>
      <w:r>
        <w:rPr>
          <w:rFonts w:ascii="Arial" w:hAnsi="Arial" w:cs="Arial"/>
          <w:color w:val="050406"/>
          <w:sz w:val="16"/>
          <w:szCs w:val="16"/>
          <w:lang w:val="en-US"/>
        </w:rPr>
        <w:t>is</w:t>
      </w:r>
      <w:r>
        <w:rPr>
          <w:rFonts w:ascii="Arial" w:hAnsi="Arial" w:cs="Arial"/>
          <w:color w:val="000002"/>
          <w:sz w:val="16"/>
          <w:szCs w:val="16"/>
          <w:lang w:val="en-US"/>
        </w:rPr>
        <w:t>lation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guidance and regulat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ons. </w:t>
      </w:r>
    </w:p>
    <w:p w:rsidR="006A228D" w:rsidRDefault="006A228D" w:rsidP="006A228D">
      <w:pPr>
        <w:pStyle w:val="Style"/>
        <w:rPr>
          <w:rFonts w:ascii="Arial" w:hAnsi="Arial" w:cs="Arial"/>
          <w:sz w:val="16"/>
          <w:szCs w:val="16"/>
          <w:lang w:val="en-US"/>
        </w:rPr>
        <w:sectPr w:rsidR="006A228D">
          <w:type w:val="continuous"/>
          <w:pgSz w:w="11900" w:h="16840"/>
          <w:pgMar w:top="758" w:right="879" w:bottom="360" w:left="1031" w:header="720" w:footer="720" w:gutter="0"/>
          <w:cols w:space="720"/>
          <w:noEndnote/>
        </w:sectPr>
      </w:pPr>
    </w:p>
    <w:p w:rsidR="006A228D" w:rsidRDefault="006A228D" w:rsidP="006A228D">
      <w:pPr>
        <w:pStyle w:val="Style"/>
        <w:shd w:val="clear" w:color="auto" w:fill="FEFFFE"/>
        <w:spacing w:line="230" w:lineRule="exact"/>
        <w:ind w:left="446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lastRenderedPageBreak/>
        <w:t xml:space="preserve">10. Children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383" w:right="240"/>
        <w:rPr>
          <w:rFonts w:ascii="Arial" w:hAnsi="Arial" w:cs="Arial"/>
          <w:color w:val="212123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'Children's entertainment' 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s entertainment specif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cally organised for persons under the age of eighteen. Children's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entertainment may only be held with the written consent of the Council. At least one adult must be in attendance at a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children's entertainment function for every 10 children attending. The hirer shall ensure that any activities for ch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ldren under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eight years of age comply with the provisions of The Children Act 1989 and that only fit and proper persons have access to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children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20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11. Damage to premises or equipment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383" w:right="316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hirer shall be liable on demand for any damage to the premises of the fixtures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fittings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furn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ture and any equipment or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art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cles provided within the centre and caused by his or her use of the premises. The cost of restoring the premises,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fixtures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fitt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ngs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furniture and any equipment or a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ticles provided within the centre to their orig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nal condition shall be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assessed by the Council whose decision is final. No screws or nails shall be driven into walls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floors or ceilings of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premises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fixtures and fittings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h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rer shall leave the premises in a clean and tidy manner. In the event of damage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payment for costs of repair or replacement will be incurred by the hirer. </w:t>
      </w:r>
    </w:p>
    <w:p w:rsidR="006A228D" w:rsidRDefault="006A228D" w:rsidP="006A228D">
      <w:pPr>
        <w:pStyle w:val="Style"/>
        <w:shd w:val="clear" w:color="auto" w:fill="FEFFFE"/>
        <w:spacing w:before="187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12. Injury to persons and damage to property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06" w:right="240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Council and its servants or agents will not be held responsible for any damage or loss of goods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property or equipment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or for personal injury (except in the case of negligence by the Council) on the Counc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l's premises or land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howsoever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caused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shall indemnify the Council, its servants or agents against any claims, which may be made in respect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eof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Any accident must be 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eported to the Council as soon as possible after its occurrence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but in any event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prior to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depart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ng f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om the prem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ses which in the event of a late departure may be made by leaving a message on the Council's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voice mail system. The h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rer is responsible for their own risk assessment in the use of the hired premises. </w:t>
      </w:r>
    </w:p>
    <w:p w:rsidR="006A228D" w:rsidRDefault="006A228D" w:rsidP="006A228D">
      <w:pPr>
        <w:pStyle w:val="Style"/>
        <w:shd w:val="clear" w:color="auto" w:fill="FEFFFE"/>
        <w:spacing w:before="196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13. Decorations and fixings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06" w:right="240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No decorations, flags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emblems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posters or any other loose articles may be fixed to walls, floors, ceilings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xtures or fittings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without the written consent of the Council. </w:t>
      </w:r>
    </w:p>
    <w:p w:rsidR="006A228D" w:rsidRDefault="006A228D" w:rsidP="006A228D">
      <w:pPr>
        <w:pStyle w:val="Style"/>
        <w:shd w:val="clear" w:color="auto" w:fill="FEFFFE"/>
        <w:spacing w:before="225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14. Removal of equipment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67"/>
        <w:rPr>
          <w:rFonts w:ascii="Arial" w:hAnsi="Arial" w:cs="Arial"/>
          <w:color w:val="212123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hirer and/or contractors or others engaged by the hirer to supply decorations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fittings or other facil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ties will be required to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remove and clear away all articles belonging to them by the end of the hire period. All reasonable inst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uctions given on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behalf of the Counc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l by its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authorised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officers shall be observed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87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15. Lighting and other electrical equipment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67"/>
        <w:rPr>
          <w:rFonts w:ascii="Arial" w:hAnsi="Arial" w:cs="Arial"/>
          <w:color w:val="070708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No additions or alterations to the lighting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loud speakers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microphones or other electrical arrangements may be made without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written consent of the Council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Pyrotechnics of any sort must not be used without the written consent of the Council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electrical apparatus may be brought on to the premises without the written consent of the Council who must be satisfied that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equipment has been checked for safety and is to be used in a safe manner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30" w:lineRule="exact"/>
        <w:ind w:left="469" w:right="39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16. Fire safety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53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Smoking is not allowed in any part of the building. The hirer shall ensure that there is no interference whatsoever during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period of hire with fire extinguishe</w:t>
      </w:r>
      <w:r>
        <w:rPr>
          <w:rFonts w:ascii="Arial" w:hAnsi="Arial" w:cs="Arial"/>
          <w:color w:val="212123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 or any other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fire fighting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equipment except in the case of an emergency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must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not interfere with fire doors and doors fitted with automatic closures. The hirer shall keep every corridor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passage and exit of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premises clea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of obstruction and ready for use 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 an emergency. Ma</w:t>
      </w:r>
      <w:r>
        <w:rPr>
          <w:rFonts w:ascii="Arial" w:hAnsi="Arial" w:cs="Arial"/>
          <w:color w:val="070708"/>
          <w:sz w:val="16"/>
          <w:szCs w:val="16"/>
          <w:lang w:val="en-US"/>
        </w:rPr>
        <w:t>t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erials used in the construction of items or costumes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or other apparatus brought on to the premises by the hirer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should be treated and maintained in a fire retardant condition in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accordance with cur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ent regulations. </w:t>
      </w:r>
    </w:p>
    <w:p w:rsidR="006A228D" w:rsidRDefault="006A228D" w:rsidP="006A228D">
      <w:pPr>
        <w:pStyle w:val="Style"/>
        <w:shd w:val="clear" w:color="auto" w:fill="FEFFFE"/>
        <w:spacing w:before="187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17. First Aid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67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will be responsible for any incident that requires first aid. A defibrillator is available in the foyer of Vardre Hall. </w:t>
      </w:r>
    </w:p>
    <w:p w:rsidR="006A228D" w:rsidRDefault="006A228D" w:rsidP="006A228D">
      <w:pPr>
        <w:pStyle w:val="Style"/>
        <w:shd w:val="clear" w:color="auto" w:fill="FEFFFE"/>
        <w:spacing w:before="182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18. Insurance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67"/>
        <w:rPr>
          <w:rFonts w:ascii="Arial" w:hAnsi="Arial" w:cs="Arial"/>
          <w:color w:val="212123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may be required to provide evidence of appropriate public liability 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nsurance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hirer shall not do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or permit to be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done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anything which, in the opinion of the Council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is not covered by its policy or policies of insurance in relation to the use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of the premises or which will cause any increased or extra premium to be payable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without the written consent of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Council. Fees may be increased and additional conditions imposed if required by the Council</w:t>
      </w:r>
      <w:r>
        <w:rPr>
          <w:rFonts w:ascii="Arial" w:hAnsi="Arial" w:cs="Arial"/>
          <w:color w:val="212123"/>
          <w:sz w:val="16"/>
          <w:szCs w:val="16"/>
          <w:lang w:val="en-US"/>
        </w:rPr>
        <w:t>'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 insurers in respect of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additional risks. The hirer shall indemnify the Council for the cost of repair of any damage done to any part of the property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including the curtilage thereof and in respect of the </w:t>
      </w:r>
      <w:r>
        <w:rPr>
          <w:rFonts w:ascii="Arial" w:hAnsi="Arial" w:cs="Arial"/>
          <w:color w:val="070708"/>
          <w:sz w:val="16"/>
          <w:szCs w:val="16"/>
          <w:lang w:val="en-US"/>
        </w:rPr>
        <w:t>c</w:t>
      </w:r>
      <w:r>
        <w:rPr>
          <w:rFonts w:ascii="Arial" w:hAnsi="Arial" w:cs="Arial"/>
          <w:color w:val="000001"/>
          <w:sz w:val="16"/>
          <w:szCs w:val="16"/>
          <w:lang w:val="en-US"/>
        </w:rPr>
        <w:t>ontents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which may occur during the per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od of the hire or as a result of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hire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30" w:line="230" w:lineRule="exact"/>
        <w:ind w:left="469" w:right="44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19. Liability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58"/>
        <w:rPr>
          <w:rFonts w:ascii="Arial" w:hAnsi="Arial" w:cs="Arial"/>
          <w:color w:val="373739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Under no circumstances will the Council accept responsibility in respect of any loss or damage (other than death or personal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injury) which may be incurred by or be done or happen to the hirer or any pe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son in their employ or any other persons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attending the event or any persons entering the premises by rea</w:t>
      </w:r>
      <w:r>
        <w:rPr>
          <w:rFonts w:ascii="Arial" w:hAnsi="Arial" w:cs="Arial"/>
          <w:color w:val="070708"/>
          <w:sz w:val="16"/>
          <w:szCs w:val="16"/>
          <w:lang w:val="en-US"/>
        </w:rPr>
        <w:t>s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on of attending the event associated with the use of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property by the hirer. Any third party introduced into the property by the hirer must have their own public liability insurance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rPr>
          <w:rFonts w:ascii="Arial" w:hAnsi="Arial" w:cs="Arial"/>
          <w:sz w:val="16"/>
          <w:szCs w:val="16"/>
          <w:lang w:val="en-US"/>
        </w:rPr>
        <w:sectPr w:rsidR="006A228D">
          <w:pgSz w:w="11900" w:h="16840"/>
          <w:pgMar w:top="878" w:right="884" w:bottom="360" w:left="1012" w:header="720" w:footer="720" w:gutter="0"/>
          <w:cols w:space="720"/>
          <w:noEndnote/>
        </w:sectPr>
      </w:pPr>
    </w:p>
    <w:p w:rsidR="006A228D" w:rsidRDefault="006A228D" w:rsidP="006A228D">
      <w:pPr>
        <w:pStyle w:val="Style"/>
        <w:shd w:val="clear" w:color="auto" w:fill="FEFFFE"/>
        <w:spacing w:line="225" w:lineRule="exact"/>
        <w:ind w:left="427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lastRenderedPageBreak/>
        <w:t xml:space="preserve">20. Advertising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364" w:right="298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No advertising material shall be exhibited within the curtilage of the premises without f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rst be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ng submitted to and approved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by the Council. All correspondence, posters and other publicity should refer to the venue as follows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: </w:t>
      </w:r>
      <w:r>
        <w:rPr>
          <w:rFonts w:ascii="Arial" w:hAnsi="Arial" w:cs="Arial"/>
          <w:color w:val="000001"/>
          <w:sz w:val="16"/>
          <w:szCs w:val="16"/>
          <w:lang w:val="en-US"/>
        </w:rPr>
        <w:t>Clydach Community Hall, Vardre Road, Clydach, SA6 5LP</w:t>
      </w:r>
    </w:p>
    <w:p w:rsidR="006A228D" w:rsidRDefault="006A228D" w:rsidP="006A228D">
      <w:pPr>
        <w:pStyle w:val="Style"/>
        <w:shd w:val="clear" w:color="auto" w:fill="FEFFFE"/>
        <w:spacing w:before="206" w:line="225" w:lineRule="exact"/>
        <w:ind w:left="441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21. Fly posting </w:t>
      </w:r>
    </w:p>
    <w:p w:rsidR="006A228D" w:rsidRDefault="006A228D" w:rsidP="006A228D">
      <w:pPr>
        <w:pStyle w:val="Style"/>
        <w:shd w:val="clear" w:color="auto" w:fill="FEFFFE"/>
        <w:spacing w:before="19" w:line="206" w:lineRule="exact"/>
        <w:ind w:left="378" w:right="442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Fly posting is illegal. Anyone found distributing advertising posters and leaflets illegally w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ll have their booking terminated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immediately and al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l </w:t>
      </w:r>
      <w:r>
        <w:rPr>
          <w:rFonts w:ascii="Arial" w:hAnsi="Arial" w:cs="Arial"/>
          <w:color w:val="000001"/>
          <w:sz w:val="16"/>
          <w:szCs w:val="16"/>
          <w:lang w:val="en-US"/>
        </w:rPr>
        <w:t>fees paid shall be retained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46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22. Animals </w:t>
      </w:r>
    </w:p>
    <w:p w:rsidR="006A228D" w:rsidRDefault="006A228D" w:rsidP="006A228D">
      <w:pPr>
        <w:pStyle w:val="Style"/>
        <w:shd w:val="clear" w:color="auto" w:fill="FEFFFE"/>
        <w:spacing w:line="215" w:lineRule="exact"/>
        <w:ind w:left="379" w:right="509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With the exception of gu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de dogs or other animal p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oviding assistance to those less able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no animals shall be allowed to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enter the prem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ses without the Council's permission.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23. Disorderly or dangerous conduct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416" w:right="197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Any booking which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in the opinion of the Council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may be contrary to decency or good manners or likely to lead to disorder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may be cancelled fo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thwith on written notice to the hi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er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hirer shall not allow any disorderly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dange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ous or improper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conduct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or conduct which may endanger equipment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fixtures or fittings provided within the centre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during the cou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se of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hiring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Council may order the immediate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total or partial, clearance of the premises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if it considers such action to be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necessary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hirer shall be liable for any ext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a expense that the Council may incur by engaging pol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ce officers to preserve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law and order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20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24. Car parking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07" w:right="293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Council does not have any responsibility for car parks. These are owned and operated by the City and County of Swansea. All park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ng will be entirely at the owner</w:t>
      </w:r>
      <w:r>
        <w:rPr>
          <w:rFonts w:ascii="Arial" w:hAnsi="Arial" w:cs="Arial"/>
          <w:color w:val="0C0C0D"/>
          <w:sz w:val="16"/>
          <w:szCs w:val="16"/>
          <w:lang w:val="en-US"/>
        </w:rPr>
        <w:t>'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 risk and the Council will not accept responsibility for any loss or damage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however caused except where arising from the Council's negl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gence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shall ensure that all vehicles are parked so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that no exit or carriageway is obstructed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25. Licensing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416" w:right="197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hirer shall strictly observe and comply with all conditions of music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Sing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ng and dancing and/or stage play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licences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issued by the local licensing authority in respect of the premises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A copy of such conditions can be inspected dur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ng normal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office hours on request. No sweep stake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gambling</w:t>
      </w:r>
      <w:r>
        <w:rPr>
          <w:rFonts w:ascii="Arial" w:hAnsi="Arial" w:cs="Arial"/>
          <w:color w:val="0C0C0D"/>
          <w:sz w:val="16"/>
          <w:szCs w:val="16"/>
          <w:lang w:val="en-US"/>
        </w:rPr>
        <w:t>, r</w:t>
      </w:r>
      <w:r>
        <w:rPr>
          <w:rFonts w:ascii="Arial" w:hAnsi="Arial" w:cs="Arial"/>
          <w:color w:val="000001"/>
          <w:sz w:val="16"/>
          <w:szCs w:val="16"/>
          <w:lang w:val="en-US"/>
        </w:rPr>
        <w:t>affle or other form of lottery shall be promoted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conducted or held on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p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emises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except such lottery as is deemed lawful by virtue of any enactment relating to gambl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ng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betting and lotteries,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or any 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affle for wh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ch the Counc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l has given prior written approval and the relevant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licence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or permit has been obtained.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26. Alcohol </w:t>
      </w:r>
    </w:p>
    <w:p w:rsidR="006A228D" w:rsidRDefault="006A228D" w:rsidP="006A228D">
      <w:pPr>
        <w:pStyle w:val="Style"/>
        <w:shd w:val="clear" w:color="auto" w:fill="FEFFFE"/>
        <w:spacing w:before="4" w:line="206" w:lineRule="exact"/>
        <w:ind w:left="445" w:right="87"/>
        <w:rPr>
          <w:rFonts w:ascii="Arial" w:hAnsi="Arial" w:cs="Arial"/>
          <w:color w:val="52524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In acco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dance with the Licensing Act 2003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no alcohol shall be sold on the premises without the agreement of the Council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alcohol is to be sold on the premises the hirer must seek written permission from the council, and apply for a temporary event notice. Failure to do this will result in cancellation of the hiring without any compensat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on</w:t>
      </w:r>
      <w:r>
        <w:rPr>
          <w:rFonts w:ascii="Arial" w:hAnsi="Arial" w:cs="Arial"/>
          <w:color w:val="52524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39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27. Infringement of copyright </w:t>
      </w:r>
    </w:p>
    <w:p w:rsidR="006A228D" w:rsidRDefault="006A228D" w:rsidP="006A228D">
      <w:pPr>
        <w:pStyle w:val="Style"/>
        <w:shd w:val="clear" w:color="auto" w:fill="FEFFFE"/>
        <w:spacing w:before="4" w:line="206" w:lineRule="exact"/>
        <w:ind w:left="445" w:right="39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shall not use the premises for the performance in public of any dramatic musical work or for the delivery in public of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any lecture in which copyright subsists without the consent of the owner of the said copyright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or in any other manner infringe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any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subsistinq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copyright. The hirer shall indemnify the Council against infringement of copyright occurring during the period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of h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re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15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28. Broadcasting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416" w:right="197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hirer shall not grant sound or television broadcasting or filming rights without the prio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1"/>
          <w:sz w:val="16"/>
          <w:szCs w:val="16"/>
          <w:lang w:val="en-US"/>
        </w:rPr>
        <w:t>written consent of the Council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such consent 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s given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Council reserves the right to be party to any negotiations as to the te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ms and conditions of any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agreement to share any income and publicity derived there from.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29. Photographs </w:t>
      </w:r>
    </w:p>
    <w:p w:rsidR="006A228D" w:rsidRDefault="006A228D" w:rsidP="006A228D">
      <w:pPr>
        <w:pStyle w:val="Style"/>
        <w:shd w:val="clear" w:color="auto" w:fill="FEFFFE"/>
        <w:spacing w:before="19" w:line="206" w:lineRule="exact"/>
        <w:ind w:left="455" w:right="614"/>
        <w:rPr>
          <w:rFonts w:ascii="Arial" w:hAnsi="Arial" w:cs="Arial"/>
          <w:color w:val="343332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No camera or other photographic equipment may be brought on to the premises for commercial purposes without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Council's prior written consent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35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30. Compliance with conditions </w:t>
      </w:r>
    </w:p>
    <w:p w:rsidR="006A228D" w:rsidRDefault="006A228D" w:rsidP="006A228D">
      <w:pPr>
        <w:pStyle w:val="Style"/>
        <w:shd w:val="clear" w:color="auto" w:fill="FEFFFE"/>
        <w:spacing w:before="19" w:line="206" w:lineRule="exact"/>
        <w:ind w:left="459" w:right="432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In the event of the refusal to comply with these conditions or any reasonable instructions given by the Council and 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authorised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officers, the hirer and any persons attending the functions may be excluded from the premises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will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remain liable in respect of the hire charges as herein contained.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73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>31</w:t>
      </w:r>
      <w:r>
        <w:rPr>
          <w:rFonts w:ascii="Arial" w:hAnsi="Arial" w:cs="Arial"/>
          <w:b/>
          <w:bCs/>
          <w:color w:val="6D4485"/>
          <w:sz w:val="20"/>
          <w:szCs w:val="20"/>
          <w:lang w:val="en-US"/>
        </w:rPr>
        <w:t xml:space="preserve">. </w:t>
      </w: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Complaints </w:t>
      </w:r>
    </w:p>
    <w:p w:rsidR="002C11DF" w:rsidRPr="002C11DF" w:rsidRDefault="006A228D" w:rsidP="006A228D">
      <w:pPr>
        <w:spacing w:after="0"/>
        <w:rPr>
          <w:b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Any complaint connected with the hire of the premises should be made to the Council w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thin seven days of the funct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on.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Council reserves the right to amend or vary these conditions or impose additional conditions without notice.</w:t>
      </w:r>
    </w:p>
    <w:sectPr w:rsidR="002C11DF" w:rsidRPr="002C11DF" w:rsidSect="00DE1845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CB" w:rsidRDefault="00F322CB" w:rsidP="00DE1845">
      <w:pPr>
        <w:spacing w:after="0" w:line="240" w:lineRule="auto"/>
      </w:pPr>
      <w:r>
        <w:separator/>
      </w:r>
    </w:p>
  </w:endnote>
  <w:endnote w:type="continuationSeparator" w:id="0">
    <w:p w:rsidR="00F322CB" w:rsidRDefault="00F322CB" w:rsidP="00DE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6F4" w:rsidRDefault="000856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086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856F4" w:rsidRDefault="000856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56F4" w:rsidRDefault="000856F4">
    <w:pPr>
      <w:pStyle w:val="Footer"/>
    </w:pPr>
    <w:r>
      <w:t>Approved By Full Council On:</w:t>
    </w:r>
    <w:r>
      <w:tab/>
    </w:r>
    <w:r>
      <w:tab/>
      <w:t xml:space="preserve">Minute </w:t>
    </w:r>
    <w:r>
      <w:t>No: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6F4" w:rsidRDefault="000856F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45" w:rsidRDefault="00DE1845">
    <w:pPr>
      <w:pStyle w:val="Footer"/>
    </w:pPr>
    <w:r>
      <w:t xml:space="preserve">Approved by Full Council on: </w:t>
    </w:r>
    <w:r>
      <w:tab/>
    </w:r>
    <w:r>
      <w:tab/>
      <w:t xml:space="preserve">Minute No: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CB" w:rsidRDefault="00F322CB" w:rsidP="00DE1845">
      <w:pPr>
        <w:spacing w:after="0" w:line="240" w:lineRule="auto"/>
      </w:pPr>
      <w:r>
        <w:separator/>
      </w:r>
    </w:p>
  </w:footnote>
  <w:footnote w:type="continuationSeparator" w:id="0">
    <w:p w:rsidR="00F322CB" w:rsidRDefault="00F322CB" w:rsidP="00DE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6F4" w:rsidRDefault="000856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6F4" w:rsidRDefault="000856F4" w:rsidP="000856F4">
    <w:pPr>
      <w:pStyle w:val="Header"/>
      <w:jc w:val="right"/>
    </w:pPr>
    <w:r>
      <w:t>Halls Hire Policy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6F4" w:rsidRDefault="000856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2E8E36"/>
    <w:lvl w:ilvl="0">
      <w:numFmt w:val="bullet"/>
      <w:lvlText w:val="*"/>
      <w:lvlJc w:val="left"/>
    </w:lvl>
  </w:abstractNum>
  <w:abstractNum w:abstractNumId="1" w15:restartNumberingAfterBreak="0">
    <w:nsid w:val="046721EB"/>
    <w:multiLevelType w:val="singleLevel"/>
    <w:tmpl w:val="BBCAEB4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2" w15:restartNumberingAfterBreak="0">
    <w:nsid w:val="051B13C4"/>
    <w:multiLevelType w:val="singleLevel"/>
    <w:tmpl w:val="F4087F2C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" w15:restartNumberingAfterBreak="0">
    <w:nsid w:val="086951C2"/>
    <w:multiLevelType w:val="singleLevel"/>
    <w:tmpl w:val="9326B20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4" w15:restartNumberingAfterBreak="0">
    <w:nsid w:val="0ABD1A71"/>
    <w:multiLevelType w:val="singleLevel"/>
    <w:tmpl w:val="2E78F7A4"/>
    <w:lvl w:ilvl="0">
      <w:start w:val="24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5" w15:restartNumberingAfterBreak="0">
    <w:nsid w:val="11855B7A"/>
    <w:multiLevelType w:val="singleLevel"/>
    <w:tmpl w:val="AE6274B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6" w15:restartNumberingAfterBreak="0">
    <w:nsid w:val="180B08FD"/>
    <w:multiLevelType w:val="singleLevel"/>
    <w:tmpl w:val="DF7AC7AC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7" w15:restartNumberingAfterBreak="0">
    <w:nsid w:val="1C411AFD"/>
    <w:multiLevelType w:val="singleLevel"/>
    <w:tmpl w:val="9CBE97A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eastAsiaTheme="minorEastAsia" w:hAnsi="Times New Roman" w:cs="Times New Roman"/>
        <w:color w:val="000001"/>
      </w:rPr>
    </w:lvl>
  </w:abstractNum>
  <w:abstractNum w:abstractNumId="8" w15:restartNumberingAfterBreak="0">
    <w:nsid w:val="1F4F62A7"/>
    <w:multiLevelType w:val="singleLevel"/>
    <w:tmpl w:val="FB28E8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9" w15:restartNumberingAfterBreak="0">
    <w:nsid w:val="222C342F"/>
    <w:multiLevelType w:val="singleLevel"/>
    <w:tmpl w:val="479A5A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0" w15:restartNumberingAfterBreak="0">
    <w:nsid w:val="28C41344"/>
    <w:multiLevelType w:val="singleLevel"/>
    <w:tmpl w:val="F5240CF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1" w15:restartNumberingAfterBreak="0">
    <w:nsid w:val="2CED322F"/>
    <w:multiLevelType w:val="singleLevel"/>
    <w:tmpl w:val="DD4A1E2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2" w15:restartNumberingAfterBreak="0">
    <w:nsid w:val="398C6B0A"/>
    <w:multiLevelType w:val="singleLevel"/>
    <w:tmpl w:val="66CAEAE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3" w15:restartNumberingAfterBreak="0">
    <w:nsid w:val="399B2668"/>
    <w:multiLevelType w:val="singleLevel"/>
    <w:tmpl w:val="36B401E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14" w15:restartNumberingAfterBreak="0">
    <w:nsid w:val="3F611B38"/>
    <w:multiLevelType w:val="singleLevel"/>
    <w:tmpl w:val="E110C62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5" w15:restartNumberingAfterBreak="0">
    <w:nsid w:val="43A60892"/>
    <w:multiLevelType w:val="singleLevel"/>
    <w:tmpl w:val="FD508214"/>
    <w:lvl w:ilvl="0">
      <w:start w:val="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6" w15:restartNumberingAfterBreak="0">
    <w:nsid w:val="456F6DED"/>
    <w:multiLevelType w:val="hybridMultilevel"/>
    <w:tmpl w:val="A35C8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A0FA8"/>
    <w:multiLevelType w:val="hybridMultilevel"/>
    <w:tmpl w:val="3DF414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43329"/>
    <w:multiLevelType w:val="singleLevel"/>
    <w:tmpl w:val="DADA6EA8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9" w15:restartNumberingAfterBreak="0">
    <w:nsid w:val="5FA927AB"/>
    <w:multiLevelType w:val="singleLevel"/>
    <w:tmpl w:val="AE6274B4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20" w15:restartNumberingAfterBreak="0">
    <w:nsid w:val="62BC0C6C"/>
    <w:multiLevelType w:val="hybridMultilevel"/>
    <w:tmpl w:val="3D58DE2E"/>
    <w:lvl w:ilvl="0" w:tplc="8A1A72A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59376F6"/>
    <w:multiLevelType w:val="singleLevel"/>
    <w:tmpl w:val="9326B20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2" w15:restartNumberingAfterBreak="0">
    <w:nsid w:val="65F36F5B"/>
    <w:multiLevelType w:val="singleLevel"/>
    <w:tmpl w:val="75DE4C56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23" w15:restartNumberingAfterBreak="0">
    <w:nsid w:val="66215AEE"/>
    <w:multiLevelType w:val="hybridMultilevel"/>
    <w:tmpl w:val="6FC8D602"/>
    <w:lvl w:ilvl="0" w:tplc="DE6674D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B1679"/>
    <w:multiLevelType w:val="singleLevel"/>
    <w:tmpl w:val="D00E665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25" w15:restartNumberingAfterBreak="0">
    <w:nsid w:val="6A812388"/>
    <w:multiLevelType w:val="hybridMultilevel"/>
    <w:tmpl w:val="7772F378"/>
    <w:lvl w:ilvl="0" w:tplc="57AE1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3159E"/>
    <w:multiLevelType w:val="singleLevel"/>
    <w:tmpl w:val="DADA6EA8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7" w15:restartNumberingAfterBreak="0">
    <w:nsid w:val="6DC02A34"/>
    <w:multiLevelType w:val="singleLevel"/>
    <w:tmpl w:val="9326B20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8" w15:restartNumberingAfterBreak="0">
    <w:nsid w:val="6F57279C"/>
    <w:multiLevelType w:val="singleLevel"/>
    <w:tmpl w:val="84FE80EE"/>
    <w:lvl w:ilvl="0">
      <w:start w:val="2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9" w15:restartNumberingAfterBreak="0">
    <w:nsid w:val="70A65C61"/>
    <w:multiLevelType w:val="singleLevel"/>
    <w:tmpl w:val="6882BCC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0" w15:restartNumberingAfterBreak="0">
    <w:nsid w:val="7A100511"/>
    <w:multiLevelType w:val="singleLevel"/>
    <w:tmpl w:val="20D85D7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1" w15:restartNumberingAfterBreak="0">
    <w:nsid w:val="7BDA3AFB"/>
    <w:multiLevelType w:val="singleLevel"/>
    <w:tmpl w:val="F5240CF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2" w15:restartNumberingAfterBreak="0">
    <w:nsid w:val="7DE05AD8"/>
    <w:multiLevelType w:val="multilevel"/>
    <w:tmpl w:val="3DDC9522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Theme="minorEastAsia" w:hAnsi="Arial" w:cs="Arial" w:hint="default"/>
        <w:color w:val="000001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2"/>
        </w:rPr>
      </w:lvl>
    </w:lvlOverride>
  </w:num>
  <w:num w:numId="2">
    <w:abstractNumId w:val="8"/>
  </w:num>
  <w:num w:numId="3">
    <w:abstractNumId w:val="13"/>
  </w:num>
  <w:num w:numId="4">
    <w:abstractNumId w:val="24"/>
  </w:num>
  <w:num w:numId="5">
    <w:abstractNumId w:val="29"/>
  </w:num>
  <w:num w:numId="6">
    <w:abstractNumId w:val="5"/>
  </w:num>
  <w:num w:numId="7">
    <w:abstractNumId w:val="1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21113"/>
        </w:rPr>
      </w:lvl>
    </w:lvlOverride>
  </w:num>
  <w:num w:numId="8">
    <w:abstractNumId w:val="19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30204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3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2"/>
        </w:rPr>
      </w:lvl>
    </w:lvlOverride>
  </w:num>
  <w:num w:numId="14">
    <w:abstractNumId w:val="15"/>
  </w:num>
  <w:num w:numId="15">
    <w:abstractNumId w:val="28"/>
  </w:num>
  <w:num w:numId="16">
    <w:abstractNumId w:val="18"/>
  </w:num>
  <w:num w:numId="17">
    <w:abstractNumId w:val="4"/>
  </w:num>
  <w:num w:numId="18">
    <w:abstractNumId w:val="2"/>
  </w:num>
  <w:num w:numId="19">
    <w:abstractNumId w:val="2"/>
    <w:lvlOverride w:ilvl="0">
      <w:lvl w:ilvl="0">
        <w:start w:val="2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20">
    <w:abstractNumId w:val="9"/>
  </w:num>
  <w:num w:numId="21">
    <w:abstractNumId w:val="26"/>
  </w:num>
  <w:num w:numId="22">
    <w:abstractNumId w:val="16"/>
  </w:num>
  <w:num w:numId="23">
    <w:abstractNumId w:val="23"/>
  </w:num>
  <w:num w:numId="24">
    <w:abstractNumId w:val="7"/>
  </w:num>
  <w:num w:numId="25">
    <w:abstractNumId w:val="20"/>
  </w:num>
  <w:num w:numId="26">
    <w:abstractNumId w:val="25"/>
  </w:num>
  <w:num w:numId="27">
    <w:abstractNumId w:val="32"/>
  </w:num>
  <w:num w:numId="28">
    <w:abstractNumId w:val="17"/>
  </w:num>
  <w:num w:numId="29">
    <w:abstractNumId w:val="27"/>
  </w:num>
  <w:num w:numId="30">
    <w:abstractNumId w:val="21"/>
  </w:num>
  <w:num w:numId="31">
    <w:abstractNumId w:val="3"/>
  </w:num>
  <w:num w:numId="32">
    <w:abstractNumId w:val="6"/>
  </w:num>
  <w:num w:numId="33">
    <w:abstractNumId w:val="22"/>
  </w:num>
  <w:num w:numId="34">
    <w:abstractNumId w:val="30"/>
  </w:num>
  <w:num w:numId="35">
    <w:abstractNumId w:val="1"/>
  </w:num>
  <w:num w:numId="36">
    <w:abstractNumId w:val="31"/>
  </w:num>
  <w:num w:numId="37">
    <w:abstractNumId w:val="10"/>
  </w:num>
  <w:num w:numId="38">
    <w:abstractNumId w:val="1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45"/>
    <w:rsid w:val="00056CD6"/>
    <w:rsid w:val="000856F4"/>
    <w:rsid w:val="001223D3"/>
    <w:rsid w:val="001C0F53"/>
    <w:rsid w:val="002225B1"/>
    <w:rsid w:val="002C11DF"/>
    <w:rsid w:val="00363A2E"/>
    <w:rsid w:val="003D42C9"/>
    <w:rsid w:val="00455FF7"/>
    <w:rsid w:val="00466333"/>
    <w:rsid w:val="004B2280"/>
    <w:rsid w:val="004C0FFE"/>
    <w:rsid w:val="00546A42"/>
    <w:rsid w:val="005C3D6F"/>
    <w:rsid w:val="006558B6"/>
    <w:rsid w:val="006667F6"/>
    <w:rsid w:val="006A228D"/>
    <w:rsid w:val="006E1282"/>
    <w:rsid w:val="007A58EA"/>
    <w:rsid w:val="007B55C0"/>
    <w:rsid w:val="0085057F"/>
    <w:rsid w:val="00892B0E"/>
    <w:rsid w:val="00896B75"/>
    <w:rsid w:val="009579D2"/>
    <w:rsid w:val="009737FA"/>
    <w:rsid w:val="00984C8E"/>
    <w:rsid w:val="00A10AD9"/>
    <w:rsid w:val="00A34096"/>
    <w:rsid w:val="00AA6E58"/>
    <w:rsid w:val="00C8424C"/>
    <w:rsid w:val="00D847D5"/>
    <w:rsid w:val="00DE1845"/>
    <w:rsid w:val="00E62FFC"/>
    <w:rsid w:val="00EB5C4D"/>
    <w:rsid w:val="00F322CB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BFF8E-3C16-4F57-BAED-3A19EC41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845"/>
  </w:style>
  <w:style w:type="paragraph" w:styleId="Footer">
    <w:name w:val="footer"/>
    <w:basedOn w:val="Normal"/>
    <w:link w:val="FooterChar"/>
    <w:uiPriority w:val="99"/>
    <w:unhideWhenUsed/>
    <w:rsid w:val="00DE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845"/>
  </w:style>
  <w:style w:type="paragraph" w:customStyle="1" w:styleId="Style">
    <w:name w:val="Style"/>
    <w:rsid w:val="006E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6633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667F6"/>
    <w:pPr>
      <w:spacing w:after="0"/>
    </w:pPr>
    <w:rPr>
      <w:color w:val="000002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667F6"/>
    <w:rPr>
      <w:color w:val="000002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Bailey</dc:creator>
  <cp:keywords/>
  <dc:description/>
  <cp:lastModifiedBy>Matthew Bailey</cp:lastModifiedBy>
  <cp:revision>3</cp:revision>
  <dcterms:created xsi:type="dcterms:W3CDTF">2017-09-28T20:58:00Z</dcterms:created>
  <dcterms:modified xsi:type="dcterms:W3CDTF">2017-09-30T21:02:00Z</dcterms:modified>
</cp:coreProperties>
</file>