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51A4" w14:textId="0A9243C0" w:rsidR="00420F01" w:rsidRDefault="00420F01" w:rsidP="00A965FA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83DCF2E" wp14:editId="32A9513B">
            <wp:extent cx="1463040" cy="1142813"/>
            <wp:effectExtent l="0" t="0" r="3810" b="63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7" cy="117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5D0BB" w14:textId="07EE0999" w:rsidR="00F92C6D" w:rsidRDefault="00A965FA" w:rsidP="00A965FA">
      <w:pPr>
        <w:jc w:val="center"/>
        <w:rPr>
          <w:b/>
          <w:bCs/>
        </w:rPr>
      </w:pPr>
      <w:r>
        <w:rPr>
          <w:b/>
          <w:bCs/>
        </w:rPr>
        <w:t xml:space="preserve">Job Advert – </w:t>
      </w:r>
      <w:r w:rsidR="00882566">
        <w:rPr>
          <w:b/>
          <w:bCs/>
        </w:rPr>
        <w:t xml:space="preserve">Specialist Youth </w:t>
      </w:r>
      <w:r w:rsidR="005C02B0">
        <w:rPr>
          <w:b/>
          <w:bCs/>
        </w:rPr>
        <w:t>Mentor</w:t>
      </w:r>
      <w:r>
        <w:rPr>
          <w:b/>
          <w:bCs/>
        </w:rPr>
        <w:t>:</w:t>
      </w:r>
      <w:r w:rsidR="00420F01">
        <w:rPr>
          <w:b/>
          <w:bCs/>
        </w:rPr>
        <w:t xml:space="preserve"> Carlisle </w:t>
      </w:r>
    </w:p>
    <w:p w14:paraId="6A052C57" w14:textId="0B9B33E2" w:rsidR="00420F01" w:rsidRDefault="00420F01" w:rsidP="00A965FA">
      <w:pPr>
        <w:jc w:val="center"/>
        <w:rPr>
          <w:b/>
          <w:bCs/>
        </w:rPr>
      </w:pPr>
      <w:r>
        <w:rPr>
          <w:b/>
          <w:bCs/>
        </w:rPr>
        <w:t xml:space="preserve">FULL TIME </w:t>
      </w:r>
    </w:p>
    <w:p w14:paraId="5F9D84E1" w14:textId="16AE898C" w:rsidR="00420F01" w:rsidRDefault="00420F01" w:rsidP="00A965FA">
      <w:pPr>
        <w:jc w:val="center"/>
        <w:rPr>
          <w:b/>
          <w:bCs/>
        </w:rPr>
      </w:pPr>
      <w:r>
        <w:rPr>
          <w:b/>
          <w:bCs/>
        </w:rPr>
        <w:t>Salary £22000</w:t>
      </w:r>
    </w:p>
    <w:p w14:paraId="40DF701D" w14:textId="2B4B4666" w:rsidR="00420F01" w:rsidRDefault="00420F01" w:rsidP="00A965FA">
      <w:pPr>
        <w:jc w:val="center"/>
        <w:rPr>
          <w:b/>
          <w:bCs/>
        </w:rPr>
      </w:pPr>
      <w:r>
        <w:rPr>
          <w:b/>
          <w:bCs/>
        </w:rPr>
        <w:t>Location- Carlisle, Cumbria (with occasional journeys to Newcastle)</w:t>
      </w:r>
    </w:p>
    <w:p w14:paraId="416CB56B" w14:textId="47A72521" w:rsidR="00A965FA" w:rsidRPr="00A965FA" w:rsidRDefault="00A965FA" w:rsidP="00A965FA">
      <w:pPr>
        <w:rPr>
          <w:bCs/>
        </w:rPr>
      </w:pPr>
      <w:r>
        <w:rPr>
          <w:bCs/>
        </w:rPr>
        <w:t xml:space="preserve">EDGE </w:t>
      </w:r>
      <w:r w:rsidR="00A04109">
        <w:rPr>
          <w:bCs/>
        </w:rPr>
        <w:t>is</w:t>
      </w:r>
      <w:r>
        <w:rPr>
          <w:bCs/>
        </w:rPr>
        <w:t xml:space="preserve"> an organisation covering</w:t>
      </w:r>
      <w:r w:rsidR="005C02B0">
        <w:rPr>
          <w:bCs/>
        </w:rPr>
        <w:t xml:space="preserve"> the </w:t>
      </w:r>
      <w:r w:rsidR="00A04109">
        <w:rPr>
          <w:bCs/>
        </w:rPr>
        <w:t xml:space="preserve">Northumbria and </w:t>
      </w:r>
      <w:r w:rsidR="005C02B0">
        <w:rPr>
          <w:bCs/>
        </w:rPr>
        <w:t>Cumbria area</w:t>
      </w:r>
      <w:r>
        <w:rPr>
          <w:bCs/>
        </w:rPr>
        <w:t xml:space="preserve">, engaging identified </w:t>
      </w:r>
      <w:r w:rsidR="00A04109">
        <w:rPr>
          <w:bCs/>
        </w:rPr>
        <w:t>y</w:t>
      </w:r>
      <w:r>
        <w:rPr>
          <w:bCs/>
        </w:rPr>
        <w:t xml:space="preserve">oung </w:t>
      </w:r>
      <w:r w:rsidR="00A04109">
        <w:rPr>
          <w:bCs/>
        </w:rPr>
        <w:t>p</w:t>
      </w:r>
      <w:r>
        <w:rPr>
          <w:bCs/>
        </w:rPr>
        <w:t xml:space="preserve">eople in our </w:t>
      </w:r>
      <w:r w:rsidR="00A04109">
        <w:rPr>
          <w:bCs/>
        </w:rPr>
        <w:t>m</w:t>
      </w:r>
      <w:r>
        <w:rPr>
          <w:bCs/>
        </w:rPr>
        <w:t xml:space="preserve">entoring </w:t>
      </w:r>
      <w:r w:rsidR="00A04109">
        <w:rPr>
          <w:bCs/>
        </w:rPr>
        <w:t>p</w:t>
      </w:r>
      <w:r>
        <w:rPr>
          <w:bCs/>
        </w:rPr>
        <w:t>rogramme</w:t>
      </w:r>
      <w:r w:rsidR="00420F01">
        <w:rPr>
          <w:bCs/>
        </w:rPr>
        <w:t>, based on a lived experience model.</w:t>
      </w:r>
      <w:r w:rsidRPr="00643ED8">
        <w:rPr>
          <w:bCs/>
        </w:rPr>
        <w:t xml:space="preserve"> Our </w:t>
      </w:r>
      <w:r w:rsidR="005C02B0">
        <w:rPr>
          <w:bCs/>
        </w:rPr>
        <w:t>Youth Mentor</w:t>
      </w:r>
      <w:r w:rsidR="00A04109">
        <w:rPr>
          <w:bCs/>
        </w:rPr>
        <w:t>s</w:t>
      </w:r>
      <w:r>
        <w:rPr>
          <w:bCs/>
        </w:rPr>
        <w:t xml:space="preserve"> </w:t>
      </w:r>
      <w:r w:rsidRPr="00643ED8">
        <w:rPr>
          <w:bCs/>
        </w:rPr>
        <w:t>work with victims and perpetrators of serious youth violence and other gang</w:t>
      </w:r>
      <w:r w:rsidR="00A04109">
        <w:rPr>
          <w:bCs/>
        </w:rPr>
        <w:t>-</w:t>
      </w:r>
      <w:r w:rsidRPr="00643ED8">
        <w:rPr>
          <w:bCs/>
        </w:rPr>
        <w:t>related offences</w:t>
      </w:r>
      <w:r>
        <w:rPr>
          <w:bCs/>
        </w:rPr>
        <w:t xml:space="preserve">, </w:t>
      </w:r>
      <w:r w:rsidR="00CA7778">
        <w:rPr>
          <w:bCs/>
        </w:rPr>
        <w:t xml:space="preserve">and </w:t>
      </w:r>
      <w:r>
        <w:rPr>
          <w:bCs/>
        </w:rPr>
        <w:t>Child Criminal Exploitation (including County Lines)</w:t>
      </w:r>
      <w:r w:rsidRPr="00643ED8">
        <w:rPr>
          <w:bCs/>
        </w:rPr>
        <w:t xml:space="preserve">. </w:t>
      </w:r>
    </w:p>
    <w:p w14:paraId="02788E49" w14:textId="51FFDB66" w:rsidR="00A965FA" w:rsidRPr="00643ED8" w:rsidRDefault="00A965FA" w:rsidP="00A965FA">
      <w:pPr>
        <w:rPr>
          <w:bCs/>
        </w:rPr>
      </w:pPr>
      <w:r>
        <w:rPr>
          <w:b/>
          <w:bCs/>
        </w:rPr>
        <w:t xml:space="preserve">As a </w:t>
      </w:r>
      <w:r w:rsidR="005C02B0">
        <w:rPr>
          <w:b/>
          <w:bCs/>
        </w:rPr>
        <w:t>Youth Mentor</w:t>
      </w:r>
      <w:r>
        <w:rPr>
          <w:b/>
          <w:bCs/>
        </w:rPr>
        <w:t>, you will help our Young People</w:t>
      </w:r>
      <w:r w:rsidRPr="00643ED8">
        <w:rPr>
          <w:b/>
          <w:bCs/>
        </w:rPr>
        <w:t xml:space="preserve"> to:</w:t>
      </w:r>
    </w:p>
    <w:p w14:paraId="65F733C6" w14:textId="7E58113F" w:rsidR="00A965FA" w:rsidRPr="00643ED8" w:rsidRDefault="00A965FA" w:rsidP="00A965FA">
      <w:pPr>
        <w:numPr>
          <w:ilvl w:val="0"/>
          <w:numId w:val="2"/>
        </w:numPr>
        <w:spacing w:after="0" w:line="240" w:lineRule="auto"/>
        <w:rPr>
          <w:bCs/>
        </w:rPr>
      </w:pPr>
      <w:r w:rsidRPr="00643ED8">
        <w:rPr>
          <w:bCs/>
        </w:rPr>
        <w:t>Be safe</w:t>
      </w:r>
      <w:r w:rsidR="00D14BC2">
        <w:rPr>
          <w:bCs/>
        </w:rPr>
        <w:t xml:space="preserve"> from Exploitation</w:t>
      </w:r>
    </w:p>
    <w:p w14:paraId="578A280B" w14:textId="77777777" w:rsidR="00A965FA" w:rsidRPr="00643ED8" w:rsidRDefault="00A965FA" w:rsidP="00A965FA">
      <w:pPr>
        <w:numPr>
          <w:ilvl w:val="0"/>
          <w:numId w:val="2"/>
        </w:numPr>
        <w:spacing w:after="0" w:line="240" w:lineRule="auto"/>
        <w:rPr>
          <w:bCs/>
        </w:rPr>
      </w:pPr>
      <w:r w:rsidRPr="00643ED8">
        <w:rPr>
          <w:bCs/>
        </w:rPr>
        <w:t>Move away from offending</w:t>
      </w:r>
    </w:p>
    <w:p w14:paraId="6A2F1B2A" w14:textId="3BC7FF41" w:rsidR="00A965FA" w:rsidRDefault="00A04109" w:rsidP="00A965FA">
      <w:pPr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>M</w:t>
      </w:r>
      <w:r w:rsidR="00A965FA" w:rsidRPr="00643ED8">
        <w:rPr>
          <w:bCs/>
        </w:rPr>
        <w:t>ake positive choices</w:t>
      </w:r>
    </w:p>
    <w:p w14:paraId="172B69B1" w14:textId="3B515A56" w:rsidR="00A965FA" w:rsidRPr="00A965FA" w:rsidRDefault="00A965FA" w:rsidP="00A965FA">
      <w:pPr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 xml:space="preserve">Achieve Positive Outcomes </w:t>
      </w:r>
      <w:r>
        <w:rPr>
          <w:bCs/>
        </w:rPr>
        <w:br/>
      </w:r>
    </w:p>
    <w:p w14:paraId="77826717" w14:textId="21F968FE" w:rsidR="00A965FA" w:rsidRPr="00643ED8" w:rsidRDefault="00A965FA" w:rsidP="00A965FA">
      <w:pPr>
        <w:rPr>
          <w:b/>
          <w:bCs/>
        </w:rPr>
      </w:pPr>
      <w:r>
        <w:rPr>
          <w:b/>
          <w:bCs/>
        </w:rPr>
        <w:t xml:space="preserve">Our </w:t>
      </w:r>
      <w:r w:rsidR="005C02B0">
        <w:rPr>
          <w:b/>
          <w:bCs/>
        </w:rPr>
        <w:t>Youth Mentor</w:t>
      </w:r>
      <w:r>
        <w:rPr>
          <w:b/>
          <w:bCs/>
        </w:rPr>
        <w:t xml:space="preserve"> </w:t>
      </w:r>
      <w:r w:rsidRPr="00643ED8">
        <w:rPr>
          <w:b/>
          <w:bCs/>
        </w:rPr>
        <w:t>do</w:t>
      </w:r>
      <w:r w:rsidR="00A04109">
        <w:rPr>
          <w:b/>
          <w:bCs/>
        </w:rPr>
        <w:t>es</w:t>
      </w:r>
      <w:r w:rsidRPr="00643ED8">
        <w:rPr>
          <w:b/>
          <w:bCs/>
        </w:rPr>
        <w:t xml:space="preserve"> this by:</w:t>
      </w:r>
    </w:p>
    <w:p w14:paraId="60B9DB9C" w14:textId="783D93B1" w:rsidR="00A965FA" w:rsidRDefault="00A965FA" w:rsidP="00A965FA">
      <w:pPr>
        <w:numPr>
          <w:ilvl w:val="0"/>
          <w:numId w:val="3"/>
        </w:numPr>
        <w:spacing w:after="0" w:line="240" w:lineRule="auto"/>
        <w:rPr>
          <w:bCs/>
        </w:rPr>
      </w:pPr>
      <w:r>
        <w:rPr>
          <w:bCs/>
        </w:rPr>
        <w:t>Helping Young People</w:t>
      </w:r>
      <w:r w:rsidRPr="00643ED8">
        <w:rPr>
          <w:bCs/>
        </w:rPr>
        <w:t xml:space="preserve"> understand their behaviour and its consequences</w:t>
      </w:r>
    </w:p>
    <w:p w14:paraId="552ACC0F" w14:textId="77777777" w:rsidR="00A965FA" w:rsidRPr="00643ED8" w:rsidRDefault="00A965FA" w:rsidP="00A965FA">
      <w:pPr>
        <w:numPr>
          <w:ilvl w:val="0"/>
          <w:numId w:val="3"/>
        </w:numPr>
        <w:spacing w:after="0" w:line="240" w:lineRule="auto"/>
        <w:rPr>
          <w:bCs/>
        </w:rPr>
      </w:pPr>
      <w:r>
        <w:rPr>
          <w:bCs/>
        </w:rPr>
        <w:t xml:space="preserve">Diversion away from Serious Youth Violence and Criminal Exploitation </w:t>
      </w:r>
    </w:p>
    <w:p w14:paraId="65E333DD" w14:textId="77777777" w:rsidR="00A965FA" w:rsidRPr="00643ED8" w:rsidRDefault="00A965FA" w:rsidP="00A965FA">
      <w:pPr>
        <w:numPr>
          <w:ilvl w:val="0"/>
          <w:numId w:val="3"/>
        </w:numPr>
        <w:spacing w:after="0" w:line="240" w:lineRule="auto"/>
        <w:rPr>
          <w:bCs/>
        </w:rPr>
      </w:pPr>
      <w:r w:rsidRPr="00643ED8">
        <w:rPr>
          <w:bCs/>
        </w:rPr>
        <w:t>Promoting</w:t>
      </w:r>
      <w:r>
        <w:rPr>
          <w:bCs/>
        </w:rPr>
        <w:t xml:space="preserve"> positive</w:t>
      </w:r>
      <w:r w:rsidRPr="00643ED8">
        <w:rPr>
          <w:bCs/>
        </w:rPr>
        <w:t xml:space="preserve"> change</w:t>
      </w:r>
      <w:r>
        <w:rPr>
          <w:bCs/>
        </w:rPr>
        <w:t>s</w:t>
      </w:r>
    </w:p>
    <w:p w14:paraId="58498C03" w14:textId="77777777" w:rsidR="00A965FA" w:rsidRPr="00643ED8" w:rsidRDefault="00A965FA" w:rsidP="00A965FA">
      <w:pPr>
        <w:numPr>
          <w:ilvl w:val="0"/>
          <w:numId w:val="3"/>
        </w:numPr>
        <w:spacing w:after="0" w:line="240" w:lineRule="auto"/>
        <w:rPr>
          <w:bCs/>
        </w:rPr>
      </w:pPr>
      <w:r w:rsidRPr="00643ED8">
        <w:rPr>
          <w:bCs/>
        </w:rPr>
        <w:t>Working with other support services, including enforcement</w:t>
      </w:r>
    </w:p>
    <w:p w14:paraId="188D2A0E" w14:textId="77777777" w:rsidR="00A965FA" w:rsidRPr="00643ED8" w:rsidRDefault="00A965FA" w:rsidP="00A965FA">
      <w:pPr>
        <w:numPr>
          <w:ilvl w:val="0"/>
          <w:numId w:val="3"/>
        </w:numPr>
        <w:spacing w:after="0" w:line="240" w:lineRule="auto"/>
        <w:rPr>
          <w:bCs/>
        </w:rPr>
      </w:pPr>
      <w:r w:rsidRPr="00643ED8">
        <w:rPr>
          <w:bCs/>
        </w:rPr>
        <w:t>Providing practical help such as housing support</w:t>
      </w:r>
    </w:p>
    <w:p w14:paraId="79939A19" w14:textId="7C440A36" w:rsidR="00A965FA" w:rsidRPr="00A965FA" w:rsidRDefault="00A965FA" w:rsidP="00A965FA">
      <w:pPr>
        <w:numPr>
          <w:ilvl w:val="0"/>
          <w:numId w:val="3"/>
        </w:numPr>
        <w:spacing w:after="0" w:line="240" w:lineRule="auto"/>
        <w:rPr>
          <w:bCs/>
        </w:rPr>
      </w:pPr>
      <w:r w:rsidRPr="00643ED8">
        <w:rPr>
          <w:bCs/>
        </w:rPr>
        <w:t>Helping our client</w:t>
      </w:r>
      <w:r w:rsidR="00A04109">
        <w:rPr>
          <w:bCs/>
        </w:rPr>
        <w:t>’</w:t>
      </w:r>
      <w:r w:rsidRPr="00643ED8">
        <w:rPr>
          <w:bCs/>
        </w:rPr>
        <w:t>s families to support them</w:t>
      </w:r>
      <w:r>
        <w:rPr>
          <w:bCs/>
        </w:rPr>
        <w:br/>
      </w:r>
    </w:p>
    <w:p w14:paraId="2E8BAB4B" w14:textId="0FDC083A" w:rsidR="00A965FA" w:rsidRPr="00643ED8" w:rsidRDefault="00A965FA" w:rsidP="00A965FA">
      <w:pPr>
        <w:rPr>
          <w:b/>
          <w:bCs/>
        </w:rPr>
      </w:pPr>
      <w:r>
        <w:rPr>
          <w:b/>
          <w:bCs/>
        </w:rPr>
        <w:t xml:space="preserve">Our </w:t>
      </w:r>
      <w:r w:rsidR="005C02B0">
        <w:rPr>
          <w:b/>
          <w:bCs/>
        </w:rPr>
        <w:t>Youth Mentor</w:t>
      </w:r>
      <w:r>
        <w:rPr>
          <w:b/>
          <w:bCs/>
        </w:rPr>
        <w:t xml:space="preserve"> work</w:t>
      </w:r>
      <w:r w:rsidR="00A04109">
        <w:rPr>
          <w:b/>
          <w:bCs/>
        </w:rPr>
        <w:t>s</w:t>
      </w:r>
      <w:r w:rsidRPr="00643ED8">
        <w:rPr>
          <w:b/>
          <w:bCs/>
        </w:rPr>
        <w:t xml:space="preserve"> in a range of locations:</w:t>
      </w:r>
    </w:p>
    <w:p w14:paraId="3F37199D" w14:textId="6F488BC8" w:rsidR="00A965FA" w:rsidRPr="00643ED8" w:rsidRDefault="00A965FA" w:rsidP="00A965FA">
      <w:pPr>
        <w:numPr>
          <w:ilvl w:val="0"/>
          <w:numId w:val="4"/>
        </w:numPr>
        <w:spacing w:after="0" w:line="240" w:lineRule="auto"/>
        <w:rPr>
          <w:bCs/>
        </w:rPr>
      </w:pPr>
      <w:r w:rsidRPr="00643ED8">
        <w:rPr>
          <w:bCs/>
        </w:rPr>
        <w:t>Embedded in local authority multi-agency teams</w:t>
      </w:r>
    </w:p>
    <w:p w14:paraId="3FDE6CCF" w14:textId="1D6CCFE0" w:rsidR="00A965FA" w:rsidRDefault="00A965FA" w:rsidP="00A965FA">
      <w:pPr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>In the community</w:t>
      </w:r>
    </w:p>
    <w:p w14:paraId="726F8449" w14:textId="15F3E9F4" w:rsidR="00D14BC2" w:rsidRPr="00643ED8" w:rsidRDefault="00D14BC2" w:rsidP="00A965FA">
      <w:pPr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 xml:space="preserve">Where a young person feels safe </w:t>
      </w:r>
    </w:p>
    <w:p w14:paraId="6B5D6CFA" w14:textId="77777777" w:rsidR="00A965FA" w:rsidRPr="00643ED8" w:rsidRDefault="00A965FA" w:rsidP="00A965FA">
      <w:pPr>
        <w:rPr>
          <w:bCs/>
        </w:rPr>
      </w:pPr>
    </w:p>
    <w:p w14:paraId="5059DF00" w14:textId="528407B3" w:rsidR="00A965FA" w:rsidRPr="00643ED8" w:rsidRDefault="00A965FA" w:rsidP="00A965FA">
      <w:pPr>
        <w:rPr>
          <w:bCs/>
        </w:rPr>
      </w:pPr>
      <w:r w:rsidRPr="00643ED8">
        <w:rPr>
          <w:bCs/>
        </w:rPr>
        <w:t xml:space="preserve">People can’t be helped from behind a desk- so </w:t>
      </w:r>
      <w:r w:rsidR="00A04109">
        <w:rPr>
          <w:bCs/>
        </w:rPr>
        <w:t>much</w:t>
      </w:r>
      <w:r w:rsidRPr="00643ED8">
        <w:rPr>
          <w:bCs/>
        </w:rPr>
        <w:t xml:space="preserve"> time is spent with our clients in the places they know.</w:t>
      </w:r>
    </w:p>
    <w:p w14:paraId="22CCD5A6" w14:textId="770DE0E3" w:rsidR="00A965FA" w:rsidRDefault="00A965FA" w:rsidP="00A965FA">
      <w:pPr>
        <w:rPr>
          <w:bCs/>
        </w:rPr>
      </w:pPr>
      <w:r w:rsidRPr="00643ED8">
        <w:rPr>
          <w:bCs/>
        </w:rPr>
        <w:t xml:space="preserve">The best results come from partnership working, so staff work closely with </w:t>
      </w:r>
      <w:r w:rsidR="00A04109">
        <w:rPr>
          <w:bCs/>
        </w:rPr>
        <w:t>various</w:t>
      </w:r>
      <w:r w:rsidRPr="00643ED8">
        <w:rPr>
          <w:bCs/>
        </w:rPr>
        <w:t xml:space="preserve"> agencies to get the best outcomes for their clients. </w:t>
      </w:r>
      <w:r w:rsidR="00A04109">
        <w:rPr>
          <w:bCs/>
        </w:rPr>
        <w:t>We aim</w:t>
      </w:r>
      <w:r w:rsidRPr="00643ED8">
        <w:rPr>
          <w:bCs/>
        </w:rPr>
        <w:t xml:space="preserve"> to see our clients using mainstream community-based services to get what they need</w:t>
      </w:r>
      <w:r>
        <w:rPr>
          <w:bCs/>
        </w:rPr>
        <w:t>.</w:t>
      </w:r>
    </w:p>
    <w:p w14:paraId="66E16A4B" w14:textId="3E9316EB" w:rsidR="00A04109" w:rsidRDefault="00A965FA" w:rsidP="00A965FA">
      <w:r>
        <w:t xml:space="preserve">The </w:t>
      </w:r>
      <w:r w:rsidR="005C02B0">
        <w:t>Youth Mentor</w:t>
      </w:r>
      <w:r>
        <w:t xml:space="preserve"> will be based in Cumbria, supporting young people involved in or at risk of gang activity, knife crime, exploitation, and vulnerability. This role will be embedded within a multi-disciplinary team</w:t>
      </w:r>
      <w:r w:rsidR="00A04109">
        <w:t>, including</w:t>
      </w:r>
      <w:r>
        <w:t xml:space="preserve"> police, probation, the </w:t>
      </w:r>
      <w:r w:rsidR="00A04109">
        <w:t>offending youth</w:t>
      </w:r>
      <w:r>
        <w:t xml:space="preserve"> service, and children’s social care. </w:t>
      </w:r>
    </w:p>
    <w:p w14:paraId="42552A92" w14:textId="29BDDE01" w:rsidR="00A04109" w:rsidRDefault="00A04109" w:rsidP="00A965FA">
      <w:r>
        <w:lastRenderedPageBreak/>
        <w:t>An element of travel, particularly to our Head Office, will be required for this role.</w:t>
      </w:r>
    </w:p>
    <w:p w14:paraId="21C1C6AB" w14:textId="77777777" w:rsidR="00A965FA" w:rsidRPr="00B87DEE" w:rsidRDefault="00A965FA" w:rsidP="00A965FA">
      <w:pPr>
        <w:tabs>
          <w:tab w:val="left" w:pos="2280"/>
        </w:tabs>
        <w:spacing w:after="120" w:line="288" w:lineRule="auto"/>
        <w:ind w:left="2280" w:hanging="2280"/>
        <w:jc w:val="both"/>
        <w:rPr>
          <w:u w:val="single"/>
        </w:rPr>
      </w:pPr>
      <w:r w:rsidRPr="00B87DEE">
        <w:rPr>
          <w:b/>
          <w:u w:val="single"/>
        </w:rPr>
        <w:t>Duties and responsibilities:</w:t>
      </w:r>
    </w:p>
    <w:p w14:paraId="21EF6258" w14:textId="77777777" w:rsidR="00A965FA" w:rsidRDefault="00A965FA" w:rsidP="00A965FA">
      <w:pPr>
        <w:numPr>
          <w:ilvl w:val="0"/>
          <w:numId w:val="5"/>
        </w:numPr>
        <w:tabs>
          <w:tab w:val="num" w:pos="360"/>
          <w:tab w:val="left" w:pos="600"/>
          <w:tab w:val="left" w:pos="2280"/>
        </w:tabs>
        <w:spacing w:after="120" w:line="288" w:lineRule="auto"/>
        <w:ind w:left="360"/>
        <w:jc w:val="both"/>
      </w:pPr>
      <w:r>
        <w:t xml:space="preserve">To develop and maintain relationships with other agencies, ensuring a steady flow of referrals to the project </w:t>
      </w:r>
    </w:p>
    <w:p w14:paraId="779C83BC" w14:textId="1A76780A" w:rsidR="00A965FA" w:rsidRPr="00872A78" w:rsidRDefault="00A965FA" w:rsidP="00A965FA">
      <w:pPr>
        <w:numPr>
          <w:ilvl w:val="0"/>
          <w:numId w:val="5"/>
        </w:numPr>
        <w:tabs>
          <w:tab w:val="num" w:pos="360"/>
          <w:tab w:val="left" w:pos="600"/>
          <w:tab w:val="left" w:pos="2280"/>
        </w:tabs>
        <w:spacing w:after="120" w:line="288" w:lineRule="auto"/>
        <w:ind w:left="360"/>
        <w:jc w:val="both"/>
      </w:pPr>
      <w:r>
        <w:t>To complete initial needs a</w:t>
      </w:r>
      <w:r w:rsidRPr="00872A78">
        <w:t>ssess</w:t>
      </w:r>
      <w:r>
        <w:t xml:space="preserve">ments with the Young Person and support them </w:t>
      </w:r>
      <w:r w:rsidR="00A04109">
        <w:t>in developing individual action plans and regularly reviewed</w:t>
      </w:r>
      <w:r w:rsidRPr="00872A78">
        <w:t xml:space="preserve"> to assess progress</w:t>
      </w:r>
      <w:r>
        <w:t>.</w:t>
      </w:r>
    </w:p>
    <w:p w14:paraId="4A76C539" w14:textId="77777777" w:rsidR="00A965FA" w:rsidRDefault="00A965FA" w:rsidP="00A965FA">
      <w:pPr>
        <w:numPr>
          <w:ilvl w:val="0"/>
          <w:numId w:val="5"/>
        </w:numPr>
        <w:tabs>
          <w:tab w:val="num" w:pos="360"/>
          <w:tab w:val="left" w:pos="600"/>
          <w:tab w:val="left" w:pos="2280"/>
        </w:tabs>
        <w:spacing w:after="120" w:line="288" w:lineRule="auto"/>
        <w:ind w:left="360"/>
        <w:jc w:val="both"/>
      </w:pPr>
      <w:r>
        <w:t xml:space="preserve">To promote inter-agency collaboration in the assessment and planning process and to include involved agencies in the delivery of the services </w:t>
      </w:r>
    </w:p>
    <w:p w14:paraId="4978F459" w14:textId="4B4B2C08" w:rsidR="00A965FA" w:rsidRDefault="00A965FA" w:rsidP="00A965FA">
      <w:pPr>
        <w:numPr>
          <w:ilvl w:val="0"/>
          <w:numId w:val="5"/>
        </w:numPr>
        <w:tabs>
          <w:tab w:val="num" w:pos="360"/>
          <w:tab w:val="left" w:pos="600"/>
          <w:tab w:val="left" w:pos="2280"/>
        </w:tabs>
        <w:spacing w:after="120" w:line="288" w:lineRule="auto"/>
        <w:ind w:left="360"/>
        <w:jc w:val="both"/>
      </w:pPr>
      <w:r>
        <w:t>To support individuals who are affected by domestic violence, C</w:t>
      </w:r>
      <w:r w:rsidR="00A04109">
        <w:t>S</w:t>
      </w:r>
      <w:r>
        <w:t>E, Mental health, grooming and exploitation</w:t>
      </w:r>
      <w:r w:rsidR="00A04109">
        <w:t>,</w:t>
      </w:r>
      <w:r>
        <w:t xml:space="preserve"> this will include working with victims and perpetrators </w:t>
      </w:r>
    </w:p>
    <w:p w14:paraId="4042CF9A" w14:textId="77777777" w:rsidR="00A965FA" w:rsidRDefault="00A965FA" w:rsidP="00A965FA">
      <w:pPr>
        <w:numPr>
          <w:ilvl w:val="0"/>
          <w:numId w:val="5"/>
        </w:numPr>
        <w:tabs>
          <w:tab w:val="num" w:pos="360"/>
          <w:tab w:val="left" w:pos="600"/>
          <w:tab w:val="left" w:pos="2280"/>
        </w:tabs>
        <w:spacing w:after="120" w:line="288" w:lineRule="auto"/>
        <w:ind w:left="360"/>
        <w:jc w:val="both"/>
      </w:pPr>
      <w:r>
        <w:t xml:space="preserve">To support young people who are affected by gang and serious youth violence, this will include working with victims and perpetrators </w:t>
      </w:r>
    </w:p>
    <w:p w14:paraId="5E23158B" w14:textId="1DE50A3F" w:rsidR="00A965FA" w:rsidRDefault="00A965FA" w:rsidP="00A965FA">
      <w:pPr>
        <w:numPr>
          <w:ilvl w:val="0"/>
          <w:numId w:val="5"/>
        </w:numPr>
        <w:tabs>
          <w:tab w:val="num" w:pos="360"/>
          <w:tab w:val="left" w:pos="600"/>
          <w:tab w:val="left" w:pos="2280"/>
        </w:tabs>
        <w:spacing w:after="120" w:line="288" w:lineRule="auto"/>
        <w:ind w:left="360"/>
        <w:jc w:val="both"/>
      </w:pPr>
      <w:r>
        <w:t>To carry and review thorough risk management plans with young people and family</w:t>
      </w:r>
      <w:r w:rsidR="00A04109">
        <w:t>,</w:t>
      </w:r>
      <w:r>
        <w:t xml:space="preserve"> ensuring each family member has an age-appropriate safety plan </w:t>
      </w:r>
    </w:p>
    <w:p w14:paraId="02FE6418" w14:textId="45DEE376" w:rsidR="00A965FA" w:rsidRDefault="00A965FA" w:rsidP="00A965FA">
      <w:pPr>
        <w:numPr>
          <w:ilvl w:val="0"/>
          <w:numId w:val="5"/>
        </w:numPr>
        <w:tabs>
          <w:tab w:val="num" w:pos="360"/>
          <w:tab w:val="left" w:pos="600"/>
          <w:tab w:val="left" w:pos="2280"/>
        </w:tabs>
        <w:spacing w:after="120" w:line="288" w:lineRule="auto"/>
        <w:ind w:left="360"/>
        <w:jc w:val="both"/>
      </w:pPr>
      <w:r>
        <w:t>Provide a client</w:t>
      </w:r>
      <w:r w:rsidR="00A04109">
        <w:t>-</w:t>
      </w:r>
      <w:r>
        <w:t xml:space="preserve">led support service that responds to individual needs. Key elements will include supporting with housing, finances, schooling, parenting, health, and criminal justice </w:t>
      </w:r>
    </w:p>
    <w:p w14:paraId="7452A417" w14:textId="77777777" w:rsidR="00A965FA" w:rsidRDefault="00A965FA" w:rsidP="00A965FA">
      <w:pPr>
        <w:numPr>
          <w:ilvl w:val="0"/>
          <w:numId w:val="5"/>
        </w:numPr>
        <w:tabs>
          <w:tab w:val="num" w:pos="360"/>
          <w:tab w:val="left" w:pos="600"/>
          <w:tab w:val="left" w:pos="2280"/>
        </w:tabs>
        <w:spacing w:after="120" w:line="288" w:lineRule="auto"/>
        <w:ind w:left="360"/>
        <w:jc w:val="both"/>
      </w:pPr>
      <w:r>
        <w:t xml:space="preserve">To deliver the service in a targeted manner, working through identified issues on the action plan, promoting case closure as an achievable outcome </w:t>
      </w:r>
    </w:p>
    <w:p w14:paraId="216DE91E" w14:textId="77777777" w:rsidR="00A965FA" w:rsidRDefault="00A965FA" w:rsidP="00A965FA">
      <w:pPr>
        <w:numPr>
          <w:ilvl w:val="0"/>
          <w:numId w:val="5"/>
        </w:numPr>
        <w:tabs>
          <w:tab w:val="num" w:pos="360"/>
          <w:tab w:val="left" w:pos="600"/>
          <w:tab w:val="left" w:pos="2280"/>
        </w:tabs>
        <w:spacing w:after="120" w:line="288" w:lineRule="auto"/>
        <w:ind w:left="360"/>
        <w:jc w:val="both"/>
      </w:pPr>
      <w:r>
        <w:t xml:space="preserve">To provide social support to children and family members; this will include identification of need, liaison and referral to specialist agencies </w:t>
      </w:r>
    </w:p>
    <w:p w14:paraId="1094D787" w14:textId="77777777" w:rsidR="00A965FA" w:rsidRDefault="00A965FA" w:rsidP="00A965FA">
      <w:pPr>
        <w:numPr>
          <w:ilvl w:val="0"/>
          <w:numId w:val="5"/>
        </w:numPr>
        <w:tabs>
          <w:tab w:val="num" w:pos="360"/>
          <w:tab w:val="left" w:pos="600"/>
          <w:tab w:val="left" w:pos="2280"/>
        </w:tabs>
        <w:spacing w:after="120" w:line="288" w:lineRule="auto"/>
        <w:ind w:left="360"/>
        <w:jc w:val="both"/>
      </w:pPr>
      <w:r>
        <w:t xml:space="preserve">To close cases effectively and positively, identifying a survival plan for the client that can be used for ongoing support and agencies that can be used if serious problems develop in the future </w:t>
      </w:r>
    </w:p>
    <w:p w14:paraId="391D0F4A" w14:textId="77777777" w:rsidR="00A965FA" w:rsidRDefault="00A965FA" w:rsidP="00A965FA">
      <w:pPr>
        <w:numPr>
          <w:ilvl w:val="0"/>
          <w:numId w:val="5"/>
        </w:numPr>
        <w:tabs>
          <w:tab w:val="num" w:pos="360"/>
          <w:tab w:val="left" w:pos="600"/>
          <w:tab w:val="left" w:pos="2280"/>
        </w:tabs>
        <w:spacing w:after="120" w:line="288" w:lineRule="auto"/>
        <w:ind w:left="360"/>
        <w:jc w:val="both"/>
      </w:pPr>
      <w:r>
        <w:t>To keep accurate records and assist with monitoring information and evaluation of the project</w:t>
      </w:r>
    </w:p>
    <w:p w14:paraId="2AE05B08" w14:textId="43E6F5D9" w:rsidR="00A965FA" w:rsidRPr="0050454A" w:rsidRDefault="00A965FA" w:rsidP="00A965FA">
      <w:pPr>
        <w:numPr>
          <w:ilvl w:val="0"/>
          <w:numId w:val="5"/>
        </w:numPr>
        <w:tabs>
          <w:tab w:val="num" w:pos="360"/>
          <w:tab w:val="left" w:pos="600"/>
          <w:tab w:val="left" w:pos="2280"/>
        </w:tabs>
        <w:spacing w:after="120" w:line="288" w:lineRule="auto"/>
        <w:ind w:left="360"/>
        <w:jc w:val="both"/>
        <w:rPr>
          <w:b/>
        </w:rPr>
      </w:pPr>
      <w:r>
        <w:t>To c</w:t>
      </w:r>
      <w:r w:rsidRPr="00D52CC4">
        <w:t>arry out other similar t</w:t>
      </w:r>
      <w:r>
        <w:t xml:space="preserve">asks as directed by the manager and work at all times </w:t>
      </w:r>
      <w:r w:rsidR="00A04109">
        <w:t>per</w:t>
      </w:r>
      <w:r>
        <w:t xml:space="preserve"> the  EDGE NE code of conduct.</w:t>
      </w:r>
    </w:p>
    <w:p w14:paraId="7C1110E1" w14:textId="77777777" w:rsidR="00A965FA" w:rsidRPr="00652FE2" w:rsidRDefault="00A965FA" w:rsidP="00A965FA">
      <w:pPr>
        <w:tabs>
          <w:tab w:val="left" w:pos="600"/>
          <w:tab w:val="left" w:pos="2280"/>
        </w:tabs>
        <w:spacing w:after="120" w:line="288" w:lineRule="auto"/>
        <w:jc w:val="both"/>
        <w:rPr>
          <w:b/>
          <w:u w:val="single"/>
        </w:rPr>
      </w:pPr>
      <w:r w:rsidRPr="00B87DEE">
        <w:rPr>
          <w:b/>
          <w:u w:val="single"/>
        </w:rPr>
        <w:t>Person Specification</w:t>
      </w:r>
    </w:p>
    <w:p w14:paraId="35C172D0" w14:textId="1C5BCF3A" w:rsidR="00A965FA" w:rsidRDefault="00A965FA" w:rsidP="00A965FA">
      <w:pPr>
        <w:tabs>
          <w:tab w:val="left" w:pos="600"/>
          <w:tab w:val="left" w:pos="2280"/>
        </w:tabs>
        <w:spacing w:after="120" w:line="288" w:lineRule="auto"/>
        <w:jc w:val="both"/>
        <w:rPr>
          <w:b/>
        </w:rPr>
      </w:pPr>
      <w:r>
        <w:rPr>
          <w:b/>
        </w:rPr>
        <w:t>EDGE value</w:t>
      </w:r>
      <w:r w:rsidR="00A04109">
        <w:rPr>
          <w:b/>
        </w:rPr>
        <w:t>s the experience, knowledge, and worth of lived experience individuals</w:t>
      </w:r>
      <w:r>
        <w:rPr>
          <w:b/>
        </w:rPr>
        <w:t>. Risk assessments and DBS checks will be undertaken</w:t>
      </w:r>
      <w:r w:rsidR="00A04109">
        <w:rPr>
          <w:b/>
        </w:rPr>
        <w:t>, and willing</w:t>
      </w:r>
      <w:r>
        <w:rPr>
          <w:b/>
        </w:rPr>
        <w:t xml:space="preserve"> to work towards a Youth qualification.</w:t>
      </w:r>
    </w:p>
    <w:p w14:paraId="595E5EC4" w14:textId="77777777" w:rsidR="00A965FA" w:rsidRDefault="00A965FA" w:rsidP="00A965FA">
      <w:pPr>
        <w:tabs>
          <w:tab w:val="left" w:pos="600"/>
          <w:tab w:val="left" w:pos="2280"/>
        </w:tabs>
        <w:spacing w:after="120" w:line="288" w:lineRule="auto"/>
        <w:jc w:val="both"/>
        <w:rPr>
          <w:b/>
        </w:rPr>
      </w:pPr>
      <w:r>
        <w:rPr>
          <w:b/>
        </w:rPr>
        <w:t>Essential:</w:t>
      </w:r>
    </w:p>
    <w:p w14:paraId="146670CE" w14:textId="3C9E571F" w:rsidR="00A965FA" w:rsidRDefault="00A965FA" w:rsidP="00A965FA">
      <w:pPr>
        <w:numPr>
          <w:ilvl w:val="0"/>
          <w:numId w:val="1"/>
        </w:numPr>
        <w:tabs>
          <w:tab w:val="clear" w:pos="720"/>
          <w:tab w:val="num" w:pos="360"/>
          <w:tab w:val="left" w:pos="600"/>
          <w:tab w:val="left" w:pos="2280"/>
        </w:tabs>
        <w:spacing w:after="120" w:line="288" w:lineRule="auto"/>
        <w:ind w:left="360"/>
        <w:jc w:val="both"/>
      </w:pPr>
      <w:r>
        <w:t xml:space="preserve">Experience of working with people who are vulnerable in a community setting and proven ability </w:t>
      </w:r>
      <w:r w:rsidR="00A04109">
        <w:t>to assess</w:t>
      </w:r>
      <w:r>
        <w:t xml:space="preserve"> clients’ needs</w:t>
      </w:r>
    </w:p>
    <w:p w14:paraId="39023C05" w14:textId="77777777" w:rsidR="00A965FA" w:rsidRDefault="00A965FA" w:rsidP="00A965FA">
      <w:pPr>
        <w:numPr>
          <w:ilvl w:val="0"/>
          <w:numId w:val="1"/>
        </w:numPr>
        <w:tabs>
          <w:tab w:val="clear" w:pos="720"/>
          <w:tab w:val="num" w:pos="360"/>
          <w:tab w:val="left" w:pos="600"/>
          <w:tab w:val="left" w:pos="2280"/>
        </w:tabs>
        <w:spacing w:after="120" w:line="288" w:lineRule="auto"/>
        <w:ind w:left="360"/>
        <w:jc w:val="both"/>
      </w:pPr>
      <w:r>
        <w:t xml:space="preserve">Experience of working with young people who have complex needs </w:t>
      </w:r>
    </w:p>
    <w:p w14:paraId="25C5539A" w14:textId="0929941B" w:rsidR="00A965FA" w:rsidRDefault="00A965FA" w:rsidP="00A965FA">
      <w:pPr>
        <w:numPr>
          <w:ilvl w:val="0"/>
          <w:numId w:val="1"/>
        </w:numPr>
        <w:tabs>
          <w:tab w:val="clear" w:pos="720"/>
          <w:tab w:val="num" w:pos="360"/>
          <w:tab w:val="left" w:pos="600"/>
          <w:tab w:val="left" w:pos="2280"/>
        </w:tabs>
        <w:spacing w:after="120" w:line="288" w:lineRule="auto"/>
        <w:ind w:left="360"/>
        <w:jc w:val="both"/>
      </w:pPr>
      <w:r>
        <w:t xml:space="preserve">Knowledge and experience of working with young people involved in or at risk of </w:t>
      </w:r>
      <w:r w:rsidR="00A04109">
        <w:t xml:space="preserve">the </w:t>
      </w:r>
      <w:r>
        <w:t xml:space="preserve">gang and serious youth violence </w:t>
      </w:r>
    </w:p>
    <w:p w14:paraId="1E24EEDF" w14:textId="77777777" w:rsidR="00A965FA" w:rsidRDefault="00A965FA" w:rsidP="00A965FA">
      <w:pPr>
        <w:numPr>
          <w:ilvl w:val="0"/>
          <w:numId w:val="1"/>
        </w:numPr>
        <w:tabs>
          <w:tab w:val="clear" w:pos="720"/>
          <w:tab w:val="num" w:pos="360"/>
          <w:tab w:val="left" w:pos="600"/>
          <w:tab w:val="left" w:pos="2280"/>
        </w:tabs>
        <w:spacing w:after="120" w:line="288" w:lineRule="auto"/>
        <w:ind w:left="360"/>
        <w:jc w:val="both"/>
      </w:pPr>
      <w:r w:rsidRPr="00872A78">
        <w:t xml:space="preserve">Experience and ability to recruit, engage </w:t>
      </w:r>
      <w:r>
        <w:t xml:space="preserve">and keep </w:t>
      </w:r>
      <w:r w:rsidRPr="00872A78">
        <w:t>the target client group</w:t>
      </w:r>
      <w:r>
        <w:t xml:space="preserve"> motivated</w:t>
      </w:r>
    </w:p>
    <w:p w14:paraId="09ECB622" w14:textId="725FD744" w:rsidR="00A965FA" w:rsidRDefault="00A04109" w:rsidP="00A965FA">
      <w:pPr>
        <w:numPr>
          <w:ilvl w:val="0"/>
          <w:numId w:val="1"/>
        </w:numPr>
        <w:tabs>
          <w:tab w:val="clear" w:pos="720"/>
          <w:tab w:val="num" w:pos="360"/>
          <w:tab w:val="left" w:pos="600"/>
          <w:tab w:val="left" w:pos="2280"/>
        </w:tabs>
        <w:spacing w:after="120" w:line="288" w:lineRule="auto"/>
        <w:ind w:left="360"/>
        <w:jc w:val="both"/>
      </w:pPr>
      <w:r>
        <w:lastRenderedPageBreak/>
        <w:t>E</w:t>
      </w:r>
      <w:r w:rsidR="00A965FA">
        <w:t xml:space="preserve">xcellent knowledge and understanding of providing support, advice and advocacy and the ability to communicate this knowledge in a variety of forms </w:t>
      </w:r>
    </w:p>
    <w:p w14:paraId="5913F703" w14:textId="5CA84A2A" w:rsidR="00A965FA" w:rsidRDefault="00A965FA" w:rsidP="00A965FA">
      <w:pPr>
        <w:numPr>
          <w:ilvl w:val="0"/>
          <w:numId w:val="1"/>
        </w:numPr>
        <w:tabs>
          <w:tab w:val="clear" w:pos="720"/>
          <w:tab w:val="num" w:pos="360"/>
          <w:tab w:val="left" w:pos="600"/>
          <w:tab w:val="left" w:pos="2280"/>
        </w:tabs>
        <w:spacing w:after="120" w:line="288" w:lineRule="auto"/>
        <w:ind w:left="360"/>
        <w:jc w:val="both"/>
      </w:pPr>
      <w:r>
        <w:t xml:space="preserve">Experience </w:t>
      </w:r>
      <w:r w:rsidR="00A04109">
        <w:t>in</w:t>
      </w:r>
      <w:r>
        <w:t xml:space="preserve"> networking and developing positive links with other agencies to further the aims of the project</w:t>
      </w:r>
    </w:p>
    <w:p w14:paraId="6DF824EC" w14:textId="77777777" w:rsidR="00A965FA" w:rsidRDefault="00A965FA" w:rsidP="00A965FA">
      <w:pPr>
        <w:numPr>
          <w:ilvl w:val="0"/>
          <w:numId w:val="1"/>
        </w:numPr>
        <w:tabs>
          <w:tab w:val="clear" w:pos="720"/>
          <w:tab w:val="num" w:pos="360"/>
          <w:tab w:val="left" w:pos="600"/>
          <w:tab w:val="left" w:pos="2280"/>
        </w:tabs>
        <w:spacing w:after="120" w:line="288" w:lineRule="auto"/>
        <w:ind w:left="360"/>
        <w:jc w:val="both"/>
      </w:pPr>
      <w:r>
        <w:t xml:space="preserve"> Knowledge of local authority housing, benefits and social care structures </w:t>
      </w:r>
    </w:p>
    <w:p w14:paraId="63AD7515" w14:textId="3F320CB8" w:rsidR="00A965FA" w:rsidRDefault="00A965FA" w:rsidP="00A965FA">
      <w:pPr>
        <w:numPr>
          <w:ilvl w:val="0"/>
          <w:numId w:val="1"/>
        </w:numPr>
        <w:tabs>
          <w:tab w:val="clear" w:pos="720"/>
          <w:tab w:val="num" w:pos="360"/>
          <w:tab w:val="left" w:pos="600"/>
          <w:tab w:val="left" w:pos="2280"/>
        </w:tabs>
        <w:spacing w:after="120" w:line="288" w:lineRule="auto"/>
        <w:ind w:left="360"/>
        <w:jc w:val="both"/>
      </w:pPr>
      <w:r>
        <w:t xml:space="preserve">Experience of working with young offenders, ex-offenders, people affected by domestic violence, their families and those involved with </w:t>
      </w:r>
      <w:r w:rsidR="00A04109">
        <w:t xml:space="preserve">the </w:t>
      </w:r>
      <w:r>
        <w:t xml:space="preserve">criminal justice system </w:t>
      </w:r>
    </w:p>
    <w:p w14:paraId="10719081" w14:textId="7E1EB20D" w:rsidR="00A965FA" w:rsidRDefault="00A965FA" w:rsidP="00A965FA">
      <w:pPr>
        <w:numPr>
          <w:ilvl w:val="0"/>
          <w:numId w:val="1"/>
        </w:numPr>
        <w:tabs>
          <w:tab w:val="clear" w:pos="720"/>
          <w:tab w:val="num" w:pos="360"/>
          <w:tab w:val="left" w:pos="600"/>
          <w:tab w:val="left" w:pos="2280"/>
        </w:tabs>
        <w:spacing w:after="120" w:line="288" w:lineRule="auto"/>
        <w:ind w:left="360"/>
        <w:jc w:val="both"/>
      </w:pPr>
      <w:r w:rsidRPr="00754367">
        <w:t>Strong IT skills</w:t>
      </w:r>
      <w:r w:rsidR="00A04109">
        <w:t>,</w:t>
      </w:r>
      <w:r w:rsidRPr="00754367">
        <w:t xml:space="preserve"> including Word, Excel and </w:t>
      </w:r>
      <w:r>
        <w:t>Outlook.</w:t>
      </w:r>
      <w:r w:rsidRPr="00754367">
        <w:t xml:space="preserve"> Ability to </w:t>
      </w:r>
      <w:r>
        <w:t xml:space="preserve">set up and maintain timely, accurate and detailed records on databases and paper files.  </w:t>
      </w:r>
    </w:p>
    <w:p w14:paraId="6FC17196" w14:textId="7AA19A4D" w:rsidR="00A965FA" w:rsidRDefault="00A965FA" w:rsidP="00A965FA">
      <w:pPr>
        <w:numPr>
          <w:ilvl w:val="0"/>
          <w:numId w:val="1"/>
        </w:numPr>
        <w:tabs>
          <w:tab w:val="clear" w:pos="720"/>
          <w:tab w:val="num" w:pos="360"/>
          <w:tab w:val="left" w:pos="600"/>
          <w:tab w:val="left" w:pos="2280"/>
        </w:tabs>
        <w:spacing w:after="120" w:line="288" w:lineRule="auto"/>
        <w:ind w:left="360"/>
        <w:jc w:val="both"/>
      </w:pPr>
      <w:r>
        <w:t>The ability to use and develop monitoring systems to record all aspects of the project</w:t>
      </w:r>
      <w:r w:rsidR="00A04109">
        <w:t>,</w:t>
      </w:r>
      <w:r>
        <w:t xml:space="preserve"> including; actions, referrals and outcomes </w:t>
      </w:r>
    </w:p>
    <w:p w14:paraId="6B2F87B1" w14:textId="77777777" w:rsidR="00A965FA" w:rsidRDefault="00A965FA" w:rsidP="00A965FA">
      <w:pPr>
        <w:numPr>
          <w:ilvl w:val="0"/>
          <w:numId w:val="1"/>
        </w:numPr>
        <w:tabs>
          <w:tab w:val="clear" w:pos="720"/>
          <w:tab w:val="num" w:pos="360"/>
          <w:tab w:val="left" w:pos="600"/>
          <w:tab w:val="left" w:pos="2280"/>
        </w:tabs>
        <w:spacing w:after="120" w:line="288" w:lineRule="auto"/>
        <w:ind w:left="360"/>
        <w:jc w:val="both"/>
      </w:pPr>
      <w:r>
        <w:t>Good written and communication skills and ability to use a range of communication methods with clients</w:t>
      </w:r>
    </w:p>
    <w:p w14:paraId="1975896A" w14:textId="11C641DC" w:rsidR="00A965FA" w:rsidRDefault="00A965FA" w:rsidP="00A965FA">
      <w:pPr>
        <w:numPr>
          <w:ilvl w:val="0"/>
          <w:numId w:val="1"/>
        </w:numPr>
        <w:tabs>
          <w:tab w:val="clear" w:pos="720"/>
          <w:tab w:val="num" w:pos="360"/>
          <w:tab w:val="left" w:pos="600"/>
          <w:tab w:val="left" w:pos="2280"/>
        </w:tabs>
        <w:spacing w:after="120" w:line="288" w:lineRule="auto"/>
        <w:ind w:left="360"/>
        <w:jc w:val="both"/>
      </w:pPr>
      <w:r>
        <w:t xml:space="preserve"> Experience </w:t>
      </w:r>
      <w:r w:rsidR="00A04109">
        <w:t>in</w:t>
      </w:r>
      <w:r>
        <w:t xml:space="preserve"> calculating risk and implementing safety procedures for vulnerable clients as well as in regards to lone working  </w:t>
      </w:r>
    </w:p>
    <w:p w14:paraId="4D256194" w14:textId="77777777" w:rsidR="00A965FA" w:rsidRDefault="00A965FA" w:rsidP="00A965FA">
      <w:pPr>
        <w:numPr>
          <w:ilvl w:val="0"/>
          <w:numId w:val="1"/>
        </w:numPr>
        <w:tabs>
          <w:tab w:val="clear" w:pos="720"/>
          <w:tab w:val="num" w:pos="360"/>
          <w:tab w:val="left" w:pos="600"/>
          <w:tab w:val="left" w:pos="2280"/>
        </w:tabs>
        <w:spacing w:after="120" w:line="288" w:lineRule="auto"/>
        <w:ind w:left="360"/>
        <w:jc w:val="both"/>
      </w:pPr>
      <w:r w:rsidRPr="00996B3A">
        <w:t xml:space="preserve">Awareness of and commitment to </w:t>
      </w:r>
      <w:r>
        <w:t>equal opportunity and diversity practices and policies.</w:t>
      </w:r>
    </w:p>
    <w:p w14:paraId="2E1D3BD7" w14:textId="16D1BF2A" w:rsidR="00A965FA" w:rsidRDefault="00A965FA" w:rsidP="00A965FA">
      <w:pPr>
        <w:numPr>
          <w:ilvl w:val="0"/>
          <w:numId w:val="1"/>
        </w:numPr>
        <w:tabs>
          <w:tab w:val="clear" w:pos="720"/>
          <w:tab w:val="num" w:pos="360"/>
          <w:tab w:val="left" w:pos="600"/>
          <w:tab w:val="left" w:pos="2280"/>
        </w:tabs>
        <w:spacing w:after="120" w:line="288" w:lineRule="auto"/>
        <w:ind w:left="360"/>
        <w:jc w:val="both"/>
      </w:pPr>
      <w:r>
        <w:rPr>
          <w:bCs/>
        </w:rPr>
        <w:t xml:space="preserve">Knowledge of and </w:t>
      </w:r>
      <w:r w:rsidRPr="00DD5557">
        <w:rPr>
          <w:bCs/>
        </w:rPr>
        <w:t>commitment to safeguarding practices and policies</w:t>
      </w:r>
      <w:r w:rsidR="00A04109">
        <w:rPr>
          <w:bCs/>
        </w:rPr>
        <w:t xml:space="preserve"> and promoting</w:t>
      </w:r>
      <w:r w:rsidRPr="00DD5557">
        <w:rPr>
          <w:bCs/>
        </w:rPr>
        <w:t xml:space="preserve"> safeguarding among vulnerable clients and colleagues.</w:t>
      </w:r>
      <w:r>
        <w:t xml:space="preserve"> </w:t>
      </w:r>
    </w:p>
    <w:p w14:paraId="297FAAA2" w14:textId="079F72F9" w:rsidR="00A965FA" w:rsidRPr="00A965FA" w:rsidRDefault="00A965FA" w:rsidP="00A965FA">
      <w:pPr>
        <w:numPr>
          <w:ilvl w:val="0"/>
          <w:numId w:val="1"/>
        </w:numPr>
        <w:tabs>
          <w:tab w:val="clear" w:pos="720"/>
          <w:tab w:val="num" w:pos="426"/>
          <w:tab w:val="left" w:pos="2280"/>
        </w:tabs>
        <w:spacing w:after="120" w:line="288" w:lineRule="auto"/>
        <w:ind w:left="426" w:hanging="426"/>
        <w:jc w:val="both"/>
      </w:pPr>
      <w:r>
        <w:t xml:space="preserve">Successful candidates must undergo an Enhanced DBS check on the basis that the post involves contact with vulnerable clients </w:t>
      </w:r>
    </w:p>
    <w:p w14:paraId="5766F512" w14:textId="3549BD24" w:rsidR="00A965FA" w:rsidRPr="001418EC" w:rsidRDefault="00A965FA" w:rsidP="00A965FA">
      <w:pPr>
        <w:tabs>
          <w:tab w:val="left" w:pos="426"/>
          <w:tab w:val="left" w:pos="2280"/>
        </w:tabs>
        <w:spacing w:after="120" w:line="288" w:lineRule="auto"/>
        <w:jc w:val="both"/>
        <w:rPr>
          <w:b/>
        </w:rPr>
      </w:pPr>
      <w:r w:rsidRPr="001418EC">
        <w:rPr>
          <w:b/>
        </w:rPr>
        <w:t>Desirable</w:t>
      </w:r>
      <w:r>
        <w:rPr>
          <w:b/>
        </w:rPr>
        <w:t>:</w:t>
      </w:r>
    </w:p>
    <w:p w14:paraId="23D49493" w14:textId="146F489C" w:rsidR="00A965FA" w:rsidRDefault="00A965FA" w:rsidP="00A965FA">
      <w:pPr>
        <w:numPr>
          <w:ilvl w:val="0"/>
          <w:numId w:val="1"/>
        </w:numPr>
        <w:tabs>
          <w:tab w:val="left" w:pos="426"/>
          <w:tab w:val="left" w:pos="2280"/>
        </w:tabs>
        <w:spacing w:after="120" w:line="288" w:lineRule="auto"/>
        <w:ind w:hanging="720"/>
        <w:jc w:val="both"/>
      </w:pPr>
      <w:r w:rsidRPr="00643ED8">
        <w:t>NVQ Level 3 Advice and Guidance or equivalent</w:t>
      </w:r>
    </w:p>
    <w:p w14:paraId="0C41455E" w14:textId="29867841" w:rsidR="004C6918" w:rsidRPr="00643ED8" w:rsidRDefault="004C6918" w:rsidP="00A965FA">
      <w:pPr>
        <w:numPr>
          <w:ilvl w:val="0"/>
          <w:numId w:val="1"/>
        </w:numPr>
        <w:tabs>
          <w:tab w:val="left" w:pos="426"/>
          <w:tab w:val="left" w:pos="2280"/>
        </w:tabs>
        <w:spacing w:after="120" w:line="288" w:lineRule="auto"/>
        <w:ind w:hanging="720"/>
        <w:jc w:val="both"/>
      </w:pPr>
      <w:r>
        <w:t>Youth work qualifications</w:t>
      </w:r>
    </w:p>
    <w:p w14:paraId="2D54877F" w14:textId="77777777" w:rsidR="00A965FA" w:rsidRDefault="00A965FA" w:rsidP="00A965FA">
      <w:pPr>
        <w:numPr>
          <w:ilvl w:val="0"/>
          <w:numId w:val="1"/>
        </w:numPr>
        <w:tabs>
          <w:tab w:val="left" w:pos="426"/>
          <w:tab w:val="left" w:pos="2280"/>
        </w:tabs>
        <w:spacing w:after="120" w:line="288" w:lineRule="auto"/>
        <w:ind w:hanging="720"/>
        <w:jc w:val="both"/>
      </w:pPr>
      <w:r w:rsidRPr="00643ED8">
        <w:t>A knowledge of ‘County Lines’ (drug distribution networks) and how they operate</w:t>
      </w:r>
    </w:p>
    <w:p w14:paraId="1EDEE08A" w14:textId="48540DD4" w:rsidR="00A965FA" w:rsidRDefault="00A965FA" w:rsidP="00A965FA">
      <w:pPr>
        <w:numPr>
          <w:ilvl w:val="0"/>
          <w:numId w:val="1"/>
        </w:numPr>
        <w:tabs>
          <w:tab w:val="left" w:pos="426"/>
          <w:tab w:val="left" w:pos="2280"/>
        </w:tabs>
        <w:spacing w:after="120" w:line="288" w:lineRule="auto"/>
        <w:ind w:hanging="720"/>
        <w:jc w:val="both"/>
      </w:pPr>
      <w:r w:rsidRPr="00652FE2">
        <w:t>An understanding of the Government’s Prevent (anti</w:t>
      </w:r>
      <w:r w:rsidR="00A04109">
        <w:t>-</w:t>
      </w:r>
      <w:r w:rsidRPr="00652FE2">
        <w:t xml:space="preserve">extremism) programme </w:t>
      </w:r>
    </w:p>
    <w:p w14:paraId="5BA34AAA" w14:textId="227454FE" w:rsidR="001857E2" w:rsidRDefault="001857E2" w:rsidP="001857E2">
      <w:pPr>
        <w:tabs>
          <w:tab w:val="left" w:pos="426"/>
          <w:tab w:val="left" w:pos="2280"/>
        </w:tabs>
        <w:spacing w:after="120" w:line="288" w:lineRule="auto"/>
        <w:jc w:val="both"/>
      </w:pPr>
    </w:p>
    <w:p w14:paraId="63ED6A11" w14:textId="5D2E034E" w:rsidR="001857E2" w:rsidRDefault="001857E2" w:rsidP="001857E2">
      <w:pPr>
        <w:tabs>
          <w:tab w:val="left" w:pos="426"/>
          <w:tab w:val="left" w:pos="2280"/>
        </w:tabs>
        <w:spacing w:after="120" w:line="288" w:lineRule="auto"/>
        <w:jc w:val="both"/>
        <w:rPr>
          <w:b/>
          <w:bCs/>
        </w:rPr>
      </w:pPr>
      <w:r>
        <w:rPr>
          <w:b/>
          <w:bCs/>
        </w:rPr>
        <w:t xml:space="preserve">To apply please follow the link </w:t>
      </w:r>
    </w:p>
    <w:p w14:paraId="4941B2DC" w14:textId="48410000" w:rsidR="005106F8" w:rsidRDefault="005106F8" w:rsidP="001857E2">
      <w:pPr>
        <w:tabs>
          <w:tab w:val="left" w:pos="426"/>
          <w:tab w:val="left" w:pos="2280"/>
        </w:tabs>
        <w:spacing w:after="120" w:line="288" w:lineRule="auto"/>
        <w:jc w:val="both"/>
        <w:rPr>
          <w:b/>
          <w:bCs/>
        </w:rPr>
      </w:pPr>
      <w:hyperlink r:id="rId9" w:history="1">
        <w:r w:rsidRPr="005106F8">
          <w:rPr>
            <w:rStyle w:val="Hyperlink"/>
            <w:b/>
            <w:bCs/>
          </w:rPr>
          <w:t>https://edgenortheast.co.uk/vacancies</w:t>
        </w:r>
      </w:hyperlink>
    </w:p>
    <w:p w14:paraId="53596A04" w14:textId="5612994E" w:rsidR="001857E2" w:rsidRPr="001857E2" w:rsidRDefault="001857E2" w:rsidP="001857E2">
      <w:pPr>
        <w:tabs>
          <w:tab w:val="left" w:pos="426"/>
          <w:tab w:val="left" w:pos="2280"/>
        </w:tabs>
        <w:spacing w:after="120" w:line="288" w:lineRule="auto"/>
        <w:jc w:val="both"/>
        <w:rPr>
          <w:b/>
          <w:bCs/>
          <w:color w:val="FF0000"/>
        </w:rPr>
      </w:pPr>
      <w:r w:rsidRPr="001857E2">
        <w:rPr>
          <w:color w:val="FF0000"/>
        </w:rPr>
        <w:t>DEADLINE</w:t>
      </w:r>
      <w:r w:rsidR="00724C3D">
        <w:rPr>
          <w:color w:val="FF0000"/>
        </w:rPr>
        <w:t xml:space="preserve"> MIDNIGHT </w:t>
      </w:r>
      <w:r w:rsidRPr="001857E2">
        <w:rPr>
          <w:color w:val="FF0000"/>
        </w:rPr>
        <w:t xml:space="preserve"> 8</w:t>
      </w:r>
      <w:r w:rsidRPr="001857E2">
        <w:rPr>
          <w:color w:val="FF0000"/>
          <w:vertAlign w:val="superscript"/>
        </w:rPr>
        <w:t>TH</w:t>
      </w:r>
      <w:r w:rsidRPr="001857E2">
        <w:rPr>
          <w:color w:val="FF0000"/>
        </w:rPr>
        <w:t xml:space="preserve"> April 2022</w:t>
      </w:r>
    </w:p>
    <w:p w14:paraId="078DEE53" w14:textId="54A51BF2" w:rsidR="00A965FA" w:rsidRPr="00E47A0A" w:rsidRDefault="00E47A0A" w:rsidP="00A965FA">
      <w:r>
        <w:rPr>
          <w:b/>
          <w:bCs/>
        </w:rPr>
        <w:t xml:space="preserve">For further information please contact </w:t>
      </w:r>
      <w:r>
        <w:t>edgenortheast@outlook.com</w:t>
      </w:r>
      <w:r w:rsidR="005106F8" w:rsidRPr="00E47A0A">
        <w:t xml:space="preserve"> </w:t>
      </w:r>
    </w:p>
    <w:sectPr w:rsidR="00A965FA" w:rsidRPr="00E47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4239"/>
    <w:multiLevelType w:val="hybridMultilevel"/>
    <w:tmpl w:val="0652D574"/>
    <w:lvl w:ilvl="0" w:tplc="A370AD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852D28"/>
    <w:multiLevelType w:val="hybridMultilevel"/>
    <w:tmpl w:val="F6EA3A84"/>
    <w:lvl w:ilvl="0" w:tplc="F64AF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EF6895"/>
    <w:multiLevelType w:val="hybridMultilevel"/>
    <w:tmpl w:val="C1DA5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A2563"/>
    <w:multiLevelType w:val="hybridMultilevel"/>
    <w:tmpl w:val="232CA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520A7"/>
    <w:multiLevelType w:val="hybridMultilevel"/>
    <w:tmpl w:val="D0E8F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0MLQ0NrMws7Q0MzNX0lEKTi0uzszPAykwqgUAZPqLsiwAAAA="/>
  </w:docVars>
  <w:rsids>
    <w:rsidRoot w:val="00A965FA"/>
    <w:rsid w:val="001857E2"/>
    <w:rsid w:val="00293A68"/>
    <w:rsid w:val="00420F01"/>
    <w:rsid w:val="004C6918"/>
    <w:rsid w:val="005106F8"/>
    <w:rsid w:val="005C02B0"/>
    <w:rsid w:val="00724C3D"/>
    <w:rsid w:val="00882566"/>
    <w:rsid w:val="00A04109"/>
    <w:rsid w:val="00A965FA"/>
    <w:rsid w:val="00BD02CA"/>
    <w:rsid w:val="00CA7778"/>
    <w:rsid w:val="00D14BC2"/>
    <w:rsid w:val="00DD0C4D"/>
    <w:rsid w:val="00E47A0A"/>
    <w:rsid w:val="00F9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F0B94"/>
  <w15:chartTrackingRefBased/>
  <w15:docId w15:val="{23A4C1C4-0556-4BAA-A0DF-4C3344E8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5FA"/>
    <w:pPr>
      <w:spacing w:after="0" w:line="240" w:lineRule="auto"/>
    </w:pPr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rsid w:val="00A965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65F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65FA"/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857E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dgenortheast.co.uk/vacan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4EAE9C5BA764A9CABEE00BE42F0A3" ma:contentTypeVersion="4" ma:contentTypeDescription="Create a new document." ma:contentTypeScope="" ma:versionID="36fd0262ed85c582a04907b53cc643ad">
  <xsd:schema xmlns:xsd="http://www.w3.org/2001/XMLSchema" xmlns:xs="http://www.w3.org/2001/XMLSchema" xmlns:p="http://schemas.microsoft.com/office/2006/metadata/properties" xmlns:ns2="a1f984a4-1365-4f8d-a2ff-1d07265323f5" targetNamespace="http://schemas.microsoft.com/office/2006/metadata/properties" ma:root="true" ma:fieldsID="67eca2cba4123de7d7768e26c12a1672" ns2:_="">
    <xsd:import namespace="a1f984a4-1365-4f8d-a2ff-1d0726532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984a4-1365-4f8d-a2ff-1d0726532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A47894-3E8C-4917-A9EA-8D8025D3F8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8F765-B5D8-479A-8436-8A12F350D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984a4-1365-4f8d-a2ff-1d0726532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8AD4E6-CC28-48DD-A7EA-AD9F747E0A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Dobson</dc:creator>
  <cp:keywords/>
  <dc:description/>
  <cp:lastModifiedBy>collette devlin-smith</cp:lastModifiedBy>
  <cp:revision>10</cp:revision>
  <dcterms:created xsi:type="dcterms:W3CDTF">2022-03-17T13:50:00Z</dcterms:created>
  <dcterms:modified xsi:type="dcterms:W3CDTF">2022-03-17T14:53:00Z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0x01010058C4EAE9C5BA764A9CABEE00BE42F0A3</vt:lpwstr>
  </property>
</Properties>
</file>