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49D" w:rsidRDefault="00AF63F6">
      <w:r>
        <w:tab/>
      </w:r>
      <w:r>
        <w:tab/>
        <w:t xml:space="preserve">CCSOA MANDATORY INTERPRETATION MEETING  </w:t>
      </w:r>
    </w:p>
    <w:p w:rsidR="00AF63F6" w:rsidRDefault="00AF63F6">
      <w:r>
        <w:tab/>
      </w:r>
      <w:r>
        <w:tab/>
        <w:t xml:space="preserve">      September   5, 2018 at SMSA High School</w:t>
      </w:r>
    </w:p>
    <w:p w:rsidR="00AF63F6" w:rsidRDefault="00AF63F6"/>
    <w:p w:rsidR="00AF63F6" w:rsidRDefault="00AF63F6">
      <w:r>
        <w:t>Meeting was brought to order by President Mike Iacovelli at 6:35pm</w:t>
      </w:r>
    </w:p>
    <w:p w:rsidR="00AF63F6" w:rsidRDefault="00AF63F6">
      <w:r>
        <w:t>Mike, welcomed all CCSOA members, coaches, referees for other CT boards. He introduced the Executive Board for the next 2 years</w:t>
      </w:r>
    </w:p>
    <w:p w:rsidR="00AF63F6" w:rsidRDefault="00AF63F6">
      <w:r>
        <w:t>Steve</w:t>
      </w:r>
      <w:r w:rsidR="00A33065">
        <w:t>n</w:t>
      </w:r>
      <w:r>
        <w:t xml:space="preserve"> Wollins presented the 2018 NFHS Rule Changes</w:t>
      </w:r>
      <w:r w:rsidR="0052002E">
        <w:t>. This presentation will be available on the CCSOA.org website</w:t>
      </w:r>
    </w:p>
    <w:p w:rsidR="00610B51" w:rsidRDefault="0052002E">
      <w:r>
        <w:t>Peter Sherba presented the Treasurer’s Report. Our current balance is $19,061.  As of April 1</w:t>
      </w:r>
      <w:r w:rsidR="00887B09">
        <w:t>, 2018</w:t>
      </w:r>
      <w:r>
        <w:t xml:space="preserve"> there were 34 members who were </w:t>
      </w:r>
      <w:r w:rsidR="00887B09">
        <w:t>delinquent for</w:t>
      </w:r>
      <w:r>
        <w:t xml:space="preserve"> </w:t>
      </w:r>
      <w:r w:rsidR="00887B09">
        <w:t>paying their</w:t>
      </w:r>
      <w:r>
        <w:t xml:space="preserve"> 2018 dues and 2017 assessment. That equates to approximately 25% of our total membership. Members are </w:t>
      </w:r>
      <w:r w:rsidR="00887B09">
        <w:t>entitled</w:t>
      </w:r>
      <w:r>
        <w:t xml:space="preserve"> to one missed absence during the year. Upon their second absence he will be fined $25.  The President and the </w:t>
      </w:r>
      <w:r w:rsidR="00887B09">
        <w:t>Commissioner</w:t>
      </w:r>
      <w:r>
        <w:t xml:space="preserve"> will be notified of the fine. </w:t>
      </w:r>
    </w:p>
    <w:p w:rsidR="00610B51" w:rsidRDefault="00610B51">
      <w:r>
        <w:t>Commu</w:t>
      </w:r>
      <w:r w:rsidR="00ED36D8">
        <w:t>nications. CSOA meeting update: John, Bob, and Mike attended the CSOA meeting on Sept 4</w:t>
      </w:r>
      <w:r w:rsidR="00ED36D8" w:rsidRPr="00ED36D8">
        <w:rPr>
          <w:vertAlign w:val="superscript"/>
        </w:rPr>
        <w:t>th</w:t>
      </w:r>
      <w:r w:rsidR="00ED36D8">
        <w:t xml:space="preserve">; items discussed were interpretation of deliberate vs deflection in new rules for 2018; </w:t>
      </w:r>
      <w:r w:rsidR="007D065F">
        <w:t>State Constitution to be reviewed regarding membership on more than one board, and clarity regarding members in good standing when transferring boards;</w:t>
      </w:r>
      <w:bookmarkStart w:id="0" w:name="_GoBack"/>
      <w:bookmarkEnd w:id="0"/>
      <w:r>
        <w:t xml:space="preserve">The 3-man game fee </w:t>
      </w:r>
      <w:r w:rsidR="00887B09">
        <w:t>changes mean</w:t>
      </w:r>
      <w:r>
        <w:t xml:space="preserve"> all three referees will be paid the same amount. All yellow/red card reporting MUST be completed online. </w:t>
      </w:r>
      <w:r w:rsidRPr="00ED36D8">
        <w:rPr>
          <w:b/>
        </w:rPr>
        <w:t>All Red cards MUST</w:t>
      </w:r>
      <w:r w:rsidR="00ED36D8" w:rsidRPr="00ED36D8">
        <w:rPr>
          <w:b/>
        </w:rPr>
        <w:t xml:space="preserve"> he called in to Mike Iacovelli, and a DQ form filled out and sent to </w:t>
      </w:r>
      <w:hyperlink r:id="rId4" w:history="1">
        <w:r w:rsidR="00ED36D8" w:rsidRPr="00ED36D8">
          <w:rPr>
            <w:rStyle w:val="Hyperlink"/>
            <w:b/>
          </w:rPr>
          <w:t>President@ccsoa.org</w:t>
        </w:r>
      </w:hyperlink>
      <w:r w:rsidR="00ED36D8" w:rsidRPr="00ED36D8">
        <w:rPr>
          <w:b/>
        </w:rPr>
        <w:t xml:space="preserve"> the day of the DQ.</w:t>
      </w:r>
      <w:r w:rsidR="00ED36D8">
        <w:t xml:space="preserve">  </w:t>
      </w:r>
    </w:p>
    <w:p w:rsidR="00610B51" w:rsidRDefault="00610B51">
      <w:r>
        <w:t>John Odell discussed the continuing issues with the Arbiter system. John has spent hours of hours reentering school and field information. The CIAC website was demonstrated to the membership. The Arbiter system was also demonstrated to the membership.</w:t>
      </w:r>
    </w:p>
    <w:p w:rsidR="00610B51" w:rsidRDefault="00610B51">
      <w:r>
        <w:t xml:space="preserve">John took the action to generate a list of schools </w:t>
      </w:r>
      <w:r w:rsidR="00887B09">
        <w:t>that</w:t>
      </w:r>
      <w:r>
        <w:t xml:space="preserve"> currently use Ref Pay.</w:t>
      </w:r>
    </w:p>
    <w:p w:rsidR="0052002E" w:rsidRDefault="00610B51">
      <w:r>
        <w:t xml:space="preserve">John urged all members to check emails and the CIAC website, as well as, checking with the schools on game assignments.  Include your picture on your profile so your partner can recognize you. </w:t>
      </w:r>
      <w:r w:rsidR="0052002E">
        <w:t xml:space="preserve">  </w:t>
      </w:r>
    </w:p>
    <w:p w:rsidR="0052002E" w:rsidRDefault="00060382">
      <w:r>
        <w:t>The Audit Committee chairman Lou Carpenter is looking to standardize the data format and back up data which will make the audit committee’s job more efficient.</w:t>
      </w:r>
    </w:p>
    <w:p w:rsidR="00060382" w:rsidRDefault="00060382">
      <w:r>
        <w:t>Dave White told the membership they can email him if they wanted to receive their personal rating. A Sunday fitness test will be added next year to accommodate our members. Please fill out the assessment/evaluation form on your partner after each match.</w:t>
      </w:r>
    </w:p>
    <w:p w:rsidR="005A5318" w:rsidRDefault="005A5318">
      <w:r>
        <w:t xml:space="preserve">New Business:  Mike discussed the different uniforms being worn. The </w:t>
      </w:r>
      <w:r w:rsidR="00887B09">
        <w:t>official CCSOA</w:t>
      </w:r>
      <w:r>
        <w:t xml:space="preserve"> uniform will be the “old” NISOA gold with the black as back up. </w:t>
      </w:r>
      <w:r w:rsidR="002E25C3">
        <w:t xml:space="preserve">There will be no CSOA uniform changes until January 2019. New members will use the “new” NISOA shirts. </w:t>
      </w:r>
      <w:r>
        <w:t xml:space="preserve">The CCSOA.org </w:t>
      </w:r>
      <w:r w:rsidR="00887B09">
        <w:t>website</w:t>
      </w:r>
      <w:r>
        <w:t xml:space="preserve"> has been updated and will be a </w:t>
      </w:r>
      <w:r>
        <w:lastRenderedPageBreak/>
        <w:t xml:space="preserve">living, breathing website which will be updated regularly.  Based on membership information sent to CIAC, each member’s card will be mailed. This allows all members access to any regular season high school event and tournament games for soccer only. </w:t>
      </w:r>
    </w:p>
    <w:p w:rsidR="00A14C8B" w:rsidRDefault="00A14C8B"/>
    <w:p w:rsidR="00A14C8B" w:rsidRDefault="00A14C8B">
      <w:r>
        <w:t xml:space="preserve">Dean Myshrall chair of the </w:t>
      </w:r>
      <w:r w:rsidR="00887B09">
        <w:t>Constitution</w:t>
      </w:r>
      <w:r>
        <w:t xml:space="preserve"> Committee stated the </w:t>
      </w:r>
      <w:r w:rsidR="00887B09">
        <w:t>constitution</w:t>
      </w:r>
      <w:r>
        <w:t xml:space="preserve"> changes have been posted more than 45 days </w:t>
      </w:r>
      <w:r w:rsidR="00887B09">
        <w:t>prior to</w:t>
      </w:r>
      <w:r>
        <w:t xml:space="preserve"> being voted upon. The vote will take place at the annual meeting and each change will be presented and discussed with the membership.  These reasons for these changes will </w:t>
      </w:r>
      <w:r w:rsidR="00887B09">
        <w:t>be</w:t>
      </w:r>
      <w:r>
        <w:t xml:space="preserve"> presented to the membership.  Some changes have been moved to the By-Laws which to allow updates be made much easier. </w:t>
      </w:r>
    </w:p>
    <w:p w:rsidR="00A14C8B" w:rsidRDefault="00A14C8B">
      <w:r>
        <w:t xml:space="preserve">CCSOA committees are being updated.  A new committee named the </w:t>
      </w:r>
      <w:r w:rsidR="00887B09">
        <w:t>IT committee</w:t>
      </w:r>
      <w:r>
        <w:t xml:space="preserve"> will be chaired by Ron Packard. Another new committee named the Social committee will combine some of the other committees. </w:t>
      </w:r>
    </w:p>
    <w:p w:rsidR="00887B09" w:rsidRDefault="00887B09">
      <w:r>
        <w:t>Mike took an action to add the Arbiter link to the CCSOA.org website</w:t>
      </w:r>
    </w:p>
    <w:p w:rsidR="00887B09" w:rsidRDefault="00887B09">
      <w:r>
        <w:t>The Executive Board was wearing shirts purchased by Mike. The membership asked if they would like to have these shirts as well. Mike took the action to evaluate the financial impact if shirts were bought for the membership.</w:t>
      </w:r>
    </w:p>
    <w:p w:rsidR="00685FDA" w:rsidRDefault="00887B09">
      <w:r>
        <w:t>The meeting was adjourned</w:t>
      </w:r>
    </w:p>
    <w:p w:rsidR="00887B09" w:rsidRDefault="00685FDA">
      <w:r>
        <w:t xml:space="preserve"> First by</w:t>
      </w:r>
      <w:r w:rsidR="00887B09">
        <w:t xml:space="preserve"> Todd Stigliano and Seconded by Jose Sandoval</w:t>
      </w:r>
    </w:p>
    <w:p w:rsidR="005A5318" w:rsidRDefault="005A5318"/>
    <w:sectPr w:rsidR="005A5318" w:rsidSect="009B3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3F6"/>
    <w:rsid w:val="00060382"/>
    <w:rsid w:val="00222246"/>
    <w:rsid w:val="002E25C3"/>
    <w:rsid w:val="0052002E"/>
    <w:rsid w:val="005A5318"/>
    <w:rsid w:val="00610B51"/>
    <w:rsid w:val="00685FDA"/>
    <w:rsid w:val="007D065F"/>
    <w:rsid w:val="00887B09"/>
    <w:rsid w:val="009B305C"/>
    <w:rsid w:val="00A14C8B"/>
    <w:rsid w:val="00A33065"/>
    <w:rsid w:val="00AF63F6"/>
    <w:rsid w:val="00CE2CC5"/>
    <w:rsid w:val="00ED36D8"/>
    <w:rsid w:val="00F10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08114"/>
  <w15:docId w15:val="{686B3665-6B6E-47AA-9507-73BE09EE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3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6D8"/>
    <w:rPr>
      <w:color w:val="0000FF" w:themeColor="hyperlink"/>
      <w:u w:val="single"/>
    </w:rPr>
  </w:style>
  <w:style w:type="character" w:styleId="UnresolvedMention">
    <w:name w:val="Unresolved Mention"/>
    <w:basedOn w:val="DefaultParagraphFont"/>
    <w:uiPriority w:val="99"/>
    <w:semiHidden/>
    <w:unhideWhenUsed/>
    <w:rsid w:val="00ED36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esident@ccso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Michael Iacovelli</cp:lastModifiedBy>
  <cp:revision>3</cp:revision>
  <dcterms:created xsi:type="dcterms:W3CDTF">2018-09-17T01:24:00Z</dcterms:created>
  <dcterms:modified xsi:type="dcterms:W3CDTF">2018-09-17T01:26:00Z</dcterms:modified>
</cp:coreProperties>
</file>