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54EDAB" w14:textId="11C77175" w:rsidR="00EE4F0F" w:rsidRDefault="00EE4F0F">
      <w:r>
        <w:t xml:space="preserve">EMDR </w:t>
      </w:r>
      <w:r w:rsidR="00E6647A">
        <w:t>INFORMATION</w:t>
      </w:r>
      <w:r w:rsidR="00735707">
        <w:t xml:space="preserve"> </w:t>
      </w:r>
    </w:p>
    <w:p w14:paraId="11AA9446" w14:textId="735C6938" w:rsidR="00BF31E0" w:rsidRDefault="00735707">
      <w:r>
        <w:t xml:space="preserve">Eye Movement Desensitization and Reprocessing (EMDR) methodology is a form of adaptive information processing </w:t>
      </w:r>
      <w:r w:rsidR="00E6647A">
        <w:t>that</w:t>
      </w:r>
      <w:r>
        <w:t xml:space="preserve"> may help the brain unblock maladaptive material. </w:t>
      </w:r>
      <w:r w:rsidR="00BF31E0">
        <w:t>EMDR</w:t>
      </w:r>
      <w:r>
        <w:t xml:space="preserve"> also </w:t>
      </w:r>
      <w:r w:rsidR="00BF31E0">
        <w:t xml:space="preserve">helps </w:t>
      </w:r>
      <w:r>
        <w:t xml:space="preserve">in the treatment of anxiety, panic </w:t>
      </w:r>
      <w:r w:rsidR="00BF31E0">
        <w:t>attacks, post-traumatic stress symptoms (such as intrusive thoughts, nightmares, and flashbacks), dissociative disorders, depression, phobias, identity crisis,</w:t>
      </w:r>
      <w:r>
        <w:t xml:space="preserve"> and other traumatic experiences. </w:t>
      </w:r>
    </w:p>
    <w:p w14:paraId="64EAE680" w14:textId="77777777" w:rsidR="00BF31E0" w:rsidRDefault="00735707">
      <w:r>
        <w:t xml:space="preserve">I </w:t>
      </w:r>
      <w:r w:rsidR="00BF31E0">
        <w:t xml:space="preserve">__________________________________________________ </w:t>
      </w:r>
      <w:r>
        <w:t>have been specifically advised of the following</w:t>
      </w:r>
      <w:r w:rsidR="00BF31E0">
        <w:t xml:space="preserve"> in regards to EMDR</w:t>
      </w:r>
      <w:r>
        <w:t xml:space="preserve">: </w:t>
      </w:r>
    </w:p>
    <w:p w14:paraId="7E2E3F77" w14:textId="77777777" w:rsidR="00BF31E0" w:rsidRDefault="00735707">
      <w:r>
        <w:t xml:space="preserve">(1) Distressing unresolved memories may be surface through the use of the EMDR procedure. </w:t>
      </w:r>
    </w:p>
    <w:p w14:paraId="40962DF0" w14:textId="77777777" w:rsidR="00BF31E0" w:rsidRDefault="00735707">
      <w:r>
        <w:t xml:space="preserve">(2) Some clients experience reactions during the treatment sessions that neither they nor the administering clinician may have anticipated, including but not limited to, high level of emotional or physical sensations. </w:t>
      </w:r>
    </w:p>
    <w:p w14:paraId="25CF4FBF" w14:textId="77777777" w:rsidR="00BF31E0" w:rsidRDefault="00BF31E0">
      <w:r>
        <w:t xml:space="preserve">(3) </w:t>
      </w:r>
      <w:r w:rsidR="00735707">
        <w:t xml:space="preserve">Subsequent to the treatment session, the processing of incidents and/or material may continue and dreams, memories, flashbacks, feelings. etc., may surface. </w:t>
      </w:r>
    </w:p>
    <w:p w14:paraId="4BEA44A2" w14:textId="77777777" w:rsidR="00BF31E0" w:rsidRDefault="00735707">
      <w:r>
        <w:t>(</w:t>
      </w:r>
      <w:r w:rsidR="00BF31E0">
        <w:t>4</w:t>
      </w:r>
      <w:r>
        <w:t xml:space="preserve">) Those with limiting or special medical conditions (pregnancy, heart condition, ocular difficulties, etc.) should consult their medical professionals before participating in this therapeutic method. </w:t>
      </w:r>
    </w:p>
    <w:p w14:paraId="26354570" w14:textId="77777777" w:rsidR="00BF31E0" w:rsidRDefault="00BF31E0">
      <w:r>
        <w:t xml:space="preserve">(5) </w:t>
      </w:r>
      <w:r w:rsidR="00735707">
        <w:t xml:space="preserve">For some people, </w:t>
      </w:r>
      <w:r>
        <w:t xml:space="preserve">EMDR </w:t>
      </w:r>
      <w:r w:rsidR="00735707">
        <w:t xml:space="preserve">may result in sharper memory, for others fuzzier memory following the treatment. If you are involved in a legal case and need to testify, please discuss this with your therapist. </w:t>
      </w:r>
    </w:p>
    <w:p w14:paraId="24D58BD8" w14:textId="40D93C68" w:rsidR="00BF31E0" w:rsidRDefault="00E72CB7">
      <w:r>
        <w:t xml:space="preserve">(6) </w:t>
      </w:r>
      <w:r w:rsidR="00735707">
        <w:t xml:space="preserve">Before commencing EMDR treatment, I have considered all of the above and I have obtained whatever additional input and/or professional advice I deemed necessary or appropriate. </w:t>
      </w:r>
    </w:p>
    <w:p w14:paraId="28298B2C" w14:textId="2A34BAD5" w:rsidR="00E72CB7" w:rsidRDefault="00E72CB7" w:rsidP="00E72CB7">
      <w:r>
        <w:t xml:space="preserve">(7) I understand that I may stop treatment at any time before or during any EMDR session. </w:t>
      </w:r>
    </w:p>
    <w:p w14:paraId="5CCCD88C" w14:textId="525403E0" w:rsidR="00E72CB7" w:rsidRDefault="00E72CB7" w:rsidP="00E72CB7">
      <w:r>
        <w:t xml:space="preserve">(8) I am aware that more than one EMDR session is </w:t>
      </w:r>
      <w:r w:rsidR="00EA13E3">
        <w:t>typically necessary for</w:t>
      </w:r>
      <w:r>
        <w:t xml:space="preserve"> treatment. </w:t>
      </w:r>
    </w:p>
    <w:p w14:paraId="6DB3DCC6" w14:textId="77777777" w:rsidR="00E72CB7" w:rsidRDefault="00E72CB7"/>
    <w:p w14:paraId="751EF95C" w14:textId="3F568F10" w:rsidR="00E72CB7" w:rsidRDefault="00735707">
      <w:r>
        <w:t>By my signature below</w:t>
      </w:r>
      <w:r w:rsidR="00EA13E3">
        <w:t>,</w:t>
      </w:r>
      <w:r>
        <w:t xml:space="preserve"> I hereby consent to participating in EMDR treatment and acknowledge my consent is free from pressure, and I agree to hold harmless my EMDR clinician and </w:t>
      </w:r>
      <w:r w:rsidR="00BF31E0">
        <w:t xml:space="preserve">Truhearted Counseling </w:t>
      </w:r>
      <w:r>
        <w:t xml:space="preserve">for any unpleasant or unexpected effect </w:t>
      </w:r>
      <w:r w:rsidR="00EA13E3">
        <w:t>that</w:t>
      </w:r>
      <w:r>
        <w:t xml:space="preserve"> may arise from my experience</w:t>
      </w:r>
      <w:r w:rsidR="00550609">
        <w:t>.</w:t>
      </w:r>
      <w:r>
        <w:t xml:space="preserve"> </w:t>
      </w:r>
    </w:p>
    <w:p w14:paraId="7B02E16E" w14:textId="77777777" w:rsidR="00E72CB7" w:rsidRDefault="00735707">
      <w:r>
        <w:t xml:space="preserve">Client/ Guardian Signature:___________________________________ Date:______________ </w:t>
      </w:r>
    </w:p>
    <w:p w14:paraId="1748CBD1" w14:textId="63ACE610" w:rsidR="00735707" w:rsidRDefault="00735707">
      <w:r>
        <w:t>Therapist Signature:________________________________________ Date:_____________</w:t>
      </w:r>
    </w:p>
    <w:p w14:paraId="1AED693A" w14:textId="77777777" w:rsidR="00735707" w:rsidRDefault="00735707"/>
    <w:p w14:paraId="36ACF5E4" w14:textId="6DC5128A" w:rsidR="00735707" w:rsidRDefault="00735707">
      <w:r>
        <w:br w:type="page"/>
      </w:r>
    </w:p>
    <w:p w14:paraId="5945A965" w14:textId="171EFFC6" w:rsidR="00735707" w:rsidRDefault="00735707">
      <w:r w:rsidRPr="00735707">
        <w:rPr>
          <w:noProof/>
        </w:rPr>
        <w:lastRenderedPageBreak/>
        <w:drawing>
          <wp:inline distT="0" distB="0" distL="0" distR="0" wp14:anchorId="44F4B7FC" wp14:editId="241988DC">
            <wp:extent cx="6943538" cy="8729663"/>
            <wp:effectExtent l="0" t="0" r="0" b="0"/>
            <wp:docPr id="1354568277" name="Picture 1" descr="A white sheet with black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568277" name="Picture 1" descr="A white sheet with black tex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56496" cy="874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076EB" w14:textId="10F1A0D3" w:rsidR="00735707" w:rsidRDefault="00735707">
      <w:r>
        <w:rPr>
          <w:noProof/>
        </w:rPr>
        <w:lastRenderedPageBreak/>
        <w:drawing>
          <wp:inline distT="0" distB="0" distL="0" distR="0" wp14:anchorId="605A9129" wp14:editId="2F4FD0FF">
            <wp:extent cx="7200900" cy="9333940"/>
            <wp:effectExtent l="0" t="0" r="0" b="635"/>
            <wp:docPr id="668522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799" cy="9344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26C6ED" w14:textId="514AA85D" w:rsidR="00735707" w:rsidRDefault="00735707">
      <w:r>
        <w:rPr>
          <w:noProof/>
        </w:rPr>
        <w:lastRenderedPageBreak/>
        <w:drawing>
          <wp:inline distT="0" distB="0" distL="0" distR="0" wp14:anchorId="7C37A6A5" wp14:editId="43484D99">
            <wp:extent cx="7150392" cy="9210675"/>
            <wp:effectExtent l="0" t="0" r="0" b="0"/>
            <wp:docPr id="7209307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3425" cy="9227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4B8B2A" w14:textId="6EAE0335" w:rsidR="00735707" w:rsidRDefault="00735707">
      <w:r w:rsidRPr="00735707">
        <w:rPr>
          <w:noProof/>
        </w:rPr>
        <w:lastRenderedPageBreak/>
        <w:drawing>
          <wp:inline distT="0" distB="0" distL="0" distR="0" wp14:anchorId="24BDFC9F" wp14:editId="7D481496">
            <wp:extent cx="7153275" cy="8952936"/>
            <wp:effectExtent l="0" t="0" r="0" b="635"/>
            <wp:docPr id="50360044" name="Picture 1" descr="A paper with numbers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0044" name="Picture 1" descr="A paper with numbers and tex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57847" cy="895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AB774" w14:textId="369849EB" w:rsidR="00BF31E0" w:rsidRDefault="00BF31E0">
      <w:r w:rsidRPr="00BF31E0">
        <w:rPr>
          <w:noProof/>
        </w:rPr>
        <w:lastRenderedPageBreak/>
        <w:drawing>
          <wp:inline distT="0" distB="0" distL="0" distR="0" wp14:anchorId="0B587FBC" wp14:editId="1C289ED9">
            <wp:extent cx="6963727" cy="9331844"/>
            <wp:effectExtent l="0" t="0" r="8890" b="3175"/>
            <wp:docPr id="479727181" name="Picture 1" descr="A form with text and a black bord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727181" name="Picture 1" descr="A form with text and a black border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91382" cy="9368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967C0" w14:textId="35180FDC" w:rsidR="00BF31E0" w:rsidRDefault="00BF31E0">
      <w:r w:rsidRPr="00BF31E0">
        <w:rPr>
          <w:noProof/>
        </w:rPr>
        <w:lastRenderedPageBreak/>
        <w:drawing>
          <wp:inline distT="0" distB="0" distL="0" distR="0" wp14:anchorId="77252AD5" wp14:editId="4B00E9AF">
            <wp:extent cx="7066885" cy="9334500"/>
            <wp:effectExtent l="0" t="0" r="1270" b="0"/>
            <wp:docPr id="1698346966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46966" name="Picture 1" descr="A paper with text on it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91249" cy="936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4B9D1" w14:textId="16AB1920" w:rsidR="00BF31E0" w:rsidRDefault="00BF31E0">
      <w:r w:rsidRPr="00BF31E0">
        <w:rPr>
          <w:noProof/>
        </w:rPr>
        <w:lastRenderedPageBreak/>
        <w:drawing>
          <wp:inline distT="0" distB="0" distL="0" distR="0" wp14:anchorId="3CEFAE67" wp14:editId="20A73B2E">
            <wp:extent cx="6910388" cy="9104747"/>
            <wp:effectExtent l="0" t="0" r="5080" b="1270"/>
            <wp:docPr id="598032252" name="Picture 1" descr="A pap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032252" name="Picture 1" descr="A paper with text on it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29925" cy="913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C78D8" w14:textId="137303D1" w:rsidR="00BF31E0" w:rsidRDefault="00BF31E0">
      <w:r w:rsidRPr="00BF31E0">
        <w:rPr>
          <w:noProof/>
        </w:rPr>
        <w:lastRenderedPageBreak/>
        <w:drawing>
          <wp:inline distT="0" distB="0" distL="0" distR="0" wp14:anchorId="3E662984" wp14:editId="23B485EC">
            <wp:extent cx="7005638" cy="9178212"/>
            <wp:effectExtent l="0" t="0" r="5080" b="4445"/>
            <wp:docPr id="61223367" name="Picture 1" descr="A checklist with many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23367" name="Picture 1" descr="A checklist with many lines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31663" cy="921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40A74" w14:textId="14916ADB" w:rsidR="00BF31E0" w:rsidRDefault="00BF31E0">
      <w:r w:rsidRPr="00BF31E0">
        <w:rPr>
          <w:noProof/>
        </w:rPr>
        <w:lastRenderedPageBreak/>
        <w:drawing>
          <wp:inline distT="0" distB="0" distL="0" distR="0" wp14:anchorId="29BD2276" wp14:editId="199AF7FE">
            <wp:extent cx="7100669" cy="8976360"/>
            <wp:effectExtent l="0" t="0" r="5080" b="0"/>
            <wp:docPr id="1354279717" name="Picture 1" descr="A list of questions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279717" name="Picture 1" descr="A list of questions with text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39900" cy="902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31E0" w:rsidSect="00735707">
      <w:headerReference w:type="default" r:id="rId1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5C20E1" w14:textId="77777777" w:rsidR="00E72CB7" w:rsidRDefault="00E72CB7" w:rsidP="00E72CB7">
      <w:pPr>
        <w:spacing w:after="0" w:line="240" w:lineRule="auto"/>
      </w:pPr>
      <w:r>
        <w:separator/>
      </w:r>
    </w:p>
  </w:endnote>
  <w:endnote w:type="continuationSeparator" w:id="0">
    <w:p w14:paraId="764F7BF8" w14:textId="77777777" w:rsidR="00E72CB7" w:rsidRDefault="00E72CB7" w:rsidP="00E72C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D55A8C" w14:textId="77777777" w:rsidR="00E72CB7" w:rsidRDefault="00E72CB7" w:rsidP="00E72CB7">
      <w:pPr>
        <w:spacing w:after="0" w:line="240" w:lineRule="auto"/>
      </w:pPr>
      <w:r>
        <w:separator/>
      </w:r>
    </w:p>
  </w:footnote>
  <w:footnote w:type="continuationSeparator" w:id="0">
    <w:p w14:paraId="72744899" w14:textId="77777777" w:rsidR="00E72CB7" w:rsidRDefault="00E72CB7" w:rsidP="00E72C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CAF95C" w14:textId="5F84AE51" w:rsidR="00E72CB7" w:rsidRDefault="00E72CB7" w:rsidP="00E72CB7">
    <w:pPr>
      <w:pStyle w:val="Header"/>
      <w:ind w:firstLine="3600"/>
    </w:pPr>
    <w:r>
      <w:rPr>
        <w:noProof/>
      </w:rPr>
      <w:drawing>
        <wp:anchor distT="0" distB="0" distL="114300" distR="114300" simplePos="0" relativeHeight="251658240" behindDoc="0" locked="0" layoutInCell="1" allowOverlap="1" wp14:anchorId="2BACB066" wp14:editId="16D40ACD">
          <wp:simplePos x="0" y="0"/>
          <wp:positionH relativeFrom="margin">
            <wp:posOffset>-347663</wp:posOffset>
          </wp:positionH>
          <wp:positionV relativeFrom="paragraph">
            <wp:posOffset>-376238</wp:posOffset>
          </wp:positionV>
          <wp:extent cx="938213" cy="943943"/>
          <wp:effectExtent l="0" t="0" r="0" b="8890"/>
          <wp:wrapNone/>
          <wp:docPr id="1797702639" name="Picture 4" descr="A person and person standing in a heart shaped tre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7702639" name="Picture 4" descr="A person and person standing in a heart shaped tree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38213" cy="94394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EMDR CONSENT PACKET</w:t>
    </w:r>
    <w:r>
      <w:tab/>
      <w:t xml:space="preserve">   p.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rPr>
        <w:noProof/>
      </w:rPr>
      <w:fldChar w:fldCharType="end"/>
    </w:r>
  </w:p>
  <w:p w14:paraId="21DD5D04" w14:textId="77777777" w:rsidR="00E72CB7" w:rsidRDefault="00E72CB7" w:rsidP="00E72CB7">
    <w:pPr>
      <w:pStyle w:val="Header"/>
      <w:ind w:firstLine="3600"/>
    </w:pPr>
  </w:p>
  <w:p w14:paraId="52A3FC06" w14:textId="77777777" w:rsidR="00E72CB7" w:rsidRDefault="00E72CB7" w:rsidP="00E72CB7">
    <w:pPr>
      <w:pStyle w:val="Header"/>
      <w:ind w:firstLine="360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5707"/>
    <w:rsid w:val="000F2145"/>
    <w:rsid w:val="00550609"/>
    <w:rsid w:val="00686F22"/>
    <w:rsid w:val="00735707"/>
    <w:rsid w:val="00BF31E0"/>
    <w:rsid w:val="00E6647A"/>
    <w:rsid w:val="00E72CB7"/>
    <w:rsid w:val="00EA13E3"/>
    <w:rsid w:val="00EE4F0F"/>
    <w:rsid w:val="00F75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ocId w14:val="0160A3FD"/>
  <w15:chartTrackingRefBased/>
  <w15:docId w15:val="{A6E5A308-1C5E-41BA-93D2-FBE8AA497C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3570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3570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3570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3570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3570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3570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3570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3570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3570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3570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3570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3570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3570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3570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3570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3570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3570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3570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3570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3570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3570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3570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3570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3570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3570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3570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3570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3570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35707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E72C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72CB7"/>
  </w:style>
  <w:style w:type="paragraph" w:styleId="Footer">
    <w:name w:val="footer"/>
    <w:basedOn w:val="Normal"/>
    <w:link w:val="FooterChar"/>
    <w:uiPriority w:val="99"/>
    <w:unhideWhenUsed/>
    <w:rsid w:val="00E72C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2C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10</Pages>
  <Words>304</Words>
  <Characters>1945</Characters>
  <Application>Microsoft Office Word</Application>
  <DocSecurity>0</DocSecurity>
  <Lines>38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Meyer</dc:creator>
  <cp:keywords/>
  <dc:description/>
  <cp:lastModifiedBy>Michelle Meyer</cp:lastModifiedBy>
  <cp:revision>5</cp:revision>
  <dcterms:created xsi:type="dcterms:W3CDTF">2025-03-25T21:53:00Z</dcterms:created>
  <dcterms:modified xsi:type="dcterms:W3CDTF">2025-03-25T22:28:00Z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9818eb57-d688-4091-b6ab-903cc31f6bc0</vt:lpwstr>
  </property>
</Properties>
</file>