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E4FE5" w14:textId="77777777" w:rsidR="00363149" w:rsidRPr="00223795" w:rsidRDefault="00363149" w:rsidP="00363149">
      <w:pPr>
        <w:widowControl/>
        <w:tabs>
          <w:tab w:val="center" w:pos="5040"/>
        </w:tabs>
        <w:jc w:val="center"/>
        <w:rPr>
          <w:rFonts w:ascii="Arial" w:hAnsi="Arial" w:cs="Arial"/>
        </w:rPr>
      </w:pPr>
      <w:r w:rsidRPr="00223795">
        <w:rPr>
          <w:rFonts w:ascii="Arial" w:hAnsi="Arial" w:cs="Arial"/>
          <w:b/>
          <w:bCs/>
        </w:rPr>
        <w:t>IN THE COURT OF COMMON PLEAS, ASHLAND COUNTY, OHIO</w:t>
      </w:r>
    </w:p>
    <w:p w14:paraId="387BBE1D" w14:textId="77777777" w:rsidR="00363149" w:rsidRPr="00223795" w:rsidRDefault="00363149" w:rsidP="00363149">
      <w:pPr>
        <w:widowControl/>
        <w:tabs>
          <w:tab w:val="center" w:pos="5040"/>
        </w:tabs>
        <w:jc w:val="center"/>
        <w:rPr>
          <w:rFonts w:ascii="Arial" w:hAnsi="Arial" w:cs="Arial"/>
        </w:rPr>
      </w:pPr>
      <w:r w:rsidRPr="00223795">
        <w:rPr>
          <w:rFonts w:ascii="Arial" w:hAnsi="Arial" w:cs="Arial"/>
          <w:b/>
          <w:bCs/>
        </w:rPr>
        <w:t>General and Domestic Relations Divisions</w:t>
      </w:r>
    </w:p>
    <w:p w14:paraId="7E3921AB" w14:textId="77777777" w:rsidR="0057644C" w:rsidRDefault="0057644C"/>
    <w:p w14:paraId="70CD93BB" w14:textId="77777777" w:rsidR="00363149" w:rsidRDefault="00363149"/>
    <w:p w14:paraId="19A95B75" w14:textId="77777777" w:rsidR="00363149" w:rsidRDefault="00363149"/>
    <w:tbl>
      <w:tblPr>
        <w:tblStyle w:val="TableGrid"/>
        <w:tblW w:w="0" w:type="auto"/>
        <w:tblLook w:val="04A0" w:firstRow="1" w:lastRow="0" w:firstColumn="1" w:lastColumn="0" w:noHBand="0" w:noVBand="1"/>
      </w:tblPr>
      <w:tblGrid>
        <w:gridCol w:w="4068"/>
        <w:gridCol w:w="2316"/>
        <w:gridCol w:w="2094"/>
      </w:tblGrid>
      <w:tr w:rsidR="00363149" w14:paraId="23754265" w14:textId="77777777" w:rsidTr="00363149">
        <w:tc>
          <w:tcPr>
            <w:tcW w:w="4068" w:type="dxa"/>
            <w:tcBorders>
              <w:top w:val="nil"/>
              <w:left w:val="nil"/>
              <w:bottom w:val="single" w:sz="4" w:space="0" w:color="auto"/>
              <w:right w:val="nil"/>
            </w:tcBorders>
          </w:tcPr>
          <w:p w14:paraId="112647FC" w14:textId="77777777" w:rsidR="00363149" w:rsidRDefault="00363149">
            <w:pPr>
              <w:rPr>
                <w:rFonts w:ascii="Arial" w:hAnsi="Arial" w:cs="Arial"/>
              </w:rPr>
            </w:pPr>
          </w:p>
        </w:tc>
        <w:tc>
          <w:tcPr>
            <w:tcW w:w="2316" w:type="dxa"/>
            <w:tcBorders>
              <w:top w:val="nil"/>
              <w:left w:val="nil"/>
              <w:bottom w:val="nil"/>
              <w:right w:val="nil"/>
            </w:tcBorders>
          </w:tcPr>
          <w:p w14:paraId="04A45608" w14:textId="77777777" w:rsidR="00363149" w:rsidRDefault="00363149" w:rsidP="00363149">
            <w:pPr>
              <w:jc w:val="right"/>
              <w:rPr>
                <w:rFonts w:ascii="Arial" w:hAnsi="Arial" w:cs="Arial"/>
              </w:rPr>
            </w:pPr>
            <w:r>
              <w:rPr>
                <w:rFonts w:ascii="Arial" w:hAnsi="Arial" w:cs="Arial"/>
              </w:rPr>
              <w:t>Case No.</w:t>
            </w:r>
          </w:p>
        </w:tc>
        <w:tc>
          <w:tcPr>
            <w:tcW w:w="2094" w:type="dxa"/>
            <w:tcBorders>
              <w:top w:val="nil"/>
              <w:left w:val="nil"/>
              <w:bottom w:val="single" w:sz="4" w:space="0" w:color="auto"/>
              <w:right w:val="nil"/>
            </w:tcBorders>
          </w:tcPr>
          <w:p w14:paraId="2F852F53" w14:textId="77777777" w:rsidR="00363149" w:rsidRDefault="00363149">
            <w:pPr>
              <w:rPr>
                <w:rFonts w:ascii="Arial" w:hAnsi="Arial" w:cs="Arial"/>
              </w:rPr>
            </w:pPr>
          </w:p>
        </w:tc>
      </w:tr>
    </w:tbl>
    <w:p w14:paraId="6480DBDB" w14:textId="77777777" w:rsidR="00363149" w:rsidRDefault="00363149" w:rsidP="00363149">
      <w:pPr>
        <w:ind w:left="720" w:firstLine="720"/>
        <w:rPr>
          <w:rFonts w:ascii="Arial" w:hAnsi="Arial" w:cs="Arial"/>
        </w:rPr>
      </w:pPr>
      <w:r w:rsidRPr="00223795">
        <w:rPr>
          <w:rFonts w:ascii="Arial" w:hAnsi="Arial" w:cs="Arial"/>
        </w:rPr>
        <w:t>Plaintiff/First Petitioner,</w:t>
      </w:r>
    </w:p>
    <w:p w14:paraId="3E7F3F1E" w14:textId="77777777" w:rsidR="00363149" w:rsidRDefault="00363149" w:rsidP="00363149">
      <w:pPr>
        <w:ind w:left="720" w:firstLine="720"/>
        <w:rPr>
          <w:rFonts w:ascii="Arial" w:hAnsi="Arial" w:cs="Arial"/>
        </w:rPr>
      </w:pPr>
    </w:p>
    <w:tbl>
      <w:tblPr>
        <w:tblStyle w:val="TableGrid"/>
        <w:tblW w:w="0" w:type="auto"/>
        <w:tblInd w:w="720" w:type="dxa"/>
        <w:tblLook w:val="04A0" w:firstRow="1" w:lastRow="0" w:firstColumn="1" w:lastColumn="0" w:noHBand="0" w:noVBand="1"/>
      </w:tblPr>
      <w:tblGrid>
        <w:gridCol w:w="4351"/>
        <w:gridCol w:w="4505"/>
      </w:tblGrid>
      <w:tr w:rsidR="00363149" w14:paraId="2E22CC5E" w14:textId="77777777" w:rsidTr="00363149">
        <w:trPr>
          <w:trHeight w:val="1007"/>
        </w:trPr>
        <w:tc>
          <w:tcPr>
            <w:tcW w:w="4788" w:type="dxa"/>
            <w:tcBorders>
              <w:top w:val="nil"/>
              <w:left w:val="nil"/>
              <w:bottom w:val="nil"/>
              <w:right w:val="nil"/>
            </w:tcBorders>
            <w:vAlign w:val="center"/>
          </w:tcPr>
          <w:p w14:paraId="32A54495" w14:textId="77777777" w:rsidR="00363149" w:rsidRDefault="00363149" w:rsidP="00363149">
            <w:pPr>
              <w:jc w:val="center"/>
              <w:rPr>
                <w:rFonts w:ascii="Arial" w:hAnsi="Arial" w:cs="Arial"/>
              </w:rPr>
            </w:pPr>
            <w:r>
              <w:rPr>
                <w:rFonts w:ascii="Arial" w:hAnsi="Arial" w:cs="Arial"/>
              </w:rPr>
              <w:t>vs.</w:t>
            </w:r>
          </w:p>
        </w:tc>
        <w:tc>
          <w:tcPr>
            <w:tcW w:w="4788" w:type="dxa"/>
            <w:tcBorders>
              <w:top w:val="nil"/>
              <w:left w:val="nil"/>
              <w:bottom w:val="nil"/>
              <w:right w:val="nil"/>
            </w:tcBorders>
            <w:vAlign w:val="center"/>
          </w:tcPr>
          <w:p w14:paraId="0944C413" w14:textId="77777777" w:rsidR="00363149" w:rsidRDefault="00363149" w:rsidP="00363149">
            <w:pPr>
              <w:rPr>
                <w:rFonts w:ascii="Arial" w:hAnsi="Arial" w:cs="Arial"/>
              </w:rPr>
            </w:pPr>
            <w:r w:rsidRPr="00223795">
              <w:rPr>
                <w:rFonts w:ascii="Arial" w:hAnsi="Arial" w:cs="Arial"/>
                <w:b/>
                <w:bCs/>
              </w:rPr>
              <w:t>WAIVER OF MAGISTRATE'S DECISION, TIME LIMITS AND OBJECTIONS</w:t>
            </w:r>
          </w:p>
        </w:tc>
      </w:tr>
    </w:tbl>
    <w:p w14:paraId="08070639" w14:textId="77777777" w:rsidR="00363149" w:rsidRDefault="00363149" w:rsidP="00363149">
      <w:pPr>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tblGrid>
      <w:tr w:rsidR="00363149" w14:paraId="0ECBE5F1" w14:textId="77777777" w:rsidTr="00363149">
        <w:tc>
          <w:tcPr>
            <w:tcW w:w="4068" w:type="dxa"/>
          </w:tcPr>
          <w:p w14:paraId="1086648B" w14:textId="77777777" w:rsidR="00363149" w:rsidRDefault="00363149" w:rsidP="00363149">
            <w:pPr>
              <w:rPr>
                <w:rFonts w:ascii="Arial" w:hAnsi="Arial" w:cs="Arial"/>
              </w:rPr>
            </w:pPr>
          </w:p>
        </w:tc>
      </w:tr>
    </w:tbl>
    <w:p w14:paraId="3F40FFEE" w14:textId="77777777" w:rsidR="00363149" w:rsidRDefault="00363149" w:rsidP="00363149">
      <w:pPr>
        <w:rPr>
          <w:rFonts w:ascii="Arial" w:hAnsi="Arial" w:cs="Arial"/>
        </w:rPr>
      </w:pPr>
      <w:r>
        <w:rPr>
          <w:rFonts w:ascii="Arial" w:hAnsi="Arial" w:cs="Arial"/>
        </w:rPr>
        <w:t xml:space="preserve">            </w:t>
      </w:r>
      <w:proofErr w:type="gramStart"/>
      <w:r w:rsidRPr="00223795">
        <w:rPr>
          <w:rFonts w:ascii="Arial" w:hAnsi="Arial" w:cs="Arial"/>
        </w:rPr>
        <w:t>Defendant/Second Petitioner.</w:t>
      </w:r>
      <w:proofErr w:type="gramEnd"/>
    </w:p>
    <w:p w14:paraId="3BA71BD6" w14:textId="77777777" w:rsidR="00363149" w:rsidRDefault="00363149" w:rsidP="00363149">
      <w:pPr>
        <w:rPr>
          <w:rFonts w:ascii="Arial" w:hAnsi="Arial" w:cs="Arial"/>
        </w:rPr>
      </w:pPr>
    </w:p>
    <w:tbl>
      <w:tblPr>
        <w:tblStyle w:val="TableGrid"/>
        <w:tblW w:w="0" w:type="auto"/>
        <w:tblLook w:val="04A0" w:firstRow="1" w:lastRow="0" w:firstColumn="1" w:lastColumn="0" w:noHBand="0" w:noVBand="1"/>
      </w:tblPr>
      <w:tblGrid>
        <w:gridCol w:w="4248"/>
        <w:gridCol w:w="2430"/>
        <w:gridCol w:w="2898"/>
      </w:tblGrid>
      <w:tr w:rsidR="00363149" w14:paraId="669AA82D" w14:textId="77777777" w:rsidTr="00363149">
        <w:tc>
          <w:tcPr>
            <w:tcW w:w="4248" w:type="dxa"/>
            <w:tcBorders>
              <w:top w:val="nil"/>
              <w:left w:val="nil"/>
              <w:bottom w:val="nil"/>
              <w:right w:val="nil"/>
            </w:tcBorders>
          </w:tcPr>
          <w:p w14:paraId="14E3BA6F" w14:textId="77777777" w:rsidR="00363149" w:rsidRDefault="00363149" w:rsidP="00363149">
            <w:pPr>
              <w:rPr>
                <w:rFonts w:ascii="Arial" w:hAnsi="Arial" w:cs="Arial"/>
              </w:rPr>
            </w:pPr>
            <w:r>
              <w:rPr>
                <w:rFonts w:ascii="Arial" w:hAnsi="Arial" w:cs="Arial"/>
              </w:rPr>
              <w:t xml:space="preserve">      This case came on for hearing on</w:t>
            </w:r>
          </w:p>
        </w:tc>
        <w:tc>
          <w:tcPr>
            <w:tcW w:w="2430" w:type="dxa"/>
            <w:tcBorders>
              <w:top w:val="nil"/>
              <w:left w:val="nil"/>
              <w:bottom w:val="single" w:sz="4" w:space="0" w:color="auto"/>
              <w:right w:val="nil"/>
            </w:tcBorders>
          </w:tcPr>
          <w:p w14:paraId="7F73F80E" w14:textId="77777777" w:rsidR="00363149" w:rsidRDefault="00363149" w:rsidP="00363149">
            <w:pPr>
              <w:rPr>
                <w:rFonts w:ascii="Arial" w:hAnsi="Arial" w:cs="Arial"/>
              </w:rPr>
            </w:pPr>
          </w:p>
        </w:tc>
        <w:tc>
          <w:tcPr>
            <w:tcW w:w="2898" w:type="dxa"/>
            <w:tcBorders>
              <w:top w:val="nil"/>
              <w:left w:val="nil"/>
              <w:bottom w:val="nil"/>
              <w:right w:val="nil"/>
            </w:tcBorders>
          </w:tcPr>
          <w:p w14:paraId="1F003915" w14:textId="77777777" w:rsidR="00363149" w:rsidRDefault="00363149" w:rsidP="00363149">
            <w:pPr>
              <w:rPr>
                <w:rFonts w:ascii="Arial" w:hAnsi="Arial" w:cs="Arial"/>
              </w:rPr>
            </w:pPr>
            <w:r>
              <w:rPr>
                <w:rFonts w:ascii="Arial" w:hAnsi="Arial" w:cs="Arial"/>
              </w:rPr>
              <w:t>. Plaintiff/First Petitioner</w:t>
            </w:r>
          </w:p>
        </w:tc>
      </w:tr>
    </w:tbl>
    <w:p w14:paraId="5632C679" w14:textId="77777777" w:rsidR="00363149" w:rsidRDefault="00363149" w:rsidP="00363149">
      <w:pPr>
        <w:rPr>
          <w:rFonts w:ascii="Arial" w:hAnsi="Arial" w:cs="Arial"/>
        </w:rPr>
      </w:pPr>
    </w:p>
    <w:p w14:paraId="74F50105" w14:textId="77777777" w:rsidR="00363149" w:rsidRDefault="00363149" w:rsidP="00363149">
      <w:pPr>
        <w:spacing w:line="480" w:lineRule="auto"/>
        <w:rPr>
          <w:rFonts w:ascii="Arial" w:hAnsi="Arial" w:cs="Arial"/>
        </w:rPr>
      </w:pPr>
      <w:r w:rsidRPr="00223795">
        <w:rPr>
          <w:rFonts w:ascii="Arial" w:hAnsi="Arial" w:cs="Arial"/>
        </w:rPr>
        <w:t>and Defendant/Second Petitioner were both presen</w:t>
      </w:r>
      <w:r>
        <w:rPr>
          <w:rFonts w:ascii="Arial" w:hAnsi="Arial" w:cs="Arial"/>
        </w:rPr>
        <w:t xml:space="preserve">t in open court, represented by </w:t>
      </w:r>
      <w:r w:rsidRPr="00223795">
        <w:rPr>
          <w:rFonts w:ascii="Arial" w:hAnsi="Arial" w:cs="Arial"/>
        </w:rPr>
        <w:t xml:space="preserve">counsel as indicated below, or have otherwise waived </w:t>
      </w:r>
      <w:r>
        <w:rPr>
          <w:rFonts w:ascii="Arial" w:hAnsi="Arial" w:cs="Arial"/>
        </w:rPr>
        <w:t>their appearance in this case. T</w:t>
      </w:r>
      <w:r w:rsidRPr="00223795">
        <w:rPr>
          <w:rFonts w:ascii="Arial" w:hAnsi="Arial" w:cs="Arial"/>
        </w:rPr>
        <w:t>his case</w:t>
      </w:r>
      <w:r>
        <w:rPr>
          <w:rFonts w:ascii="Arial" w:hAnsi="Arial" w:cs="Arial"/>
        </w:rPr>
        <w:t xml:space="preserve"> </w:t>
      </w:r>
      <w:r w:rsidRPr="00223795">
        <w:rPr>
          <w:rFonts w:ascii="Arial" w:hAnsi="Arial" w:cs="Arial"/>
        </w:rPr>
        <w:t>was heard by the Magistrate and the parties hereby request, consent and agree to the following:</w:t>
      </w:r>
    </w:p>
    <w:p w14:paraId="763520B0" w14:textId="77777777" w:rsidR="00363149" w:rsidRPr="00223795" w:rsidRDefault="00363149" w:rsidP="00363149">
      <w:pPr>
        <w:widowControl/>
        <w:ind w:left="1440" w:hanging="720"/>
        <w:rPr>
          <w:rFonts w:ascii="Arial" w:hAnsi="Arial" w:cs="Arial"/>
        </w:rPr>
      </w:pPr>
      <w:r w:rsidRPr="00223795">
        <w:rPr>
          <w:rFonts w:ascii="Arial" w:hAnsi="Arial" w:cs="Arial"/>
        </w:rPr>
        <w:t>1.</w:t>
      </w:r>
      <w:r w:rsidRPr="00223795">
        <w:rPr>
          <w:rFonts w:ascii="Arial" w:hAnsi="Arial" w:cs="Arial"/>
        </w:rPr>
        <w:tab/>
        <w:t xml:space="preserve">The Court immediately </w:t>
      </w:r>
      <w:proofErr w:type="gramStart"/>
      <w:r w:rsidRPr="00223795">
        <w:rPr>
          <w:rFonts w:ascii="Arial" w:hAnsi="Arial" w:cs="Arial"/>
        </w:rPr>
        <w:t>approve</w:t>
      </w:r>
      <w:proofErr w:type="gramEnd"/>
      <w:r w:rsidRPr="00223795">
        <w:rPr>
          <w:rFonts w:ascii="Arial" w:hAnsi="Arial" w:cs="Arial"/>
        </w:rPr>
        <w:t xml:space="preserve"> the Judgment Entry submitted with this waiver, and accept the same as the written decision of the Magistrate in this case.</w:t>
      </w:r>
    </w:p>
    <w:p w14:paraId="6F33F426" w14:textId="77777777" w:rsidR="00363149" w:rsidRPr="00223795" w:rsidRDefault="00363149" w:rsidP="00363149">
      <w:pPr>
        <w:widowControl/>
        <w:rPr>
          <w:rFonts w:ascii="Arial" w:hAnsi="Arial" w:cs="Arial"/>
        </w:rPr>
      </w:pPr>
    </w:p>
    <w:p w14:paraId="372A4B85" w14:textId="77777777" w:rsidR="00363149" w:rsidRPr="00223795" w:rsidRDefault="00363149" w:rsidP="00363149">
      <w:pPr>
        <w:widowControl/>
        <w:ind w:left="1440" w:hanging="720"/>
        <w:rPr>
          <w:rFonts w:ascii="Arial" w:hAnsi="Arial" w:cs="Arial"/>
        </w:rPr>
      </w:pPr>
      <w:r w:rsidRPr="00223795">
        <w:rPr>
          <w:rFonts w:ascii="Arial" w:hAnsi="Arial" w:cs="Arial"/>
        </w:rPr>
        <w:t>2.</w:t>
      </w:r>
      <w:r w:rsidRPr="00223795">
        <w:rPr>
          <w:rFonts w:ascii="Arial" w:hAnsi="Arial" w:cs="Arial"/>
        </w:rPr>
        <w:tab/>
        <w:t xml:space="preserve">The Court </w:t>
      </w:r>
      <w:proofErr w:type="gramStart"/>
      <w:r w:rsidRPr="00223795">
        <w:rPr>
          <w:rFonts w:ascii="Arial" w:hAnsi="Arial" w:cs="Arial"/>
        </w:rPr>
        <w:t>waive</w:t>
      </w:r>
      <w:proofErr w:type="gramEnd"/>
      <w:r w:rsidRPr="00223795">
        <w:rPr>
          <w:rFonts w:ascii="Arial" w:hAnsi="Arial" w:cs="Arial"/>
        </w:rPr>
        <w:t xml:space="preserve"> the filing and service of a separate Magistrate's Decision in this case, preparation of a transcript of the hearing, and the time limits set forth in Civil Rule 53 for objections to the Magistrate's Decision.</w:t>
      </w:r>
    </w:p>
    <w:p w14:paraId="6C9FEE94" w14:textId="77777777" w:rsidR="00363149" w:rsidRPr="00223795" w:rsidRDefault="00363149" w:rsidP="00363149">
      <w:pPr>
        <w:widowControl/>
        <w:rPr>
          <w:rFonts w:ascii="Arial" w:hAnsi="Arial" w:cs="Arial"/>
        </w:rPr>
      </w:pPr>
    </w:p>
    <w:p w14:paraId="4E90859F" w14:textId="77777777" w:rsidR="00363149" w:rsidRPr="00223795" w:rsidRDefault="00363149" w:rsidP="00363149">
      <w:pPr>
        <w:ind w:left="1440" w:hanging="720"/>
        <w:rPr>
          <w:rFonts w:ascii="Arial" w:hAnsi="Arial" w:cs="Arial"/>
        </w:rPr>
      </w:pPr>
      <w:r w:rsidRPr="00223795">
        <w:rPr>
          <w:rFonts w:ascii="Arial" w:hAnsi="Arial" w:cs="Arial"/>
        </w:rPr>
        <w:t>3.</w:t>
      </w:r>
      <w:r w:rsidRPr="00223795">
        <w:rPr>
          <w:rFonts w:ascii="Arial" w:hAnsi="Arial" w:cs="Arial"/>
        </w:rPr>
        <w:tab/>
        <w:t>The parties and their respective counsel, pursuant to their signatures below, hereby waive the time limits set forth in Civil Rule 53, waive any defect in the proceedings and consent to the Court's adoption of the Judgment Entry accompanying this waiver, without objection</w:t>
      </w:r>
    </w:p>
    <w:p w14:paraId="19630725" w14:textId="77777777" w:rsidR="00363149" w:rsidRDefault="00363149" w:rsidP="00363149">
      <w:pPr>
        <w:rPr>
          <w:rFonts w:ascii="Arial" w:hAnsi="Arial" w:cs="Arial"/>
        </w:rPr>
      </w:pPr>
    </w:p>
    <w:p w14:paraId="0715DCE1" w14:textId="77777777" w:rsidR="00363149" w:rsidRDefault="00363149" w:rsidP="00363149">
      <w:pPr>
        <w:rPr>
          <w:rFonts w:ascii="Arial" w:hAnsi="Arial" w:cs="Arial"/>
        </w:rPr>
      </w:pPr>
    </w:p>
    <w:p w14:paraId="6CC74D52" w14:textId="77777777" w:rsidR="00D17C5A" w:rsidRDefault="00D17C5A" w:rsidP="00D17C5A">
      <w:pPr>
        <w:widowControl/>
        <w:rPr>
          <w:rFonts w:ascii="Arial" w:hAnsi="Arial" w:cs="Arial"/>
        </w:rPr>
      </w:pPr>
      <w:r w:rsidRPr="00223795">
        <w:rPr>
          <w:rFonts w:ascii="Arial" w:hAnsi="Arial" w:cs="Arial"/>
        </w:rPr>
        <w:t>________</w:t>
      </w:r>
      <w:r>
        <w:rPr>
          <w:rFonts w:ascii="Arial" w:hAnsi="Arial" w:cs="Arial"/>
        </w:rPr>
        <w:t>___________________</w:t>
      </w:r>
      <w:r>
        <w:rPr>
          <w:rFonts w:ascii="Arial" w:hAnsi="Arial" w:cs="Arial"/>
        </w:rPr>
        <w:tab/>
        <w:t xml:space="preserve">        ____________________________</w:t>
      </w:r>
    </w:p>
    <w:p w14:paraId="34EE3BB9" w14:textId="77777777" w:rsidR="00D17C5A" w:rsidRDefault="00D17C5A" w:rsidP="00D17C5A">
      <w:pPr>
        <w:widowControl/>
        <w:rPr>
          <w:rFonts w:ascii="Arial" w:hAnsi="Arial" w:cs="Arial"/>
        </w:rPr>
      </w:pPr>
      <w:r>
        <w:rPr>
          <w:rFonts w:ascii="Arial" w:hAnsi="Arial" w:cs="Arial"/>
        </w:rPr>
        <w:t>Plaintiff/First Petitioner</w:t>
      </w:r>
      <w:r>
        <w:rPr>
          <w:rFonts w:ascii="Arial" w:hAnsi="Arial" w:cs="Arial"/>
        </w:rPr>
        <w:tab/>
      </w:r>
      <w:r>
        <w:rPr>
          <w:rFonts w:ascii="Arial" w:hAnsi="Arial" w:cs="Arial"/>
        </w:rPr>
        <w:tab/>
      </w:r>
      <w:r>
        <w:rPr>
          <w:rFonts w:ascii="Arial" w:hAnsi="Arial" w:cs="Arial"/>
        </w:rPr>
        <w:tab/>
        <w:t xml:space="preserve">        </w:t>
      </w:r>
      <w:r w:rsidRPr="00223795">
        <w:rPr>
          <w:rFonts w:ascii="Arial" w:hAnsi="Arial" w:cs="Arial"/>
        </w:rPr>
        <w:t>Counsel for Plaintiff/First Petitioner</w:t>
      </w:r>
    </w:p>
    <w:p w14:paraId="3276087E" w14:textId="77777777" w:rsidR="00D17C5A" w:rsidRPr="00223795" w:rsidRDefault="00D17C5A" w:rsidP="00D17C5A">
      <w:pPr>
        <w:widowControl/>
        <w:rPr>
          <w:rFonts w:ascii="Arial" w:hAnsi="Arial" w:cs="Arial"/>
        </w:rPr>
      </w:pPr>
      <w:bookmarkStart w:id="0" w:name="_GoBack"/>
      <w:bookmarkEnd w:id="0"/>
    </w:p>
    <w:p w14:paraId="75308CE8" w14:textId="77777777" w:rsidR="00D17C5A" w:rsidRPr="00223795" w:rsidRDefault="00D17C5A" w:rsidP="00D17C5A">
      <w:pPr>
        <w:widowControl/>
        <w:rPr>
          <w:rFonts w:ascii="Arial" w:hAnsi="Arial" w:cs="Arial"/>
        </w:rPr>
      </w:pPr>
    </w:p>
    <w:p w14:paraId="629A96E4" w14:textId="77777777" w:rsidR="00D17C5A" w:rsidRDefault="00D17C5A" w:rsidP="00D17C5A">
      <w:pPr>
        <w:widowControl/>
        <w:rPr>
          <w:rFonts w:ascii="Arial" w:hAnsi="Arial" w:cs="Arial"/>
        </w:rPr>
      </w:pPr>
      <w:r>
        <w:rPr>
          <w:rFonts w:ascii="Arial" w:hAnsi="Arial" w:cs="Arial"/>
        </w:rPr>
        <w:t>_</w:t>
      </w:r>
      <w:r>
        <w:rPr>
          <w:rFonts w:ascii="Arial" w:hAnsi="Arial" w:cs="Arial"/>
        </w:rPr>
        <w:t>___________________________</w:t>
      </w:r>
      <w:r w:rsidRPr="00223795">
        <w:rPr>
          <w:rFonts w:ascii="Arial" w:hAnsi="Arial" w:cs="Arial"/>
        </w:rPr>
        <w:tab/>
      </w:r>
      <w:r>
        <w:rPr>
          <w:rFonts w:ascii="Arial" w:hAnsi="Arial" w:cs="Arial"/>
        </w:rPr>
        <w:t xml:space="preserve">        ____________________________</w:t>
      </w:r>
      <w:r w:rsidRPr="00223795">
        <w:rPr>
          <w:rFonts w:ascii="Arial" w:hAnsi="Arial" w:cs="Arial"/>
        </w:rPr>
        <w:tab/>
      </w:r>
      <w:r>
        <w:rPr>
          <w:rFonts w:ascii="Arial" w:hAnsi="Arial" w:cs="Arial"/>
        </w:rPr>
        <w:t xml:space="preserve">       </w:t>
      </w:r>
    </w:p>
    <w:p w14:paraId="5F9B9759" w14:textId="77777777" w:rsidR="00D17C5A" w:rsidRPr="00223795" w:rsidRDefault="00D17C5A" w:rsidP="00D17C5A">
      <w:pPr>
        <w:widowControl/>
        <w:rPr>
          <w:rFonts w:ascii="Arial" w:hAnsi="Arial" w:cs="Arial"/>
        </w:rPr>
      </w:pPr>
      <w:r w:rsidRPr="00223795">
        <w:rPr>
          <w:rFonts w:ascii="Arial" w:hAnsi="Arial" w:cs="Arial"/>
        </w:rPr>
        <w:t>Defendant/Second Petitioner</w:t>
      </w:r>
      <w:r w:rsidRPr="00223795">
        <w:rPr>
          <w:rFonts w:ascii="Arial" w:hAnsi="Arial" w:cs="Arial"/>
        </w:rPr>
        <w:tab/>
      </w:r>
      <w:r w:rsidRPr="00223795">
        <w:rPr>
          <w:rFonts w:ascii="Arial" w:hAnsi="Arial" w:cs="Arial"/>
        </w:rPr>
        <w:tab/>
      </w:r>
      <w:r>
        <w:rPr>
          <w:rFonts w:ascii="Arial" w:hAnsi="Arial" w:cs="Arial"/>
        </w:rPr>
        <w:t xml:space="preserve">        </w:t>
      </w:r>
      <w:r w:rsidRPr="00223795">
        <w:rPr>
          <w:rFonts w:ascii="Arial" w:hAnsi="Arial" w:cs="Arial"/>
        </w:rPr>
        <w:t xml:space="preserve">Counsel for Defendant/Second </w:t>
      </w:r>
      <w:r>
        <w:rPr>
          <w:rFonts w:ascii="Arial" w:hAnsi="Arial" w:cs="Arial"/>
        </w:rPr>
        <w:t>P</w:t>
      </w:r>
      <w:r w:rsidRPr="00223795">
        <w:rPr>
          <w:rFonts w:ascii="Arial" w:hAnsi="Arial" w:cs="Arial"/>
        </w:rPr>
        <w:t>etitioner</w:t>
      </w:r>
    </w:p>
    <w:p w14:paraId="6F0A0819" w14:textId="77777777" w:rsidR="00363149" w:rsidRPr="00363149" w:rsidRDefault="00363149" w:rsidP="00363149">
      <w:pPr>
        <w:rPr>
          <w:rFonts w:ascii="Arial" w:hAnsi="Arial" w:cs="Arial"/>
        </w:rPr>
      </w:pPr>
    </w:p>
    <w:sectPr w:rsidR="00363149" w:rsidRPr="003631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97F8A" w14:textId="77777777" w:rsidR="00D17C5A" w:rsidRDefault="00D17C5A" w:rsidP="00D17C5A">
      <w:r>
        <w:separator/>
      </w:r>
    </w:p>
  </w:endnote>
  <w:endnote w:type="continuationSeparator" w:id="0">
    <w:p w14:paraId="7E0664A5" w14:textId="77777777" w:rsidR="00D17C5A" w:rsidRDefault="00D17C5A" w:rsidP="00D1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2D9BA" w14:textId="77777777" w:rsidR="00D17C5A" w:rsidRPr="00D17C5A" w:rsidRDefault="00D17C5A" w:rsidP="00D17C5A">
    <w:pPr>
      <w:pStyle w:val="Footer"/>
      <w:jc w:val="right"/>
      <w:rPr>
        <w:rFonts w:ascii="Arial" w:hAnsi="Arial" w:cs="Arial"/>
        <w:sz w:val="18"/>
        <w:szCs w:val="18"/>
      </w:rPr>
    </w:pPr>
    <w:r>
      <w:tab/>
      <w:t xml:space="preserve">                                       </w:t>
    </w:r>
    <w:r>
      <w:tab/>
      <w:t xml:space="preserve">       </w:t>
    </w:r>
    <w:r>
      <w:rPr>
        <w:rFonts w:ascii="Arial" w:hAnsi="Arial" w:cs="Arial"/>
        <w:sz w:val="18"/>
        <w:szCs w:val="18"/>
      </w:rPr>
      <w:t>FORM</w:t>
    </w:r>
    <w:r w:rsidRPr="00D17C5A">
      <w:rPr>
        <w:rFonts w:ascii="Arial" w:hAnsi="Arial" w:cs="Arial"/>
        <w:sz w:val="18"/>
        <w:szCs w:val="18"/>
      </w:rPr>
      <w:t xml:space="preserve"> 12.00 (Eff. 3/01/2017)</w:t>
    </w:r>
    <w:r w:rsidRPr="00D17C5A">
      <w:rPr>
        <w:rFonts w:ascii="Arial" w:hAnsi="Arial" w:cs="Arial"/>
        <w:sz w:val="18"/>
        <w:szCs w:val="18"/>
      </w:rPr>
      <w:tab/>
    </w:r>
    <w:r w:rsidRPr="00D17C5A">
      <w:rPr>
        <w:rFonts w:ascii="Arial" w:hAnsi="Arial" w:cs="Arial"/>
        <w:sz w:val="18"/>
        <w:szCs w:val="18"/>
      </w:rPr>
      <w:tab/>
    </w:r>
    <w:r w:rsidRPr="00D17C5A">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58DF5" w14:textId="77777777" w:rsidR="00D17C5A" w:rsidRDefault="00D17C5A" w:rsidP="00D17C5A">
      <w:r>
        <w:separator/>
      </w:r>
    </w:p>
  </w:footnote>
  <w:footnote w:type="continuationSeparator" w:id="0">
    <w:p w14:paraId="1827DB18" w14:textId="77777777" w:rsidR="00D17C5A" w:rsidRDefault="00D17C5A" w:rsidP="00D17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149"/>
    <w:rsid w:val="00363149"/>
    <w:rsid w:val="0057644C"/>
    <w:rsid w:val="00D17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14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3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7C5A"/>
    <w:pPr>
      <w:tabs>
        <w:tab w:val="center" w:pos="4680"/>
        <w:tab w:val="right" w:pos="9360"/>
      </w:tabs>
    </w:pPr>
  </w:style>
  <w:style w:type="character" w:customStyle="1" w:styleId="HeaderChar">
    <w:name w:val="Header Char"/>
    <w:basedOn w:val="DefaultParagraphFont"/>
    <w:link w:val="Header"/>
    <w:uiPriority w:val="99"/>
    <w:rsid w:val="00D17C5A"/>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17C5A"/>
    <w:pPr>
      <w:tabs>
        <w:tab w:val="center" w:pos="4680"/>
        <w:tab w:val="right" w:pos="9360"/>
      </w:tabs>
    </w:pPr>
  </w:style>
  <w:style w:type="character" w:customStyle="1" w:styleId="FooterChar">
    <w:name w:val="Footer Char"/>
    <w:basedOn w:val="DefaultParagraphFont"/>
    <w:link w:val="Footer"/>
    <w:uiPriority w:val="99"/>
    <w:rsid w:val="00D17C5A"/>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14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3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7C5A"/>
    <w:pPr>
      <w:tabs>
        <w:tab w:val="center" w:pos="4680"/>
        <w:tab w:val="right" w:pos="9360"/>
      </w:tabs>
    </w:pPr>
  </w:style>
  <w:style w:type="character" w:customStyle="1" w:styleId="HeaderChar">
    <w:name w:val="Header Char"/>
    <w:basedOn w:val="DefaultParagraphFont"/>
    <w:link w:val="Header"/>
    <w:uiPriority w:val="99"/>
    <w:rsid w:val="00D17C5A"/>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17C5A"/>
    <w:pPr>
      <w:tabs>
        <w:tab w:val="center" w:pos="4680"/>
        <w:tab w:val="right" w:pos="9360"/>
      </w:tabs>
    </w:pPr>
  </w:style>
  <w:style w:type="character" w:customStyle="1" w:styleId="FooterChar">
    <w:name w:val="Footer Char"/>
    <w:basedOn w:val="DefaultParagraphFont"/>
    <w:link w:val="Footer"/>
    <w:uiPriority w:val="99"/>
    <w:rsid w:val="00D17C5A"/>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Bernard</dc:creator>
  <cp:lastModifiedBy>Molly Bernard</cp:lastModifiedBy>
  <cp:revision>1</cp:revision>
  <dcterms:created xsi:type="dcterms:W3CDTF">2017-02-08T15:55:00Z</dcterms:created>
  <dcterms:modified xsi:type="dcterms:W3CDTF">2017-02-08T16:18:00Z</dcterms:modified>
</cp:coreProperties>
</file>