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FF7E" w14:textId="77777777" w:rsidR="009B4EEF" w:rsidRPr="00F00DEB" w:rsidRDefault="009B4EEF">
      <w:pPr>
        <w:tabs>
          <w:tab w:val="center" w:pos="5040"/>
        </w:tabs>
        <w:rPr>
          <w:rFonts w:ascii="Arial" w:hAnsi="Arial" w:cs="Arial"/>
          <w:b/>
        </w:rPr>
      </w:pPr>
      <w:bookmarkStart w:id="0" w:name="_GoBack"/>
      <w:bookmarkEnd w:id="0"/>
      <w:r>
        <w:rPr>
          <w:rFonts w:ascii="Microsoft Uighur" w:hAnsi="Microsoft Uighur" w:cs="Microsoft Uighur"/>
        </w:rPr>
        <w:tab/>
      </w:r>
      <w:r w:rsidRPr="00F00DEB">
        <w:rPr>
          <w:rFonts w:ascii="Arial" w:hAnsi="Arial" w:cs="Arial"/>
          <w:b/>
        </w:rPr>
        <w:t>IN THE COURT OF COMMON PLEAS</w:t>
      </w:r>
    </w:p>
    <w:p w14:paraId="65438AAB" w14:textId="77777777" w:rsidR="009B4EEF" w:rsidRPr="00F00DEB" w:rsidRDefault="009B4EEF">
      <w:pPr>
        <w:tabs>
          <w:tab w:val="center" w:pos="5040"/>
        </w:tabs>
        <w:rPr>
          <w:rFonts w:ascii="Arial" w:hAnsi="Arial" w:cs="Arial"/>
          <w:b/>
        </w:rPr>
      </w:pPr>
      <w:r w:rsidRPr="00F00DEB">
        <w:rPr>
          <w:rFonts w:ascii="Arial" w:hAnsi="Arial" w:cs="Arial"/>
          <w:b/>
        </w:rPr>
        <w:tab/>
        <w:t>ASHLAND COUNTY, OHIO</w:t>
      </w:r>
    </w:p>
    <w:p w14:paraId="6B2BB2BC" w14:textId="77777777" w:rsidR="009B4EEF" w:rsidRPr="00F00DEB" w:rsidRDefault="009B4EEF">
      <w:pPr>
        <w:tabs>
          <w:tab w:val="center" w:pos="5040"/>
        </w:tabs>
        <w:rPr>
          <w:rFonts w:ascii="Arial" w:hAnsi="Arial" w:cs="Arial"/>
          <w:b/>
        </w:rPr>
      </w:pPr>
      <w:r w:rsidRPr="00F00DEB">
        <w:rPr>
          <w:rFonts w:ascii="Arial" w:hAnsi="Arial" w:cs="Arial"/>
          <w:b/>
        </w:rPr>
        <w:tab/>
        <w:t>DOMESTIC RELATIONS DIVISION</w:t>
      </w:r>
    </w:p>
    <w:p w14:paraId="0674D6BA" w14:textId="77777777" w:rsidR="009B4EEF" w:rsidRPr="00F00DEB" w:rsidRDefault="009B4EEF">
      <w:pPr>
        <w:rPr>
          <w:rFonts w:ascii="Arial" w:hAnsi="Arial" w:cs="Arial"/>
        </w:rPr>
      </w:pPr>
    </w:p>
    <w:p w14:paraId="4B5E5DC9" w14:textId="77777777" w:rsidR="009B4EEF" w:rsidRPr="00F00DEB" w:rsidRDefault="009B4EEF">
      <w:pPr>
        <w:rPr>
          <w:rFonts w:ascii="Arial" w:hAnsi="Arial" w:cs="Arial"/>
        </w:rPr>
      </w:pPr>
    </w:p>
    <w:p w14:paraId="7E40B50B" w14:textId="77777777" w:rsidR="009B4EEF" w:rsidRPr="00F00DEB" w:rsidRDefault="009B4EEF">
      <w:pPr>
        <w:rPr>
          <w:rFonts w:ascii="Arial" w:hAnsi="Arial" w:cs="Arial"/>
        </w:rPr>
      </w:pPr>
    </w:p>
    <w:tbl>
      <w:tblPr>
        <w:tblStyle w:val="TableGrid"/>
        <w:tblW w:w="0" w:type="auto"/>
        <w:tblLook w:val="04A0" w:firstRow="1" w:lastRow="0" w:firstColumn="1" w:lastColumn="0" w:noHBand="0" w:noVBand="1"/>
      </w:tblPr>
      <w:tblGrid>
        <w:gridCol w:w="4068"/>
        <w:gridCol w:w="2070"/>
        <w:gridCol w:w="2610"/>
      </w:tblGrid>
      <w:tr w:rsidR="00705DAB" w14:paraId="4CC6C0ED" w14:textId="77777777" w:rsidTr="00705DAB">
        <w:tc>
          <w:tcPr>
            <w:tcW w:w="4068" w:type="dxa"/>
            <w:tcBorders>
              <w:top w:val="nil"/>
              <w:left w:val="nil"/>
              <w:bottom w:val="single" w:sz="4" w:space="0" w:color="auto"/>
              <w:right w:val="nil"/>
            </w:tcBorders>
          </w:tcPr>
          <w:p w14:paraId="3861B06C" w14:textId="77777777" w:rsidR="00705DAB" w:rsidRDefault="00705DAB" w:rsidP="00125278">
            <w:pPr>
              <w:tabs>
                <w:tab w:val="left" w:pos="-1440"/>
              </w:tabs>
              <w:rPr>
                <w:rFonts w:ascii="Arial" w:hAnsi="Arial" w:cs="Arial"/>
              </w:rPr>
            </w:pPr>
          </w:p>
        </w:tc>
        <w:tc>
          <w:tcPr>
            <w:tcW w:w="2070" w:type="dxa"/>
            <w:tcBorders>
              <w:top w:val="nil"/>
              <w:left w:val="nil"/>
              <w:bottom w:val="nil"/>
              <w:right w:val="nil"/>
            </w:tcBorders>
          </w:tcPr>
          <w:p w14:paraId="16B9EBF7" w14:textId="63884809" w:rsidR="00705DAB" w:rsidRDefault="00705DAB" w:rsidP="00705DAB">
            <w:pPr>
              <w:tabs>
                <w:tab w:val="left" w:pos="-1440"/>
              </w:tabs>
              <w:jc w:val="right"/>
              <w:rPr>
                <w:rFonts w:ascii="Arial" w:hAnsi="Arial" w:cs="Arial"/>
              </w:rPr>
            </w:pPr>
            <w:r>
              <w:rPr>
                <w:rFonts w:ascii="Arial" w:hAnsi="Arial" w:cs="Arial"/>
              </w:rPr>
              <w:t>Case No.</w:t>
            </w:r>
          </w:p>
        </w:tc>
        <w:tc>
          <w:tcPr>
            <w:tcW w:w="2610" w:type="dxa"/>
            <w:tcBorders>
              <w:top w:val="nil"/>
              <w:left w:val="nil"/>
              <w:bottom w:val="single" w:sz="4" w:space="0" w:color="auto"/>
              <w:right w:val="nil"/>
            </w:tcBorders>
          </w:tcPr>
          <w:p w14:paraId="759E1634" w14:textId="77777777" w:rsidR="00705DAB" w:rsidRDefault="00705DAB" w:rsidP="00125278">
            <w:pPr>
              <w:tabs>
                <w:tab w:val="left" w:pos="-1440"/>
              </w:tabs>
              <w:rPr>
                <w:rFonts w:ascii="Arial" w:hAnsi="Arial" w:cs="Arial"/>
              </w:rPr>
            </w:pPr>
          </w:p>
        </w:tc>
      </w:tr>
    </w:tbl>
    <w:p w14:paraId="0B198C89" w14:textId="77777777" w:rsidR="00705DAB" w:rsidRDefault="00125278" w:rsidP="00125278">
      <w:pPr>
        <w:tabs>
          <w:tab w:val="left" w:pos="-1440"/>
        </w:tabs>
        <w:rPr>
          <w:rFonts w:ascii="Arial" w:hAnsi="Arial" w:cs="Arial"/>
        </w:rPr>
      </w:pPr>
      <w:r w:rsidRPr="009C1ACB">
        <w:rPr>
          <w:rFonts w:ascii="Arial" w:hAnsi="Arial" w:cs="Arial"/>
        </w:rPr>
        <w:t xml:space="preserve">                   </w:t>
      </w:r>
      <w:r w:rsidR="009B4EEF" w:rsidRPr="009C1ACB">
        <w:rPr>
          <w:rFonts w:ascii="Arial" w:hAnsi="Arial" w:cs="Arial"/>
        </w:rPr>
        <w:t>Plaintiff/Petitioner,</w:t>
      </w:r>
      <w:r w:rsidR="009B4EEF" w:rsidRPr="009C1ACB">
        <w:rPr>
          <w:rFonts w:ascii="Arial" w:hAnsi="Arial" w:cs="Arial"/>
        </w:rPr>
        <w:tab/>
      </w:r>
    </w:p>
    <w:p w14:paraId="0BE77362" w14:textId="6E312541" w:rsidR="009B4EEF" w:rsidRPr="009C1ACB" w:rsidRDefault="009B4EEF" w:rsidP="00125278">
      <w:pPr>
        <w:tabs>
          <w:tab w:val="left" w:pos="-1440"/>
        </w:tabs>
        <w:rPr>
          <w:rFonts w:ascii="Arial" w:hAnsi="Arial" w:cs="Arial"/>
        </w:rPr>
      </w:pPr>
      <w:r w:rsidRPr="009C1ACB">
        <w:rPr>
          <w:rFonts w:ascii="Arial" w:hAnsi="Arial" w:cs="Arial"/>
        </w:rPr>
        <w:tab/>
      </w:r>
      <w:r w:rsidRPr="009C1ACB">
        <w:rPr>
          <w:rFonts w:ascii="Arial" w:hAnsi="Arial" w:cs="Arial"/>
        </w:rPr>
        <w:tab/>
      </w:r>
    </w:p>
    <w:p w14:paraId="14329CE2" w14:textId="749FFF60" w:rsidR="009B4EEF" w:rsidRDefault="009B4EEF" w:rsidP="00D44717">
      <w:pPr>
        <w:ind w:left="720"/>
        <w:rPr>
          <w:rFonts w:ascii="Arial" w:hAnsi="Arial" w:cs="Arial"/>
        </w:rPr>
      </w:pPr>
      <w:r w:rsidRPr="00F00DEB">
        <w:rPr>
          <w:rFonts w:ascii="Arial" w:hAnsi="Arial" w:cs="Arial"/>
        </w:rPr>
        <w:t>vs</w:t>
      </w:r>
      <w:proofErr w:type="gramStart"/>
      <w:r w:rsidRPr="00F00DEB">
        <w:rPr>
          <w:rFonts w:ascii="Arial" w:hAnsi="Arial" w:cs="Arial"/>
        </w:rPr>
        <w:t>./</w:t>
      </w:r>
      <w:proofErr w:type="gramEnd"/>
      <w:r w:rsidRPr="00F00DEB">
        <w:rPr>
          <w:rFonts w:ascii="Arial" w:hAnsi="Arial" w:cs="Arial"/>
        </w:rPr>
        <w:t>and</w:t>
      </w:r>
    </w:p>
    <w:p w14:paraId="5A727930" w14:textId="77777777" w:rsidR="00D44717" w:rsidRPr="00F00DEB" w:rsidRDefault="00D44717" w:rsidP="00D44717">
      <w:pPr>
        <w:ind w:left="720"/>
        <w:rPr>
          <w:rFonts w:ascii="Arial" w:hAnsi="Arial" w:cs="Arial"/>
        </w:rPr>
      </w:pPr>
    </w:p>
    <w:tbl>
      <w:tblPr>
        <w:tblStyle w:val="TableGrid"/>
        <w:tblW w:w="0" w:type="auto"/>
        <w:tblInd w:w="18" w:type="dxa"/>
        <w:tblLook w:val="04A0" w:firstRow="1" w:lastRow="0" w:firstColumn="1" w:lastColumn="0" w:noHBand="0" w:noVBand="1"/>
      </w:tblPr>
      <w:tblGrid>
        <w:gridCol w:w="4050"/>
        <w:gridCol w:w="1620"/>
        <w:gridCol w:w="4608"/>
      </w:tblGrid>
      <w:tr w:rsidR="00705DAB" w14:paraId="2103D0C3" w14:textId="77777777" w:rsidTr="00705DAB">
        <w:tc>
          <w:tcPr>
            <w:tcW w:w="4050" w:type="dxa"/>
            <w:tcBorders>
              <w:top w:val="nil"/>
              <w:left w:val="nil"/>
              <w:bottom w:val="single" w:sz="4" w:space="0" w:color="auto"/>
              <w:right w:val="nil"/>
            </w:tcBorders>
          </w:tcPr>
          <w:p w14:paraId="1F455AAC" w14:textId="77777777" w:rsidR="00705DAB" w:rsidRDefault="00705DAB">
            <w:pPr>
              <w:tabs>
                <w:tab w:val="left" w:pos="-1440"/>
              </w:tabs>
              <w:rPr>
                <w:rFonts w:ascii="Arial" w:hAnsi="Arial" w:cs="Arial"/>
                <w:bCs/>
              </w:rPr>
            </w:pPr>
          </w:p>
        </w:tc>
        <w:tc>
          <w:tcPr>
            <w:tcW w:w="1620" w:type="dxa"/>
            <w:tcBorders>
              <w:top w:val="nil"/>
              <w:left w:val="nil"/>
              <w:bottom w:val="nil"/>
              <w:right w:val="nil"/>
            </w:tcBorders>
          </w:tcPr>
          <w:p w14:paraId="42B42EE2" w14:textId="77777777" w:rsidR="00705DAB" w:rsidRDefault="00705DAB">
            <w:pPr>
              <w:tabs>
                <w:tab w:val="left" w:pos="-1440"/>
              </w:tabs>
              <w:rPr>
                <w:rFonts w:ascii="Arial" w:hAnsi="Arial" w:cs="Arial"/>
                <w:bCs/>
              </w:rPr>
            </w:pPr>
          </w:p>
        </w:tc>
        <w:tc>
          <w:tcPr>
            <w:tcW w:w="4608" w:type="dxa"/>
            <w:tcBorders>
              <w:top w:val="nil"/>
              <w:left w:val="nil"/>
              <w:bottom w:val="nil"/>
              <w:right w:val="nil"/>
            </w:tcBorders>
          </w:tcPr>
          <w:p w14:paraId="15776900" w14:textId="1F8E72C0" w:rsidR="00705DAB" w:rsidRDefault="00705DAB">
            <w:pPr>
              <w:tabs>
                <w:tab w:val="left" w:pos="-1440"/>
              </w:tabs>
              <w:rPr>
                <w:rFonts w:ascii="Arial" w:hAnsi="Arial" w:cs="Arial"/>
                <w:bCs/>
              </w:rPr>
            </w:pPr>
            <w:r w:rsidRPr="00F00DEB">
              <w:rPr>
                <w:rFonts w:ascii="Arial" w:hAnsi="Arial" w:cs="Arial"/>
                <w:b/>
                <w:bCs/>
                <w:u w:val="single"/>
              </w:rPr>
              <w:t>ORDER FOR GENETIC TESTING</w:t>
            </w:r>
          </w:p>
        </w:tc>
      </w:tr>
    </w:tbl>
    <w:p w14:paraId="0000B983" w14:textId="0EE7A4C8" w:rsidR="009B4EEF" w:rsidRDefault="00125278" w:rsidP="00125278">
      <w:pPr>
        <w:rPr>
          <w:rFonts w:ascii="Arial" w:hAnsi="Arial" w:cs="Arial"/>
        </w:rPr>
      </w:pPr>
      <w:r>
        <w:rPr>
          <w:rFonts w:ascii="Arial" w:hAnsi="Arial" w:cs="Arial"/>
        </w:rPr>
        <w:t xml:space="preserve">                </w:t>
      </w:r>
      <w:proofErr w:type="gramStart"/>
      <w:r w:rsidR="009B4EEF" w:rsidRPr="00F00DEB">
        <w:rPr>
          <w:rFonts w:ascii="Arial" w:hAnsi="Arial" w:cs="Arial"/>
        </w:rPr>
        <w:t>Defendant/Petitioner.</w:t>
      </w:r>
      <w:proofErr w:type="gramEnd"/>
    </w:p>
    <w:p w14:paraId="5D0356E9" w14:textId="77777777" w:rsidR="00D44717" w:rsidRPr="00F00DEB" w:rsidRDefault="00D44717" w:rsidP="00125278">
      <w:pPr>
        <w:rPr>
          <w:rFonts w:ascii="Arial" w:hAnsi="Arial" w:cs="Arial"/>
        </w:rPr>
      </w:pPr>
    </w:p>
    <w:p w14:paraId="36D99083" w14:textId="77777777" w:rsidR="009B4EEF" w:rsidRPr="00F00DEB" w:rsidRDefault="009B4EEF">
      <w:pPr>
        <w:rPr>
          <w:rFonts w:ascii="Arial" w:hAnsi="Arial" w:cs="Arial"/>
        </w:rPr>
      </w:pPr>
    </w:p>
    <w:tbl>
      <w:tblPr>
        <w:tblStyle w:val="TableGrid"/>
        <w:tblW w:w="0" w:type="auto"/>
        <w:tblLook w:val="04A0" w:firstRow="1" w:lastRow="0" w:firstColumn="1" w:lastColumn="0" w:noHBand="0" w:noVBand="1"/>
      </w:tblPr>
      <w:tblGrid>
        <w:gridCol w:w="648"/>
        <w:gridCol w:w="3850"/>
        <w:gridCol w:w="290"/>
        <w:gridCol w:w="3690"/>
        <w:gridCol w:w="630"/>
        <w:gridCol w:w="905"/>
        <w:gridCol w:w="283"/>
      </w:tblGrid>
      <w:tr w:rsidR="00D44717" w14:paraId="159376F6" w14:textId="77777777" w:rsidTr="00D44717">
        <w:tc>
          <w:tcPr>
            <w:tcW w:w="4498" w:type="dxa"/>
            <w:gridSpan w:val="2"/>
            <w:tcBorders>
              <w:top w:val="nil"/>
              <w:left w:val="nil"/>
              <w:bottom w:val="nil"/>
              <w:right w:val="nil"/>
            </w:tcBorders>
          </w:tcPr>
          <w:p w14:paraId="5FDC3A51" w14:textId="6F4B3EEE" w:rsidR="00D44717" w:rsidRPr="00D44717" w:rsidRDefault="00D44717">
            <w:pPr>
              <w:rPr>
                <w:rFonts w:ascii="Arial" w:hAnsi="Arial" w:cs="Arial"/>
                <w:sz w:val="22"/>
                <w:szCs w:val="22"/>
              </w:rPr>
            </w:pPr>
            <w:r>
              <w:rPr>
                <w:rFonts w:ascii="Arial" w:hAnsi="Arial" w:cs="Arial"/>
              </w:rPr>
              <w:t xml:space="preserve">     </w:t>
            </w:r>
            <w:r w:rsidRPr="00F00DEB">
              <w:rPr>
                <w:rFonts w:ascii="Arial" w:hAnsi="Arial" w:cs="Arial"/>
              </w:rPr>
              <w:t>This case came before the Court on</w:t>
            </w:r>
          </w:p>
        </w:tc>
        <w:tc>
          <w:tcPr>
            <w:tcW w:w="3980" w:type="dxa"/>
            <w:gridSpan w:val="2"/>
            <w:tcBorders>
              <w:top w:val="nil"/>
              <w:left w:val="nil"/>
              <w:bottom w:val="single" w:sz="4" w:space="0" w:color="auto"/>
              <w:right w:val="nil"/>
            </w:tcBorders>
          </w:tcPr>
          <w:p w14:paraId="1EB61722" w14:textId="77777777" w:rsidR="00D44717" w:rsidRDefault="00D44717">
            <w:pPr>
              <w:rPr>
                <w:rFonts w:ascii="Arial" w:hAnsi="Arial" w:cs="Arial"/>
              </w:rPr>
            </w:pPr>
          </w:p>
        </w:tc>
        <w:tc>
          <w:tcPr>
            <w:tcW w:w="630" w:type="dxa"/>
            <w:tcBorders>
              <w:top w:val="nil"/>
              <w:left w:val="nil"/>
              <w:bottom w:val="nil"/>
              <w:right w:val="nil"/>
            </w:tcBorders>
          </w:tcPr>
          <w:p w14:paraId="4AA247CC" w14:textId="0DA536E2" w:rsidR="00D44717" w:rsidRDefault="00D44717">
            <w:pPr>
              <w:rPr>
                <w:rFonts w:ascii="Arial" w:hAnsi="Arial" w:cs="Arial"/>
              </w:rPr>
            </w:pPr>
            <w:r>
              <w:rPr>
                <w:rFonts w:ascii="Arial" w:hAnsi="Arial" w:cs="Arial"/>
              </w:rPr>
              <w:t>, 20</w:t>
            </w:r>
          </w:p>
        </w:tc>
        <w:tc>
          <w:tcPr>
            <w:tcW w:w="905" w:type="dxa"/>
            <w:tcBorders>
              <w:top w:val="nil"/>
              <w:left w:val="nil"/>
              <w:bottom w:val="single" w:sz="4" w:space="0" w:color="auto"/>
              <w:right w:val="nil"/>
            </w:tcBorders>
          </w:tcPr>
          <w:p w14:paraId="4EA92BC9" w14:textId="77777777" w:rsidR="00D44717" w:rsidRDefault="00D44717">
            <w:pPr>
              <w:rPr>
                <w:rFonts w:ascii="Arial" w:hAnsi="Arial" w:cs="Arial"/>
              </w:rPr>
            </w:pPr>
          </w:p>
        </w:tc>
        <w:tc>
          <w:tcPr>
            <w:tcW w:w="283" w:type="dxa"/>
            <w:tcBorders>
              <w:top w:val="nil"/>
              <w:left w:val="nil"/>
              <w:bottom w:val="nil"/>
              <w:right w:val="nil"/>
            </w:tcBorders>
          </w:tcPr>
          <w:p w14:paraId="4B018D38" w14:textId="30EE8F0D" w:rsidR="00D44717" w:rsidRDefault="00D44717">
            <w:pPr>
              <w:rPr>
                <w:rFonts w:ascii="Arial" w:hAnsi="Arial" w:cs="Arial"/>
              </w:rPr>
            </w:pPr>
            <w:r>
              <w:rPr>
                <w:rFonts w:ascii="Arial" w:hAnsi="Arial" w:cs="Arial"/>
              </w:rPr>
              <w:t>.</w:t>
            </w:r>
          </w:p>
        </w:tc>
      </w:tr>
      <w:tr w:rsidR="00D44717" w14:paraId="251027C2" w14:textId="77777777" w:rsidTr="00D44717">
        <w:tc>
          <w:tcPr>
            <w:tcW w:w="648" w:type="dxa"/>
            <w:tcBorders>
              <w:top w:val="nil"/>
              <w:left w:val="nil"/>
              <w:bottom w:val="nil"/>
              <w:right w:val="nil"/>
            </w:tcBorders>
          </w:tcPr>
          <w:p w14:paraId="6DABCC09" w14:textId="77777777" w:rsidR="00D44717" w:rsidRDefault="00D44717">
            <w:pPr>
              <w:rPr>
                <w:rFonts w:ascii="Arial" w:hAnsi="Arial" w:cs="Arial"/>
              </w:rPr>
            </w:pPr>
          </w:p>
        </w:tc>
        <w:tc>
          <w:tcPr>
            <w:tcW w:w="4140" w:type="dxa"/>
            <w:gridSpan w:val="2"/>
            <w:tcBorders>
              <w:top w:val="nil"/>
              <w:left w:val="nil"/>
              <w:bottom w:val="nil"/>
              <w:right w:val="nil"/>
            </w:tcBorders>
          </w:tcPr>
          <w:p w14:paraId="72BF692E" w14:textId="77777777" w:rsidR="00D44717" w:rsidRDefault="00D44717">
            <w:pPr>
              <w:rPr>
                <w:rFonts w:ascii="Arial" w:hAnsi="Arial" w:cs="Arial"/>
              </w:rPr>
            </w:pPr>
          </w:p>
        </w:tc>
        <w:tc>
          <w:tcPr>
            <w:tcW w:w="5508" w:type="dxa"/>
            <w:gridSpan w:val="4"/>
            <w:tcBorders>
              <w:top w:val="nil"/>
              <w:left w:val="nil"/>
              <w:bottom w:val="nil"/>
              <w:right w:val="nil"/>
            </w:tcBorders>
          </w:tcPr>
          <w:p w14:paraId="343309EA" w14:textId="77777777" w:rsidR="00D44717" w:rsidRDefault="00D44717">
            <w:pPr>
              <w:rPr>
                <w:rFonts w:ascii="Arial" w:hAnsi="Arial" w:cs="Arial"/>
              </w:rPr>
            </w:pPr>
          </w:p>
        </w:tc>
      </w:tr>
      <w:tr w:rsidR="00D44717" w14:paraId="63029C0D" w14:textId="77777777" w:rsidTr="00D44717">
        <w:tc>
          <w:tcPr>
            <w:tcW w:w="648" w:type="dxa"/>
            <w:tcBorders>
              <w:top w:val="nil"/>
              <w:left w:val="nil"/>
              <w:bottom w:val="nil"/>
              <w:right w:val="nil"/>
            </w:tcBorders>
          </w:tcPr>
          <w:p w14:paraId="08A3C83D" w14:textId="0FC3C3F2" w:rsidR="00D44717" w:rsidRDefault="00D44717">
            <w:pPr>
              <w:rPr>
                <w:rFonts w:ascii="Arial" w:hAnsi="Arial" w:cs="Arial"/>
              </w:rPr>
            </w:pPr>
            <w:r>
              <w:rPr>
                <w:rFonts w:ascii="Arial" w:hAnsi="Arial" w:cs="Arial"/>
              </w:rPr>
              <w:t>The</w:t>
            </w:r>
          </w:p>
        </w:tc>
        <w:tc>
          <w:tcPr>
            <w:tcW w:w="4140" w:type="dxa"/>
            <w:gridSpan w:val="2"/>
            <w:tcBorders>
              <w:top w:val="nil"/>
              <w:left w:val="nil"/>
              <w:right w:val="nil"/>
            </w:tcBorders>
          </w:tcPr>
          <w:p w14:paraId="0E457539" w14:textId="77777777" w:rsidR="00D44717" w:rsidRDefault="00D44717">
            <w:pPr>
              <w:rPr>
                <w:rFonts w:ascii="Arial" w:hAnsi="Arial" w:cs="Arial"/>
              </w:rPr>
            </w:pPr>
          </w:p>
        </w:tc>
        <w:tc>
          <w:tcPr>
            <w:tcW w:w="5508" w:type="dxa"/>
            <w:gridSpan w:val="4"/>
            <w:tcBorders>
              <w:top w:val="nil"/>
              <w:left w:val="nil"/>
              <w:bottom w:val="nil"/>
              <w:right w:val="nil"/>
            </w:tcBorders>
          </w:tcPr>
          <w:p w14:paraId="19AED3DE" w14:textId="5B26BBE0" w:rsidR="00D44717" w:rsidRDefault="00D44717">
            <w:pPr>
              <w:rPr>
                <w:rFonts w:ascii="Arial" w:hAnsi="Arial" w:cs="Arial"/>
              </w:rPr>
            </w:pPr>
            <w:r w:rsidRPr="00F00DEB">
              <w:rPr>
                <w:rFonts w:ascii="Arial" w:hAnsi="Arial" w:cs="Arial"/>
              </w:rPr>
              <w:t>requested that the Court order genetic paternity</w:t>
            </w:r>
          </w:p>
        </w:tc>
      </w:tr>
    </w:tbl>
    <w:p w14:paraId="5389B4BA" w14:textId="77777777" w:rsidR="009B4EEF" w:rsidRPr="00F00DEB" w:rsidRDefault="009B4EEF">
      <w:pPr>
        <w:rPr>
          <w:rFonts w:ascii="Arial" w:hAnsi="Arial" w:cs="Arial"/>
        </w:rPr>
      </w:pPr>
    </w:p>
    <w:p w14:paraId="12010F94" w14:textId="6C8BF4E1" w:rsidR="009B4EEF" w:rsidRPr="00F00DEB" w:rsidRDefault="009B4EEF">
      <w:pPr>
        <w:spacing w:line="480" w:lineRule="auto"/>
        <w:rPr>
          <w:rFonts w:ascii="Arial" w:hAnsi="Arial" w:cs="Arial"/>
        </w:rPr>
      </w:pPr>
      <w:proofErr w:type="gramStart"/>
      <w:r w:rsidRPr="00F00DEB">
        <w:rPr>
          <w:rFonts w:ascii="Arial" w:hAnsi="Arial" w:cs="Arial"/>
        </w:rPr>
        <w:t>testing</w:t>
      </w:r>
      <w:proofErr w:type="gramEnd"/>
      <w:r w:rsidRPr="00F00DEB">
        <w:rPr>
          <w:rFonts w:ascii="Arial" w:hAnsi="Arial" w:cs="Arial"/>
        </w:rPr>
        <w:t>. The Court FINDS that request to be well-taken and determines that genetic paternity testing shall be completed in this case. Despite any order herein requiring one party to advance the costs of genetic testing, the Court reserves jurisdiction to order either party to reimburse the other for a portion of the costs of the testing.</w:t>
      </w:r>
    </w:p>
    <w:p w14:paraId="4DBF5331" w14:textId="77777777" w:rsidR="009B4EEF" w:rsidRPr="00F00DEB" w:rsidRDefault="009B4EEF">
      <w:pPr>
        <w:spacing w:line="480" w:lineRule="auto"/>
        <w:ind w:firstLine="720"/>
        <w:rPr>
          <w:rFonts w:ascii="Arial" w:hAnsi="Arial" w:cs="Arial"/>
        </w:rPr>
      </w:pPr>
      <w:r w:rsidRPr="00F00DEB">
        <w:rPr>
          <w:rFonts w:ascii="Arial" w:hAnsi="Arial" w:cs="Arial"/>
        </w:rPr>
        <w:t>It is therefore ORDERED as follows:</w:t>
      </w:r>
    </w:p>
    <w:p w14:paraId="15C048B8" w14:textId="3BF1C64E" w:rsidR="00D44717" w:rsidRDefault="009B4EEF" w:rsidP="00D44717">
      <w:pPr>
        <w:pStyle w:val="ListParagraph"/>
        <w:numPr>
          <w:ilvl w:val="0"/>
          <w:numId w:val="1"/>
        </w:numPr>
        <w:tabs>
          <w:tab w:val="left" w:pos="-1440"/>
        </w:tabs>
        <w:spacing w:line="480" w:lineRule="auto"/>
        <w:rPr>
          <w:rFonts w:ascii="Arial" w:hAnsi="Arial" w:cs="Arial"/>
        </w:rPr>
      </w:pPr>
      <w:r w:rsidRPr="00D44717">
        <w:rPr>
          <w:rFonts w:ascii="Arial" w:hAnsi="Arial" w:cs="Arial"/>
        </w:rPr>
        <w:t>Both parties and the minor child(</w:t>
      </w:r>
      <w:proofErr w:type="spellStart"/>
      <w:r w:rsidRPr="00D44717">
        <w:rPr>
          <w:rFonts w:ascii="Arial" w:hAnsi="Arial" w:cs="Arial"/>
        </w:rPr>
        <w:t>ren</w:t>
      </w:r>
      <w:proofErr w:type="spellEnd"/>
      <w:r w:rsidRPr="00D44717">
        <w:rPr>
          <w:rFonts w:ascii="Arial" w:hAnsi="Arial" w:cs="Arial"/>
        </w:rPr>
        <w:t xml:space="preserve">) shall report to the Ashland County Child Support Enforcement Agency, 15 West Fourth Street, Ashland, Ohio on </w:t>
      </w:r>
    </w:p>
    <w:tbl>
      <w:tblPr>
        <w:tblStyle w:val="TableGrid"/>
        <w:tblW w:w="0" w:type="auto"/>
        <w:tblInd w:w="720" w:type="dxa"/>
        <w:tblLook w:val="04A0" w:firstRow="1" w:lastRow="0" w:firstColumn="1" w:lastColumn="0" w:noHBand="0" w:noVBand="1"/>
      </w:tblPr>
      <w:tblGrid>
        <w:gridCol w:w="5508"/>
        <w:gridCol w:w="450"/>
        <w:gridCol w:w="1260"/>
        <w:gridCol w:w="270"/>
        <w:gridCol w:w="360"/>
        <w:gridCol w:w="1728"/>
      </w:tblGrid>
      <w:tr w:rsidR="002345DF" w14:paraId="7D1B3FF0" w14:textId="77777777" w:rsidTr="002345DF">
        <w:tc>
          <w:tcPr>
            <w:tcW w:w="5508" w:type="dxa"/>
            <w:tcBorders>
              <w:top w:val="nil"/>
              <w:left w:val="nil"/>
              <w:bottom w:val="single" w:sz="4" w:space="0" w:color="auto"/>
              <w:right w:val="nil"/>
            </w:tcBorders>
          </w:tcPr>
          <w:p w14:paraId="73F1B8DA" w14:textId="77777777" w:rsidR="002345DF" w:rsidRDefault="002345DF" w:rsidP="00D44717">
            <w:pPr>
              <w:pStyle w:val="ListParagraph"/>
              <w:tabs>
                <w:tab w:val="left" w:pos="-1440"/>
              </w:tabs>
              <w:ind w:left="0"/>
              <w:rPr>
                <w:rFonts w:ascii="Arial" w:hAnsi="Arial" w:cs="Arial"/>
              </w:rPr>
            </w:pPr>
          </w:p>
        </w:tc>
        <w:tc>
          <w:tcPr>
            <w:tcW w:w="450" w:type="dxa"/>
            <w:tcBorders>
              <w:top w:val="nil"/>
              <w:left w:val="nil"/>
              <w:bottom w:val="nil"/>
              <w:right w:val="nil"/>
            </w:tcBorders>
          </w:tcPr>
          <w:p w14:paraId="2EC09D8A" w14:textId="2E688715" w:rsidR="002345DF" w:rsidRDefault="002345DF" w:rsidP="00D44717">
            <w:pPr>
              <w:pStyle w:val="ListParagraph"/>
              <w:tabs>
                <w:tab w:val="left" w:pos="-1440"/>
              </w:tabs>
              <w:ind w:left="0"/>
              <w:rPr>
                <w:rFonts w:ascii="Arial" w:hAnsi="Arial" w:cs="Arial"/>
              </w:rPr>
            </w:pPr>
            <w:r>
              <w:rPr>
                <w:rFonts w:ascii="Arial" w:hAnsi="Arial" w:cs="Arial"/>
              </w:rPr>
              <w:t>at</w:t>
            </w:r>
          </w:p>
        </w:tc>
        <w:tc>
          <w:tcPr>
            <w:tcW w:w="1260" w:type="dxa"/>
            <w:tcBorders>
              <w:top w:val="nil"/>
              <w:left w:val="nil"/>
              <w:bottom w:val="single" w:sz="4" w:space="0" w:color="auto"/>
              <w:right w:val="nil"/>
            </w:tcBorders>
          </w:tcPr>
          <w:p w14:paraId="1B4D79CF" w14:textId="6B8A2BD6" w:rsidR="002345DF" w:rsidRDefault="002345DF" w:rsidP="00D44717">
            <w:pPr>
              <w:pStyle w:val="ListParagraph"/>
              <w:tabs>
                <w:tab w:val="left" w:pos="-1440"/>
              </w:tabs>
              <w:ind w:left="0"/>
              <w:rPr>
                <w:rFonts w:ascii="Arial" w:hAnsi="Arial" w:cs="Arial"/>
              </w:rPr>
            </w:pPr>
          </w:p>
        </w:tc>
        <w:tc>
          <w:tcPr>
            <w:tcW w:w="270" w:type="dxa"/>
            <w:tcBorders>
              <w:top w:val="nil"/>
              <w:left w:val="nil"/>
              <w:bottom w:val="nil"/>
              <w:right w:val="nil"/>
            </w:tcBorders>
          </w:tcPr>
          <w:p w14:paraId="0646C25C" w14:textId="77777777" w:rsidR="002345DF" w:rsidRDefault="002345DF" w:rsidP="00D44717">
            <w:pPr>
              <w:pStyle w:val="ListParagraph"/>
              <w:tabs>
                <w:tab w:val="left" w:pos="-1440"/>
              </w:tabs>
              <w:ind w:left="0"/>
              <w:rPr>
                <w:rFonts w:ascii="Arial" w:hAnsi="Arial" w:cs="Arial"/>
              </w:rPr>
            </w:pPr>
          </w:p>
        </w:tc>
        <w:tc>
          <w:tcPr>
            <w:tcW w:w="360" w:type="dxa"/>
            <w:tcBorders>
              <w:top w:val="nil"/>
              <w:left w:val="nil"/>
              <w:bottom w:val="single" w:sz="4" w:space="0" w:color="auto"/>
              <w:right w:val="nil"/>
            </w:tcBorders>
          </w:tcPr>
          <w:p w14:paraId="639AF3D3" w14:textId="77777777" w:rsidR="002345DF" w:rsidRDefault="002345DF" w:rsidP="00D44717">
            <w:pPr>
              <w:pStyle w:val="ListParagraph"/>
              <w:tabs>
                <w:tab w:val="left" w:pos="-1440"/>
              </w:tabs>
              <w:ind w:left="0"/>
              <w:rPr>
                <w:rFonts w:ascii="Arial" w:hAnsi="Arial" w:cs="Arial"/>
              </w:rPr>
            </w:pPr>
          </w:p>
        </w:tc>
        <w:tc>
          <w:tcPr>
            <w:tcW w:w="1728" w:type="dxa"/>
            <w:tcBorders>
              <w:top w:val="nil"/>
              <w:left w:val="nil"/>
              <w:bottom w:val="nil"/>
              <w:right w:val="nil"/>
            </w:tcBorders>
          </w:tcPr>
          <w:p w14:paraId="4A88CC87" w14:textId="1970E5C8" w:rsidR="002345DF" w:rsidRDefault="002345DF" w:rsidP="00D44717">
            <w:pPr>
              <w:pStyle w:val="ListParagraph"/>
              <w:tabs>
                <w:tab w:val="left" w:pos="-1440"/>
              </w:tabs>
              <w:ind w:left="0"/>
              <w:rPr>
                <w:rFonts w:ascii="Arial" w:hAnsi="Arial" w:cs="Arial"/>
              </w:rPr>
            </w:pPr>
            <w:r>
              <w:rPr>
                <w:rFonts w:ascii="Arial" w:hAnsi="Arial" w:cs="Arial"/>
              </w:rPr>
              <w:t>.M.</w:t>
            </w:r>
          </w:p>
        </w:tc>
      </w:tr>
    </w:tbl>
    <w:p w14:paraId="5F64707F" w14:textId="77777777" w:rsidR="00D44717" w:rsidRPr="00D44717" w:rsidRDefault="00D44717" w:rsidP="00D44717">
      <w:pPr>
        <w:pStyle w:val="ListParagraph"/>
        <w:tabs>
          <w:tab w:val="left" w:pos="-1440"/>
        </w:tabs>
        <w:rPr>
          <w:rFonts w:ascii="Arial" w:hAnsi="Arial" w:cs="Arial"/>
        </w:rPr>
      </w:pPr>
    </w:p>
    <w:p w14:paraId="3FE76202" w14:textId="236E9BD0" w:rsidR="009B4EEF" w:rsidRDefault="009B4EEF" w:rsidP="00D44717">
      <w:pPr>
        <w:pStyle w:val="ListParagraph"/>
        <w:tabs>
          <w:tab w:val="left" w:pos="-1440"/>
        </w:tabs>
        <w:rPr>
          <w:rFonts w:ascii="Arial" w:hAnsi="Arial" w:cs="Arial"/>
        </w:rPr>
      </w:pPr>
      <w:proofErr w:type="gramStart"/>
      <w:r w:rsidRPr="00D44717">
        <w:rPr>
          <w:rFonts w:ascii="Arial" w:hAnsi="Arial" w:cs="Arial"/>
        </w:rPr>
        <w:t>for</w:t>
      </w:r>
      <w:proofErr w:type="gramEnd"/>
      <w:r w:rsidRPr="00D44717">
        <w:rPr>
          <w:rFonts w:ascii="Arial" w:hAnsi="Arial" w:cs="Arial"/>
        </w:rPr>
        <w:t xml:space="preserve"> the purpose of genetic parentage testing.</w:t>
      </w:r>
    </w:p>
    <w:p w14:paraId="7B130332" w14:textId="77777777" w:rsidR="002345DF" w:rsidRPr="00D44717" w:rsidRDefault="002345DF" w:rsidP="00D44717">
      <w:pPr>
        <w:pStyle w:val="ListParagraph"/>
        <w:tabs>
          <w:tab w:val="left" w:pos="-1440"/>
        </w:tabs>
        <w:rPr>
          <w:rFonts w:ascii="Arial" w:hAnsi="Arial" w:cs="Arial"/>
        </w:rPr>
      </w:pPr>
    </w:p>
    <w:p w14:paraId="2AA7AD16" w14:textId="77777777" w:rsidR="009B4EEF" w:rsidRPr="00F00DEB" w:rsidRDefault="009B4EEF">
      <w:pPr>
        <w:tabs>
          <w:tab w:val="left" w:pos="-1440"/>
        </w:tabs>
        <w:spacing w:line="480" w:lineRule="auto"/>
        <w:ind w:left="720" w:hanging="720"/>
        <w:rPr>
          <w:rFonts w:ascii="Arial" w:hAnsi="Arial" w:cs="Arial"/>
        </w:rPr>
      </w:pPr>
      <w:r w:rsidRPr="00F00DEB">
        <w:rPr>
          <w:rFonts w:ascii="Arial" w:hAnsi="Arial" w:cs="Arial"/>
        </w:rPr>
        <w:t>2.</w:t>
      </w:r>
      <w:r w:rsidRPr="00F00DEB">
        <w:rPr>
          <w:rFonts w:ascii="Arial" w:hAnsi="Arial" w:cs="Arial"/>
        </w:rPr>
        <w:tab/>
        <w:t>Each party shall bring the following documents to the CSEA:</w:t>
      </w:r>
    </w:p>
    <w:p w14:paraId="7DA7EDF8" w14:textId="77777777" w:rsidR="009B4EEF" w:rsidRPr="00F00DEB" w:rsidRDefault="009B4EEF">
      <w:pPr>
        <w:tabs>
          <w:tab w:val="left" w:pos="-1440"/>
        </w:tabs>
        <w:spacing w:line="480" w:lineRule="auto"/>
        <w:ind w:left="1440" w:hanging="720"/>
        <w:rPr>
          <w:rFonts w:ascii="Arial" w:hAnsi="Arial" w:cs="Arial"/>
        </w:rPr>
      </w:pPr>
      <w:proofErr w:type="gramStart"/>
      <w:r w:rsidRPr="00F00DEB">
        <w:rPr>
          <w:rFonts w:ascii="Arial" w:hAnsi="Arial" w:cs="Arial"/>
        </w:rPr>
        <w:t>a.</w:t>
      </w:r>
      <w:r w:rsidRPr="00F00DEB">
        <w:rPr>
          <w:rFonts w:ascii="Arial" w:hAnsi="Arial" w:cs="Arial"/>
        </w:rPr>
        <w:tab/>
      </w:r>
      <w:r w:rsidRPr="00F00DEB">
        <w:rPr>
          <w:rFonts w:ascii="Arial" w:hAnsi="Arial" w:cs="Arial"/>
          <w:b/>
          <w:bCs/>
        </w:rPr>
        <w:t>Plaintiff/First</w:t>
      </w:r>
      <w:proofErr w:type="gramEnd"/>
      <w:r w:rsidRPr="00F00DEB">
        <w:rPr>
          <w:rFonts w:ascii="Arial" w:hAnsi="Arial" w:cs="Arial"/>
          <w:b/>
          <w:bCs/>
        </w:rPr>
        <w:t xml:space="preserve"> Petitioner </w:t>
      </w:r>
      <w:r w:rsidRPr="00F00DEB">
        <w:rPr>
          <w:rFonts w:ascii="Arial" w:hAnsi="Arial" w:cs="Arial"/>
        </w:rPr>
        <w:t>(check as appropriate)</w:t>
      </w:r>
    </w:p>
    <w:tbl>
      <w:tblPr>
        <w:tblStyle w:val="TableGrid"/>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
        <w:gridCol w:w="17"/>
        <w:gridCol w:w="2340"/>
        <w:gridCol w:w="2430"/>
        <w:gridCol w:w="2628"/>
      </w:tblGrid>
      <w:tr w:rsidR="002345DF" w14:paraId="6048FBBE" w14:textId="77777777" w:rsidTr="00B5662A">
        <w:tc>
          <w:tcPr>
            <w:tcW w:w="793" w:type="dxa"/>
          </w:tcPr>
          <w:p w14:paraId="5AD67E52" w14:textId="72B14FD2" w:rsidR="002345DF" w:rsidRDefault="002345DF" w:rsidP="002345DF">
            <w:pPr>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1"/>
          </w:p>
        </w:tc>
        <w:tc>
          <w:tcPr>
            <w:tcW w:w="7415" w:type="dxa"/>
            <w:gridSpan w:val="4"/>
          </w:tcPr>
          <w:p w14:paraId="71B8F983" w14:textId="78F38F36" w:rsidR="002345DF" w:rsidRDefault="002345DF">
            <w:pPr>
              <w:rPr>
                <w:rFonts w:ascii="Arial" w:hAnsi="Arial" w:cs="Arial"/>
              </w:rPr>
            </w:pPr>
            <w:r w:rsidRPr="00F00DEB">
              <w:rPr>
                <w:rFonts w:ascii="Arial" w:hAnsi="Arial" w:cs="Arial"/>
              </w:rPr>
              <w:t>a picture ID and social security card for herself/himself;</w:t>
            </w:r>
          </w:p>
        </w:tc>
      </w:tr>
      <w:tr w:rsidR="002345DF" w14:paraId="50BC22AD" w14:textId="77777777" w:rsidTr="00B5662A">
        <w:tc>
          <w:tcPr>
            <w:tcW w:w="793" w:type="dxa"/>
          </w:tcPr>
          <w:p w14:paraId="497BDF6D" w14:textId="3A2AE755" w:rsidR="002345DF" w:rsidRDefault="002345DF" w:rsidP="002345DF">
            <w:pPr>
              <w:jc w:val="center"/>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2"/>
          </w:p>
        </w:tc>
        <w:tc>
          <w:tcPr>
            <w:tcW w:w="7415" w:type="dxa"/>
            <w:gridSpan w:val="4"/>
          </w:tcPr>
          <w:p w14:paraId="30373369" w14:textId="17DFD051" w:rsidR="002345DF" w:rsidRDefault="002345DF">
            <w:pPr>
              <w:rPr>
                <w:rFonts w:ascii="Arial" w:hAnsi="Arial" w:cs="Arial"/>
              </w:rPr>
            </w:pPr>
            <w:r w:rsidRPr="00F00DEB">
              <w:rPr>
                <w:rFonts w:ascii="Arial" w:hAnsi="Arial" w:cs="Arial"/>
              </w:rPr>
              <w:t>the child's security card;</w:t>
            </w:r>
          </w:p>
        </w:tc>
      </w:tr>
      <w:tr w:rsidR="002345DF" w14:paraId="553A239E" w14:textId="77777777" w:rsidTr="00B56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28" w:type="dxa"/>
        </w:trPr>
        <w:tc>
          <w:tcPr>
            <w:tcW w:w="810" w:type="dxa"/>
            <w:gridSpan w:val="2"/>
            <w:tcBorders>
              <w:top w:val="nil"/>
              <w:left w:val="nil"/>
              <w:bottom w:val="nil"/>
              <w:right w:val="nil"/>
            </w:tcBorders>
          </w:tcPr>
          <w:p w14:paraId="15B8C944" w14:textId="05068E8F" w:rsidR="002345DF" w:rsidRDefault="00B5662A" w:rsidP="00B5662A">
            <w:pPr>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3" w:name="Check7"/>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3"/>
          </w:p>
        </w:tc>
        <w:tc>
          <w:tcPr>
            <w:tcW w:w="2340" w:type="dxa"/>
            <w:tcBorders>
              <w:top w:val="nil"/>
              <w:left w:val="nil"/>
              <w:bottom w:val="nil"/>
              <w:right w:val="nil"/>
            </w:tcBorders>
          </w:tcPr>
          <w:p w14:paraId="6D0DEC2C" w14:textId="6CA479C8" w:rsidR="002345DF" w:rsidRDefault="002345DF">
            <w:pPr>
              <w:rPr>
                <w:rFonts w:ascii="Arial" w:hAnsi="Arial" w:cs="Arial"/>
              </w:rPr>
            </w:pPr>
            <w:r w:rsidRPr="00F00DEB">
              <w:rPr>
                <w:rFonts w:ascii="Arial" w:hAnsi="Arial" w:cs="Arial"/>
              </w:rPr>
              <w:t>a money order for $</w:t>
            </w:r>
          </w:p>
        </w:tc>
        <w:tc>
          <w:tcPr>
            <w:tcW w:w="2430" w:type="dxa"/>
            <w:tcBorders>
              <w:top w:val="nil"/>
              <w:left w:val="nil"/>
              <w:bottom w:val="single" w:sz="4" w:space="0" w:color="auto"/>
              <w:right w:val="nil"/>
            </w:tcBorders>
          </w:tcPr>
          <w:p w14:paraId="4A2A5636" w14:textId="77777777" w:rsidR="002345DF" w:rsidRDefault="002345DF">
            <w:pPr>
              <w:rPr>
                <w:rFonts w:ascii="Arial" w:hAnsi="Arial" w:cs="Arial"/>
              </w:rPr>
            </w:pPr>
          </w:p>
        </w:tc>
      </w:tr>
    </w:tbl>
    <w:p w14:paraId="290B0003" w14:textId="115060AB" w:rsidR="009B4EEF" w:rsidRPr="00F00DEB" w:rsidRDefault="009B4EEF">
      <w:pPr>
        <w:ind w:firstLine="2160"/>
        <w:rPr>
          <w:rFonts w:ascii="Arial" w:hAnsi="Arial" w:cs="Arial"/>
        </w:rPr>
      </w:pPr>
    </w:p>
    <w:p w14:paraId="260C2D76" w14:textId="77777777" w:rsidR="009B4EEF" w:rsidRPr="00F00DEB" w:rsidRDefault="009B4EEF">
      <w:pPr>
        <w:rPr>
          <w:rFonts w:ascii="Arial" w:hAnsi="Arial" w:cs="Arial"/>
        </w:rPr>
      </w:pPr>
    </w:p>
    <w:p w14:paraId="3C38CE73" w14:textId="77777777" w:rsidR="009B4EEF" w:rsidRDefault="009B4EEF">
      <w:pPr>
        <w:tabs>
          <w:tab w:val="left" w:pos="-1440"/>
        </w:tabs>
        <w:ind w:left="1440" w:hanging="720"/>
        <w:rPr>
          <w:rFonts w:ascii="Arial" w:hAnsi="Arial" w:cs="Arial"/>
        </w:rPr>
      </w:pPr>
      <w:proofErr w:type="gramStart"/>
      <w:r w:rsidRPr="00F00DEB">
        <w:rPr>
          <w:rFonts w:ascii="Arial" w:hAnsi="Arial" w:cs="Arial"/>
        </w:rPr>
        <w:t xml:space="preserve">b. </w:t>
      </w:r>
      <w:r w:rsidRPr="00F00DEB">
        <w:rPr>
          <w:rFonts w:ascii="Arial" w:hAnsi="Arial" w:cs="Arial"/>
        </w:rPr>
        <w:tab/>
      </w:r>
      <w:r w:rsidRPr="00F00DEB">
        <w:rPr>
          <w:rFonts w:ascii="Arial" w:hAnsi="Arial" w:cs="Arial"/>
          <w:b/>
          <w:bCs/>
        </w:rPr>
        <w:t>Defendant/Second</w:t>
      </w:r>
      <w:proofErr w:type="gramEnd"/>
      <w:r w:rsidRPr="00F00DEB">
        <w:rPr>
          <w:rFonts w:ascii="Arial" w:hAnsi="Arial" w:cs="Arial"/>
          <w:b/>
          <w:bCs/>
        </w:rPr>
        <w:t xml:space="preserve"> Petitioner </w:t>
      </w:r>
      <w:r w:rsidRPr="00F00DEB">
        <w:rPr>
          <w:rFonts w:ascii="Arial" w:hAnsi="Arial" w:cs="Arial"/>
        </w:rPr>
        <w:t>(check as appropriate)</w:t>
      </w:r>
    </w:p>
    <w:p w14:paraId="6A54EFA9" w14:textId="77777777" w:rsidR="00F00DEB" w:rsidRPr="00F00DEB" w:rsidRDefault="00F00DEB">
      <w:pPr>
        <w:tabs>
          <w:tab w:val="left" w:pos="-1440"/>
        </w:tabs>
        <w:ind w:left="1440" w:hanging="720"/>
        <w:rPr>
          <w:rFonts w:ascii="Arial" w:hAnsi="Arial" w:cs="Arial"/>
        </w:rPr>
      </w:pPr>
    </w:p>
    <w:tbl>
      <w:tblPr>
        <w:tblStyle w:val="TableGrid"/>
        <w:tblW w:w="0" w:type="auto"/>
        <w:tblInd w:w="2088" w:type="dxa"/>
        <w:tblLook w:val="04A0" w:firstRow="1" w:lastRow="0" w:firstColumn="1" w:lastColumn="0" w:noHBand="0" w:noVBand="1"/>
      </w:tblPr>
      <w:tblGrid>
        <w:gridCol w:w="731"/>
        <w:gridCol w:w="2419"/>
        <w:gridCol w:w="2430"/>
      </w:tblGrid>
      <w:tr w:rsidR="002345DF" w14:paraId="48C9B6DE" w14:textId="77777777" w:rsidTr="002345DF">
        <w:tc>
          <w:tcPr>
            <w:tcW w:w="731" w:type="dxa"/>
            <w:tcBorders>
              <w:top w:val="nil"/>
              <w:left w:val="nil"/>
              <w:bottom w:val="nil"/>
              <w:right w:val="nil"/>
            </w:tcBorders>
          </w:tcPr>
          <w:p w14:paraId="63AA22D2" w14:textId="266A1306" w:rsidR="002345DF" w:rsidRDefault="002345DF" w:rsidP="002345DF">
            <w:pPr>
              <w:jc w:val="center"/>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4"/>
          </w:p>
        </w:tc>
        <w:tc>
          <w:tcPr>
            <w:tcW w:w="4849" w:type="dxa"/>
            <w:gridSpan w:val="2"/>
            <w:tcBorders>
              <w:top w:val="nil"/>
              <w:left w:val="nil"/>
              <w:bottom w:val="nil"/>
              <w:right w:val="nil"/>
            </w:tcBorders>
          </w:tcPr>
          <w:p w14:paraId="1106B13A" w14:textId="4E688167" w:rsidR="002345DF" w:rsidRDefault="002345DF">
            <w:pPr>
              <w:rPr>
                <w:rFonts w:ascii="Arial" w:hAnsi="Arial" w:cs="Arial"/>
              </w:rPr>
            </w:pPr>
            <w:r w:rsidRPr="00F00DEB">
              <w:rPr>
                <w:rFonts w:ascii="Arial" w:hAnsi="Arial" w:cs="Arial"/>
              </w:rPr>
              <w:t>a picture ID and social security card for himself/herself;</w:t>
            </w:r>
          </w:p>
        </w:tc>
      </w:tr>
      <w:tr w:rsidR="002345DF" w14:paraId="0EE83A07" w14:textId="77777777" w:rsidTr="002345DF">
        <w:tc>
          <w:tcPr>
            <w:tcW w:w="731" w:type="dxa"/>
            <w:tcBorders>
              <w:top w:val="nil"/>
              <w:left w:val="nil"/>
              <w:bottom w:val="nil"/>
              <w:right w:val="nil"/>
            </w:tcBorders>
          </w:tcPr>
          <w:p w14:paraId="0747BCBF" w14:textId="5A12A559" w:rsidR="002345DF" w:rsidRDefault="002345DF" w:rsidP="002345DF">
            <w:pPr>
              <w:jc w:val="center"/>
              <w:rPr>
                <w:rFonts w:ascii="Arial" w:hAnsi="Arial" w:cs="Arial"/>
              </w:rPr>
            </w:pP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5"/>
          </w:p>
        </w:tc>
        <w:tc>
          <w:tcPr>
            <w:tcW w:w="4849" w:type="dxa"/>
            <w:gridSpan w:val="2"/>
            <w:tcBorders>
              <w:top w:val="nil"/>
              <w:left w:val="nil"/>
              <w:bottom w:val="nil"/>
              <w:right w:val="nil"/>
            </w:tcBorders>
          </w:tcPr>
          <w:p w14:paraId="6620AF0C" w14:textId="745D4FEC" w:rsidR="002345DF" w:rsidRDefault="002345DF">
            <w:pPr>
              <w:rPr>
                <w:rFonts w:ascii="Arial" w:hAnsi="Arial" w:cs="Arial"/>
              </w:rPr>
            </w:pPr>
            <w:r w:rsidRPr="00F00DEB">
              <w:rPr>
                <w:rFonts w:ascii="Arial" w:hAnsi="Arial" w:cs="Arial"/>
              </w:rPr>
              <w:t>the child's security card;</w:t>
            </w:r>
          </w:p>
        </w:tc>
      </w:tr>
      <w:tr w:rsidR="002345DF" w14:paraId="0728DC01" w14:textId="77777777" w:rsidTr="002345DF">
        <w:tc>
          <w:tcPr>
            <w:tcW w:w="731" w:type="dxa"/>
            <w:tcBorders>
              <w:top w:val="nil"/>
              <w:left w:val="nil"/>
              <w:bottom w:val="nil"/>
              <w:right w:val="nil"/>
            </w:tcBorders>
          </w:tcPr>
          <w:p w14:paraId="745405C1" w14:textId="6C077951" w:rsidR="002345DF" w:rsidRDefault="002345DF" w:rsidP="002345DF">
            <w:pPr>
              <w:jc w:val="center"/>
              <w:rPr>
                <w:rFonts w:ascii="Arial" w:hAnsi="Arial" w:cs="Arial"/>
              </w:rPr>
            </w:pP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5B437C">
              <w:rPr>
                <w:rFonts w:ascii="Arial" w:hAnsi="Arial" w:cs="Arial"/>
              </w:rPr>
            </w:r>
            <w:r w:rsidR="005B437C">
              <w:rPr>
                <w:rFonts w:ascii="Arial" w:hAnsi="Arial" w:cs="Arial"/>
              </w:rPr>
              <w:fldChar w:fldCharType="separate"/>
            </w:r>
            <w:r>
              <w:rPr>
                <w:rFonts w:ascii="Arial" w:hAnsi="Arial" w:cs="Arial"/>
              </w:rPr>
              <w:fldChar w:fldCharType="end"/>
            </w:r>
            <w:bookmarkEnd w:id="6"/>
          </w:p>
        </w:tc>
        <w:tc>
          <w:tcPr>
            <w:tcW w:w="2419" w:type="dxa"/>
            <w:tcBorders>
              <w:top w:val="nil"/>
              <w:left w:val="nil"/>
              <w:bottom w:val="nil"/>
              <w:right w:val="nil"/>
            </w:tcBorders>
          </w:tcPr>
          <w:p w14:paraId="566DC1A9" w14:textId="75C600F3" w:rsidR="002345DF" w:rsidRDefault="002345DF">
            <w:pPr>
              <w:rPr>
                <w:rFonts w:ascii="Arial" w:hAnsi="Arial" w:cs="Arial"/>
              </w:rPr>
            </w:pPr>
            <w:r w:rsidRPr="00F00DEB">
              <w:rPr>
                <w:rFonts w:ascii="Arial" w:hAnsi="Arial" w:cs="Arial"/>
              </w:rPr>
              <w:t>a money order for $</w:t>
            </w:r>
          </w:p>
        </w:tc>
        <w:tc>
          <w:tcPr>
            <w:tcW w:w="2430" w:type="dxa"/>
            <w:tcBorders>
              <w:top w:val="nil"/>
              <w:left w:val="nil"/>
              <w:bottom w:val="single" w:sz="4" w:space="0" w:color="auto"/>
              <w:right w:val="nil"/>
            </w:tcBorders>
          </w:tcPr>
          <w:p w14:paraId="4BAB56AC" w14:textId="77777777" w:rsidR="002345DF" w:rsidRDefault="002345DF">
            <w:pPr>
              <w:rPr>
                <w:rFonts w:ascii="Arial" w:hAnsi="Arial" w:cs="Arial"/>
              </w:rPr>
            </w:pPr>
          </w:p>
        </w:tc>
      </w:tr>
    </w:tbl>
    <w:p w14:paraId="1322AA9E" w14:textId="41EBE7B4" w:rsidR="009B4EEF" w:rsidRPr="00F00DEB" w:rsidRDefault="009B4EEF" w:rsidP="00B5662A">
      <w:pPr>
        <w:ind w:firstLine="2160"/>
        <w:rPr>
          <w:rFonts w:ascii="Arial" w:hAnsi="Arial" w:cs="Arial"/>
        </w:rPr>
      </w:pPr>
    </w:p>
    <w:p w14:paraId="33F83B3A" w14:textId="77777777" w:rsidR="009B4EEF" w:rsidRPr="00F00DEB" w:rsidRDefault="009B4EEF">
      <w:pPr>
        <w:tabs>
          <w:tab w:val="left" w:pos="-1440"/>
        </w:tabs>
        <w:spacing w:line="480" w:lineRule="auto"/>
        <w:ind w:left="720" w:hanging="720"/>
        <w:rPr>
          <w:rFonts w:ascii="Arial" w:hAnsi="Arial" w:cs="Arial"/>
        </w:rPr>
      </w:pPr>
      <w:r w:rsidRPr="00F00DEB">
        <w:rPr>
          <w:rFonts w:ascii="Arial" w:hAnsi="Arial" w:cs="Arial"/>
        </w:rPr>
        <w:t>3.</w:t>
      </w:r>
      <w:r w:rsidRPr="00F00DEB">
        <w:rPr>
          <w:rFonts w:ascii="Arial" w:hAnsi="Arial" w:cs="Arial"/>
        </w:rPr>
        <w:tab/>
        <w:t xml:space="preserve">While at the CSEA, the parties shall complete any documents requested by the Agency.  The Plaintiff/First Petitioner shall complete </w:t>
      </w:r>
      <w:proofErr w:type="gramStart"/>
      <w:r w:rsidRPr="00F00DEB">
        <w:rPr>
          <w:rFonts w:ascii="Arial" w:hAnsi="Arial" w:cs="Arial"/>
        </w:rPr>
        <w:t>a</w:t>
      </w:r>
      <w:proofErr w:type="gramEnd"/>
      <w:r w:rsidRPr="00F00DEB">
        <w:rPr>
          <w:rFonts w:ascii="Arial" w:hAnsi="Arial" w:cs="Arial"/>
        </w:rPr>
        <w:t xml:space="preserve"> IV-D application if she has not already done so.</w:t>
      </w:r>
    </w:p>
    <w:p w14:paraId="5504F304" w14:textId="77777777" w:rsidR="009B4EEF" w:rsidRPr="00F00DEB" w:rsidRDefault="009B4EEF">
      <w:pPr>
        <w:tabs>
          <w:tab w:val="left" w:pos="-1440"/>
        </w:tabs>
        <w:spacing w:line="480" w:lineRule="auto"/>
        <w:ind w:left="720" w:hanging="720"/>
        <w:rPr>
          <w:rFonts w:ascii="Arial" w:hAnsi="Arial" w:cs="Arial"/>
        </w:rPr>
      </w:pPr>
      <w:r w:rsidRPr="00F00DEB">
        <w:rPr>
          <w:rFonts w:ascii="Arial" w:hAnsi="Arial" w:cs="Arial"/>
        </w:rPr>
        <w:t>4.</w:t>
      </w:r>
      <w:r w:rsidRPr="00F00DEB">
        <w:rPr>
          <w:rFonts w:ascii="Arial" w:hAnsi="Arial" w:cs="Arial"/>
        </w:rPr>
        <w:tab/>
        <w:t>Paternity testing shall thereafter proceed as directed by the CSEA.</w:t>
      </w:r>
    </w:p>
    <w:p w14:paraId="39EBBD37"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hanging="720"/>
        <w:rPr>
          <w:rFonts w:ascii="Arial" w:hAnsi="Arial" w:cs="Arial"/>
        </w:rPr>
      </w:pPr>
      <w:r w:rsidRPr="00F00DEB">
        <w:rPr>
          <w:rFonts w:ascii="Arial" w:hAnsi="Arial" w:cs="Arial"/>
        </w:rPr>
        <w:t>5.</w:t>
      </w:r>
      <w:r w:rsidRPr="00F00DEB">
        <w:rPr>
          <w:rFonts w:ascii="Arial" w:hAnsi="Arial" w:cs="Arial"/>
        </w:rPr>
        <w:tab/>
        <w:t>The CSEA shall have the authority to reschedule the agency appointment and testing.  In the event CSEA reschedules those events, the parties and the minor child shall appear at such time and place as directed by the CSEA.</w:t>
      </w:r>
    </w:p>
    <w:p w14:paraId="23C6BBE0"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1440"/>
        <w:rPr>
          <w:rFonts w:ascii="Arial" w:hAnsi="Arial" w:cs="Arial"/>
        </w:rPr>
      </w:pPr>
      <w:r w:rsidRPr="00F00DEB">
        <w:rPr>
          <w:rFonts w:ascii="Arial" w:hAnsi="Arial" w:cs="Arial"/>
        </w:rPr>
        <w:t>IT IS SO ORDERED.</w:t>
      </w:r>
    </w:p>
    <w:p w14:paraId="1A225280" w14:textId="77777777" w:rsidR="00F00DEB" w:rsidRPr="00F00DEB" w:rsidRDefault="00F00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1440"/>
        <w:rPr>
          <w:rFonts w:ascii="Arial" w:hAnsi="Arial" w:cs="Arial"/>
        </w:rPr>
      </w:pPr>
    </w:p>
    <w:p w14:paraId="31C3AEF9"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3B1C6252"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rPr>
          <w:rFonts w:ascii="Arial" w:hAnsi="Arial" w:cs="Arial"/>
        </w:rPr>
      </w:pPr>
      <w:r w:rsidRPr="00F00DEB">
        <w:rPr>
          <w:rFonts w:ascii="Arial" w:hAnsi="Arial" w:cs="Arial"/>
        </w:rPr>
        <w:t>________________________________</w:t>
      </w:r>
    </w:p>
    <w:p w14:paraId="4AF4B1CA"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rPr>
          <w:rFonts w:ascii="Arial" w:hAnsi="Arial" w:cs="Arial"/>
        </w:rPr>
      </w:pPr>
      <w:r w:rsidRPr="00F00DEB">
        <w:rPr>
          <w:rFonts w:ascii="Arial" w:hAnsi="Arial" w:cs="Arial"/>
        </w:rPr>
        <w:t>Judge/Magistrate</w:t>
      </w:r>
    </w:p>
    <w:p w14:paraId="28556F98"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rPr>
          <w:rFonts w:ascii="Arial" w:hAnsi="Arial" w:cs="Arial"/>
        </w:rPr>
      </w:pPr>
    </w:p>
    <w:p w14:paraId="70A6F28E" w14:textId="77777777" w:rsidR="009B4EEF" w:rsidRPr="00F00DEB"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4FB437B5"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p w14:paraId="4FC9F9D6" w14:textId="77777777" w:rsidR="009B4EEF" w:rsidRDefault="009B4EEF">
      <w:pPr>
        <w:tabs>
          <w:tab w:val="center" w:pos="5040"/>
          <w:tab w:val="left" w:pos="5760"/>
          <w:tab w:val="left" w:pos="6480"/>
          <w:tab w:val="left" w:pos="7200"/>
          <w:tab w:val="left" w:pos="7920"/>
        </w:tabs>
        <w:rPr>
          <w:rFonts w:ascii="Microsoft Uighur" w:hAnsi="Microsoft Uighur" w:cs="Microsoft Uighur"/>
        </w:rPr>
      </w:pPr>
      <w:r>
        <w:rPr>
          <w:rFonts w:ascii="Microsoft Uighur" w:hAnsi="Microsoft Uighur" w:cs="Microsoft Uighur"/>
          <w:b/>
          <w:bCs/>
        </w:rPr>
        <w:tab/>
      </w:r>
    </w:p>
    <w:p w14:paraId="128273D7"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p w14:paraId="31A2C491" w14:textId="77777777" w:rsidR="009B4EEF" w:rsidRDefault="009B4EEF">
      <w:pPr>
        <w:tabs>
          <w:tab w:val="center" w:pos="5040"/>
          <w:tab w:val="left" w:pos="5760"/>
          <w:tab w:val="left" w:pos="6480"/>
          <w:tab w:val="left" w:pos="7200"/>
          <w:tab w:val="left" w:pos="7920"/>
        </w:tabs>
        <w:rPr>
          <w:rFonts w:ascii="Microsoft Uighur" w:hAnsi="Microsoft Uighur" w:cs="Microsoft Uighur"/>
        </w:rPr>
      </w:pPr>
      <w:r>
        <w:rPr>
          <w:rFonts w:ascii="Microsoft Uighur" w:hAnsi="Microsoft Uighur" w:cs="Microsoft Uighur"/>
        </w:rPr>
        <w:tab/>
      </w:r>
    </w:p>
    <w:p w14:paraId="4C5BB0C3"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p w14:paraId="74990A9E"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p w14:paraId="2E39512D"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p w14:paraId="67EBF5E6" w14:textId="77777777" w:rsidR="009B4EEF" w:rsidRDefault="009B4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Microsoft Uighur" w:hAnsi="Microsoft Uighur" w:cs="Microsoft Uighur"/>
        </w:rPr>
      </w:pPr>
    </w:p>
    <w:sectPr w:rsidR="009B4EEF" w:rsidSect="009B4EEF">
      <w:footerReference w:type="default" r:id="rId9"/>
      <w:pgSz w:w="12240" w:h="15840"/>
      <w:pgMar w:top="2160" w:right="720" w:bottom="630" w:left="1440" w:header="2160"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B187" w14:textId="77777777" w:rsidR="009B4EEF" w:rsidRDefault="009B4EEF" w:rsidP="009B4EEF">
      <w:r>
        <w:separator/>
      </w:r>
    </w:p>
  </w:endnote>
  <w:endnote w:type="continuationSeparator" w:id="0">
    <w:p w14:paraId="2D689E1B" w14:textId="77777777" w:rsidR="009B4EEF" w:rsidRDefault="009B4EEF" w:rsidP="009B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B5E4" w14:textId="77777777" w:rsidR="009B4EEF" w:rsidRDefault="00F00DEB">
    <w:pPr>
      <w:spacing w:line="526" w:lineRule="exact"/>
    </w:pPr>
    <w:r>
      <w:t xml:space="preserve">Page </w:t>
    </w:r>
    <w:r>
      <w:rPr>
        <w:b/>
      </w:rPr>
      <w:fldChar w:fldCharType="begin"/>
    </w:r>
    <w:r>
      <w:rPr>
        <w:b/>
      </w:rPr>
      <w:instrText xml:space="preserve"> PAGE  \* Arabic  \* MERGEFORMAT </w:instrText>
    </w:r>
    <w:r>
      <w:rPr>
        <w:b/>
      </w:rPr>
      <w:fldChar w:fldCharType="separate"/>
    </w:r>
    <w:r w:rsidR="005B437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B437C">
      <w:rPr>
        <w:b/>
        <w:noProof/>
      </w:rPr>
      <w:t>2</w:t>
    </w:r>
    <w:r>
      <w:rPr>
        <w:b/>
      </w:rPr>
      <w:fldChar w:fldCharType="end"/>
    </w:r>
  </w:p>
  <w:p w14:paraId="1E85C85E" w14:textId="4C9A42DC" w:rsidR="009B4EEF" w:rsidRDefault="009B4EEF">
    <w:pPr>
      <w:tabs>
        <w:tab w:val="center" w:pos="4680"/>
        <w:tab w:val="right" w:pos="10080"/>
      </w:tabs>
      <w:ind w:left="-720"/>
      <w:rPr>
        <w:rFonts w:ascii="Microsoft Uighur" w:hAnsi="Microsoft Uighur" w:cs="Microsoft Uighur"/>
        <w:sz w:val="20"/>
        <w:szCs w:val="20"/>
      </w:rPr>
    </w:pPr>
    <w:r>
      <w:tab/>
    </w:r>
    <w:r>
      <w:tab/>
    </w:r>
    <w:r w:rsidR="00B5662A">
      <w:rPr>
        <w:rFonts w:ascii="Microsoft Uighur" w:hAnsi="Microsoft Uighur" w:cs="Microsoft Uighur"/>
        <w:sz w:val="20"/>
        <w:szCs w:val="20"/>
      </w:rPr>
      <w:t>FORM 7.00 (Eff. 3/1/2017</w:t>
    </w:r>
    <w:r>
      <w:rPr>
        <w:rFonts w:ascii="Microsoft Uighur" w:hAnsi="Microsoft Uighur" w:cs="Microsoft Uighu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6E7D" w14:textId="77777777" w:rsidR="009B4EEF" w:rsidRDefault="009B4EEF" w:rsidP="009B4EEF">
      <w:r>
        <w:separator/>
      </w:r>
    </w:p>
  </w:footnote>
  <w:footnote w:type="continuationSeparator" w:id="0">
    <w:p w14:paraId="2796EC2D" w14:textId="77777777" w:rsidR="009B4EEF" w:rsidRDefault="009B4EEF" w:rsidP="009B4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4D9"/>
    <w:multiLevelType w:val="hybridMultilevel"/>
    <w:tmpl w:val="DE8C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EF"/>
    <w:rsid w:val="00125278"/>
    <w:rsid w:val="002345DF"/>
    <w:rsid w:val="005B437C"/>
    <w:rsid w:val="00705DAB"/>
    <w:rsid w:val="009B4EEF"/>
    <w:rsid w:val="009C1ACB"/>
    <w:rsid w:val="00B5662A"/>
    <w:rsid w:val="00D44717"/>
    <w:rsid w:val="00F0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90C59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00DEB"/>
    <w:pPr>
      <w:tabs>
        <w:tab w:val="center" w:pos="4680"/>
        <w:tab w:val="right" w:pos="9360"/>
      </w:tabs>
    </w:pPr>
  </w:style>
  <w:style w:type="character" w:customStyle="1" w:styleId="HeaderChar">
    <w:name w:val="Header Char"/>
    <w:basedOn w:val="DefaultParagraphFont"/>
    <w:link w:val="Header"/>
    <w:uiPriority w:val="99"/>
    <w:rsid w:val="00F00DEB"/>
    <w:rPr>
      <w:rFonts w:ascii="Times New Roman" w:hAnsi="Times New Roman" w:cs="Times New Roman"/>
      <w:sz w:val="24"/>
      <w:szCs w:val="24"/>
    </w:rPr>
  </w:style>
  <w:style w:type="paragraph" w:styleId="Footer">
    <w:name w:val="footer"/>
    <w:basedOn w:val="Normal"/>
    <w:link w:val="FooterChar"/>
    <w:uiPriority w:val="99"/>
    <w:unhideWhenUsed/>
    <w:rsid w:val="00F00DEB"/>
    <w:pPr>
      <w:tabs>
        <w:tab w:val="center" w:pos="4680"/>
        <w:tab w:val="right" w:pos="9360"/>
      </w:tabs>
    </w:pPr>
  </w:style>
  <w:style w:type="character" w:customStyle="1" w:styleId="FooterChar">
    <w:name w:val="Footer Char"/>
    <w:basedOn w:val="DefaultParagraphFont"/>
    <w:link w:val="Footer"/>
    <w:uiPriority w:val="99"/>
    <w:rsid w:val="00F00DEB"/>
    <w:rPr>
      <w:rFonts w:ascii="Times New Roman" w:hAnsi="Times New Roman" w:cs="Times New Roman"/>
      <w:sz w:val="24"/>
      <w:szCs w:val="24"/>
    </w:rPr>
  </w:style>
  <w:style w:type="table" w:styleId="TableGrid">
    <w:name w:val="Table Grid"/>
    <w:basedOn w:val="TableNormal"/>
    <w:uiPriority w:val="59"/>
    <w:rsid w:val="0070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717"/>
    <w:pPr>
      <w:ind w:left="720"/>
      <w:contextualSpacing/>
    </w:pPr>
  </w:style>
  <w:style w:type="paragraph" w:styleId="BalloonText">
    <w:name w:val="Balloon Text"/>
    <w:basedOn w:val="Normal"/>
    <w:link w:val="BalloonTextChar"/>
    <w:uiPriority w:val="99"/>
    <w:semiHidden/>
    <w:unhideWhenUsed/>
    <w:rsid w:val="00B5662A"/>
    <w:rPr>
      <w:rFonts w:ascii="Tahoma" w:hAnsi="Tahoma" w:cs="Tahoma"/>
      <w:sz w:val="16"/>
      <w:szCs w:val="16"/>
    </w:rPr>
  </w:style>
  <w:style w:type="character" w:customStyle="1" w:styleId="BalloonTextChar">
    <w:name w:val="Balloon Text Char"/>
    <w:basedOn w:val="DefaultParagraphFont"/>
    <w:link w:val="BalloonText"/>
    <w:uiPriority w:val="99"/>
    <w:semiHidden/>
    <w:rsid w:val="00B56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00DEB"/>
    <w:pPr>
      <w:tabs>
        <w:tab w:val="center" w:pos="4680"/>
        <w:tab w:val="right" w:pos="9360"/>
      </w:tabs>
    </w:pPr>
  </w:style>
  <w:style w:type="character" w:customStyle="1" w:styleId="HeaderChar">
    <w:name w:val="Header Char"/>
    <w:basedOn w:val="DefaultParagraphFont"/>
    <w:link w:val="Header"/>
    <w:uiPriority w:val="99"/>
    <w:rsid w:val="00F00DEB"/>
    <w:rPr>
      <w:rFonts w:ascii="Times New Roman" w:hAnsi="Times New Roman" w:cs="Times New Roman"/>
      <w:sz w:val="24"/>
      <w:szCs w:val="24"/>
    </w:rPr>
  </w:style>
  <w:style w:type="paragraph" w:styleId="Footer">
    <w:name w:val="footer"/>
    <w:basedOn w:val="Normal"/>
    <w:link w:val="FooterChar"/>
    <w:uiPriority w:val="99"/>
    <w:unhideWhenUsed/>
    <w:rsid w:val="00F00DEB"/>
    <w:pPr>
      <w:tabs>
        <w:tab w:val="center" w:pos="4680"/>
        <w:tab w:val="right" w:pos="9360"/>
      </w:tabs>
    </w:pPr>
  </w:style>
  <w:style w:type="character" w:customStyle="1" w:styleId="FooterChar">
    <w:name w:val="Footer Char"/>
    <w:basedOn w:val="DefaultParagraphFont"/>
    <w:link w:val="Footer"/>
    <w:uiPriority w:val="99"/>
    <w:rsid w:val="00F00DEB"/>
    <w:rPr>
      <w:rFonts w:ascii="Times New Roman" w:hAnsi="Times New Roman" w:cs="Times New Roman"/>
      <w:sz w:val="24"/>
      <w:szCs w:val="24"/>
    </w:rPr>
  </w:style>
  <w:style w:type="table" w:styleId="TableGrid">
    <w:name w:val="Table Grid"/>
    <w:basedOn w:val="TableNormal"/>
    <w:uiPriority w:val="59"/>
    <w:rsid w:val="0070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717"/>
    <w:pPr>
      <w:ind w:left="720"/>
      <w:contextualSpacing/>
    </w:pPr>
  </w:style>
  <w:style w:type="paragraph" w:styleId="BalloonText">
    <w:name w:val="Balloon Text"/>
    <w:basedOn w:val="Normal"/>
    <w:link w:val="BalloonTextChar"/>
    <w:uiPriority w:val="99"/>
    <w:semiHidden/>
    <w:unhideWhenUsed/>
    <w:rsid w:val="00B5662A"/>
    <w:rPr>
      <w:rFonts w:ascii="Tahoma" w:hAnsi="Tahoma" w:cs="Tahoma"/>
      <w:sz w:val="16"/>
      <w:szCs w:val="16"/>
    </w:rPr>
  </w:style>
  <w:style w:type="character" w:customStyle="1" w:styleId="BalloonTextChar">
    <w:name w:val="Balloon Text Char"/>
    <w:basedOn w:val="DefaultParagraphFont"/>
    <w:link w:val="BalloonText"/>
    <w:uiPriority w:val="99"/>
    <w:semiHidden/>
    <w:rsid w:val="00B56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8FCD-DBCF-453F-8529-0DE668A0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285</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Bernard</dc:creator>
  <cp:lastModifiedBy>Molly Bernard</cp:lastModifiedBy>
  <cp:revision>6</cp:revision>
  <cp:lastPrinted>2017-02-07T16:35:00Z</cp:lastPrinted>
  <dcterms:created xsi:type="dcterms:W3CDTF">2017-01-09T19:21:00Z</dcterms:created>
  <dcterms:modified xsi:type="dcterms:W3CDTF">2017-02-07T16:52:00Z</dcterms:modified>
</cp:coreProperties>
</file>