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26083" w14:textId="05BAA87A" w:rsidR="00607DE2" w:rsidRDefault="009B1042">
      <w:r>
        <w:t>Natural Induction Methods</w:t>
      </w:r>
    </w:p>
    <w:p w14:paraId="64DDF555" w14:textId="0A57BC05" w:rsidR="009B1042" w:rsidRDefault="009B1042" w:rsidP="009B1042">
      <w:pPr>
        <w:pStyle w:val="ListParagraph"/>
        <w:numPr>
          <w:ilvl w:val="0"/>
          <w:numId w:val="2"/>
        </w:numPr>
      </w:pPr>
      <w:r>
        <w:t>Acupuncture</w:t>
      </w:r>
      <w:r w:rsidR="00914D93">
        <w:t>*</w:t>
      </w:r>
    </w:p>
    <w:p w14:paraId="129F6D1C" w14:textId="0AFF9730" w:rsidR="009B1042" w:rsidRDefault="009B1042" w:rsidP="009B1042">
      <w:pPr>
        <w:pStyle w:val="ListParagraph"/>
        <w:numPr>
          <w:ilvl w:val="0"/>
          <w:numId w:val="2"/>
        </w:numPr>
      </w:pPr>
      <w:r>
        <w:t>Acupressure</w:t>
      </w:r>
      <w:r w:rsidR="00914D93">
        <w:t>*</w:t>
      </w:r>
    </w:p>
    <w:p w14:paraId="3754A34A" w14:textId="6792C10E" w:rsidR="009B1042" w:rsidRDefault="009B1042" w:rsidP="009B1042">
      <w:pPr>
        <w:pStyle w:val="ListParagraph"/>
        <w:numPr>
          <w:ilvl w:val="0"/>
          <w:numId w:val="2"/>
        </w:numPr>
      </w:pPr>
      <w:r>
        <w:t xml:space="preserve">Castor Oil Cocktail (2T castor oil, 8 oz lemon verbena tea, 2T almond butter, 10 oz apricot </w:t>
      </w:r>
      <w:proofErr w:type="gramStart"/>
      <w:r>
        <w:t>juice)</w:t>
      </w:r>
      <w:r w:rsidR="00914D93">
        <w:t>*</w:t>
      </w:r>
      <w:proofErr w:type="gramEnd"/>
    </w:p>
    <w:p w14:paraId="01436377" w14:textId="3989E130" w:rsidR="009B1042" w:rsidRDefault="009B1042" w:rsidP="009B1042">
      <w:pPr>
        <w:pStyle w:val="ListParagraph"/>
        <w:numPr>
          <w:ilvl w:val="0"/>
          <w:numId w:val="2"/>
        </w:numPr>
      </w:pPr>
      <w:r>
        <w:t>Red Raspberry Leaf Tea</w:t>
      </w:r>
    </w:p>
    <w:p w14:paraId="7990C2A7" w14:textId="7641E913" w:rsidR="009B1042" w:rsidRDefault="009B1042" w:rsidP="009B1042">
      <w:pPr>
        <w:pStyle w:val="ListParagraph"/>
        <w:numPr>
          <w:ilvl w:val="0"/>
          <w:numId w:val="2"/>
        </w:numPr>
      </w:pPr>
      <w:r>
        <w:t>Dates</w:t>
      </w:r>
    </w:p>
    <w:p w14:paraId="59977F9A" w14:textId="308E0382" w:rsidR="00562107" w:rsidRDefault="00562107" w:rsidP="009B1042">
      <w:pPr>
        <w:pStyle w:val="ListParagraph"/>
        <w:numPr>
          <w:ilvl w:val="0"/>
          <w:numId w:val="2"/>
        </w:numPr>
      </w:pPr>
      <w:r>
        <w:t>Evening Primrose Oil</w:t>
      </w:r>
      <w:r w:rsidR="00CC252B">
        <w:t xml:space="preserve"> (1000mg daily as a soft vaginal capsule starting at 38 </w:t>
      </w:r>
      <w:proofErr w:type="gramStart"/>
      <w:r w:rsidR="00CC252B">
        <w:t>weeks)</w:t>
      </w:r>
      <w:r w:rsidR="00914D93">
        <w:t>*</w:t>
      </w:r>
      <w:proofErr w:type="gramEnd"/>
    </w:p>
    <w:p w14:paraId="3D5871C4" w14:textId="680D2A00" w:rsidR="00CC252B" w:rsidRDefault="00CC252B" w:rsidP="009B1042">
      <w:pPr>
        <w:pStyle w:val="ListParagraph"/>
        <w:numPr>
          <w:ilvl w:val="0"/>
          <w:numId w:val="2"/>
        </w:numPr>
      </w:pPr>
      <w:r>
        <w:t>Black and Blue Cohosh</w:t>
      </w:r>
    </w:p>
    <w:p w14:paraId="5C11316B" w14:textId="7772D26D" w:rsidR="00CC252B" w:rsidRDefault="00CC252B" w:rsidP="009B1042">
      <w:pPr>
        <w:pStyle w:val="ListParagraph"/>
        <w:numPr>
          <w:ilvl w:val="0"/>
          <w:numId w:val="2"/>
        </w:numPr>
      </w:pPr>
      <w:r>
        <w:t>Chamomile: 1000mg orally every 8hrs</w:t>
      </w:r>
      <w:r w:rsidR="00914D93">
        <w:t>*</w:t>
      </w:r>
    </w:p>
    <w:p w14:paraId="3AEE3F67" w14:textId="053BFE72" w:rsidR="00CC252B" w:rsidRDefault="00CC252B" w:rsidP="009B1042">
      <w:pPr>
        <w:pStyle w:val="ListParagraph"/>
        <w:numPr>
          <w:ilvl w:val="0"/>
          <w:numId w:val="2"/>
        </w:numPr>
      </w:pPr>
      <w:r>
        <w:t>Saffron: 250mg orally every 8hrs</w:t>
      </w:r>
    </w:p>
    <w:p w14:paraId="391EABBB" w14:textId="27E9E9AB" w:rsidR="009B1042" w:rsidRDefault="00562107" w:rsidP="009B1042">
      <w:pPr>
        <w:pStyle w:val="ListParagraph"/>
        <w:numPr>
          <w:ilvl w:val="0"/>
          <w:numId w:val="2"/>
        </w:numPr>
      </w:pPr>
      <w:r>
        <w:t xml:space="preserve">Fresh </w:t>
      </w:r>
      <w:r w:rsidR="009B1042">
        <w:t>Pineapple</w:t>
      </w:r>
    </w:p>
    <w:p w14:paraId="206BB621" w14:textId="78651937" w:rsidR="009B1042" w:rsidRDefault="009B1042" w:rsidP="009B1042">
      <w:pPr>
        <w:pStyle w:val="ListParagraph"/>
        <w:numPr>
          <w:ilvl w:val="0"/>
          <w:numId w:val="2"/>
        </w:numPr>
      </w:pPr>
      <w:r>
        <w:t>Sex</w:t>
      </w:r>
    </w:p>
    <w:p w14:paraId="59855AE6" w14:textId="0DE7E298" w:rsidR="009B1042" w:rsidRDefault="009B1042" w:rsidP="009B1042">
      <w:pPr>
        <w:pStyle w:val="ListParagraph"/>
        <w:numPr>
          <w:ilvl w:val="0"/>
          <w:numId w:val="2"/>
        </w:numPr>
      </w:pPr>
      <w:r>
        <w:t>Nipple Stimulation</w:t>
      </w:r>
      <w:r w:rsidR="00914D93">
        <w:t>*</w:t>
      </w:r>
    </w:p>
    <w:p w14:paraId="754BB938" w14:textId="13EC9DEA" w:rsidR="009B1042" w:rsidRDefault="009B1042" w:rsidP="009B1042">
      <w:pPr>
        <w:pStyle w:val="ListParagraph"/>
        <w:numPr>
          <w:ilvl w:val="0"/>
          <w:numId w:val="2"/>
        </w:numPr>
      </w:pPr>
      <w:r>
        <w:t>Manual/Electric Breast pump</w:t>
      </w:r>
      <w:r w:rsidR="00914D93">
        <w:t>*</w:t>
      </w:r>
    </w:p>
    <w:p w14:paraId="0BEB0791" w14:textId="2CE3479B" w:rsidR="009B1042" w:rsidRDefault="009B1042" w:rsidP="009B1042">
      <w:pPr>
        <w:pStyle w:val="ListParagraph"/>
        <w:numPr>
          <w:ilvl w:val="0"/>
          <w:numId w:val="2"/>
        </w:numPr>
      </w:pPr>
      <w:r>
        <w:t>Honey</w:t>
      </w:r>
    </w:p>
    <w:p w14:paraId="263ED21D" w14:textId="1F7EF633" w:rsidR="009B1042" w:rsidRDefault="009B1042" w:rsidP="009B1042">
      <w:pPr>
        <w:pStyle w:val="ListParagraph"/>
        <w:numPr>
          <w:ilvl w:val="0"/>
          <w:numId w:val="2"/>
        </w:numPr>
      </w:pPr>
      <w:r>
        <w:t>Bee Pollen</w:t>
      </w:r>
    </w:p>
    <w:p w14:paraId="64B7C42A" w14:textId="50E7025F" w:rsidR="009B1042" w:rsidRDefault="009B1042" w:rsidP="009B1042">
      <w:pPr>
        <w:pStyle w:val="ListParagraph"/>
        <w:numPr>
          <w:ilvl w:val="0"/>
          <w:numId w:val="2"/>
        </w:numPr>
      </w:pPr>
      <w:r>
        <w:t>Spicy Food</w:t>
      </w:r>
    </w:p>
    <w:p w14:paraId="5FB12BD1" w14:textId="7433F1D2" w:rsidR="009B1042" w:rsidRDefault="009B1042" w:rsidP="009B1042">
      <w:pPr>
        <w:pStyle w:val="ListParagraph"/>
        <w:numPr>
          <w:ilvl w:val="0"/>
          <w:numId w:val="2"/>
        </w:numPr>
      </w:pPr>
      <w:r>
        <w:t>Spinning Babies Inversion</w:t>
      </w:r>
    </w:p>
    <w:p w14:paraId="07D0EBB8" w14:textId="368942D7" w:rsidR="009B1042" w:rsidRDefault="009B1042" w:rsidP="009B1042">
      <w:pPr>
        <w:pStyle w:val="ListParagraph"/>
        <w:numPr>
          <w:ilvl w:val="0"/>
          <w:numId w:val="2"/>
        </w:numPr>
      </w:pPr>
      <w:r>
        <w:t>Abdominal Lift &amp; Tuck</w:t>
      </w:r>
    </w:p>
    <w:p w14:paraId="4AD5F457" w14:textId="1F7D2847" w:rsidR="009B1042" w:rsidRDefault="009B1042" w:rsidP="009B1042">
      <w:pPr>
        <w:pStyle w:val="ListParagraph"/>
        <w:numPr>
          <w:ilvl w:val="0"/>
          <w:numId w:val="2"/>
        </w:numPr>
      </w:pPr>
      <w:r>
        <w:t xml:space="preserve">Shake the </w:t>
      </w:r>
      <w:proofErr w:type="gramStart"/>
      <w:r>
        <w:t>Apples</w:t>
      </w:r>
      <w:proofErr w:type="gramEnd"/>
    </w:p>
    <w:p w14:paraId="47659D43" w14:textId="4F5D1337" w:rsidR="009B1042" w:rsidRDefault="009B1042" w:rsidP="009B1042">
      <w:pPr>
        <w:pStyle w:val="ListParagraph"/>
        <w:numPr>
          <w:ilvl w:val="0"/>
          <w:numId w:val="2"/>
        </w:numPr>
      </w:pPr>
      <w:r>
        <w:t>Oatmeal</w:t>
      </w:r>
    </w:p>
    <w:p w14:paraId="40B6F6E1" w14:textId="57005034" w:rsidR="009B1042" w:rsidRDefault="009B1042" w:rsidP="009B1042">
      <w:pPr>
        <w:pStyle w:val="ListParagraph"/>
        <w:numPr>
          <w:ilvl w:val="0"/>
          <w:numId w:val="2"/>
        </w:numPr>
      </w:pPr>
      <w:r>
        <w:t>Walking</w:t>
      </w:r>
      <w:r w:rsidR="00CC252B">
        <w:t xml:space="preserve"> (30 min, 3x a week) </w:t>
      </w:r>
      <w:r>
        <w:t>/Lunges/Wide Leg Steps</w:t>
      </w:r>
    </w:p>
    <w:p w14:paraId="4211C2BE" w14:textId="6C16BE8A" w:rsidR="00CC252B" w:rsidRDefault="00CC252B" w:rsidP="00CC252B">
      <w:r>
        <w:t>Mechanical Induction</w:t>
      </w:r>
    </w:p>
    <w:p w14:paraId="076E2567" w14:textId="62D4CC67" w:rsidR="009B1042" w:rsidRDefault="009B1042" w:rsidP="009B1042">
      <w:pPr>
        <w:pStyle w:val="ListParagraph"/>
        <w:numPr>
          <w:ilvl w:val="0"/>
          <w:numId w:val="2"/>
        </w:numPr>
      </w:pPr>
      <w:r>
        <w:t>Membrane sweeping</w:t>
      </w:r>
      <w:r w:rsidR="00914D93">
        <w:t>*</w:t>
      </w:r>
    </w:p>
    <w:p w14:paraId="7CEE6718" w14:textId="647D6599" w:rsidR="009B1042" w:rsidRDefault="009B1042" w:rsidP="009B1042">
      <w:pPr>
        <w:pStyle w:val="ListParagraph"/>
        <w:numPr>
          <w:ilvl w:val="0"/>
          <w:numId w:val="2"/>
        </w:numPr>
      </w:pPr>
      <w:r>
        <w:t>Foley Catheter</w:t>
      </w:r>
    </w:p>
    <w:p w14:paraId="647847F7" w14:textId="22AB3579" w:rsidR="009B1042" w:rsidRDefault="009B1042" w:rsidP="00562107">
      <w:pPr>
        <w:pStyle w:val="ListParagraph"/>
        <w:numPr>
          <w:ilvl w:val="0"/>
          <w:numId w:val="2"/>
        </w:numPr>
      </w:pPr>
      <w:r>
        <w:t>Balloon Induction</w:t>
      </w:r>
    </w:p>
    <w:p w14:paraId="6FF56EF2" w14:textId="75FB999C" w:rsidR="00CC252B" w:rsidRDefault="00CC252B" w:rsidP="00CC252B">
      <w:r>
        <w:t>Rest with peanut ball</w:t>
      </w:r>
    </w:p>
    <w:p w14:paraId="5040DD86" w14:textId="610B6EE8" w:rsidR="00CC252B" w:rsidRDefault="00CC252B" w:rsidP="00CC252B">
      <w:r>
        <w:t>Move around whenever possible.</w:t>
      </w:r>
    </w:p>
    <w:p w14:paraId="02531798" w14:textId="53295A28" w:rsidR="00CC252B" w:rsidRDefault="00CC252B" w:rsidP="00CC252B">
      <w:r>
        <w:t>Inductions can be long, up to 72 hours: eat, drink &amp; rest. Keep oxytocin flowing.</w:t>
      </w:r>
    </w:p>
    <w:p w14:paraId="747498C1" w14:textId="3815175B" w:rsidR="00914D93" w:rsidRDefault="00914D93" w:rsidP="00CC252B"/>
    <w:p w14:paraId="1C2DBFA0" w14:textId="50EF7853" w:rsidR="00914D93" w:rsidRDefault="00914D93" w:rsidP="00CC252B">
      <w:r>
        <w:t>*</w:t>
      </w:r>
      <w:proofErr w:type="gramStart"/>
      <w:r>
        <w:t>evidence based</w:t>
      </w:r>
      <w:proofErr w:type="gramEnd"/>
      <w:r>
        <w:t xml:space="preserve"> effectiveness has been proven</w:t>
      </w:r>
    </w:p>
    <w:sectPr w:rsidR="00914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E26F3"/>
    <w:multiLevelType w:val="hybridMultilevel"/>
    <w:tmpl w:val="682E2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50F82"/>
    <w:multiLevelType w:val="hybridMultilevel"/>
    <w:tmpl w:val="6F3CB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42"/>
    <w:rsid w:val="003C697C"/>
    <w:rsid w:val="00562107"/>
    <w:rsid w:val="006336DE"/>
    <w:rsid w:val="00914D93"/>
    <w:rsid w:val="009B1042"/>
    <w:rsid w:val="00CC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ED1A8"/>
  <w15:chartTrackingRefBased/>
  <w15:docId w15:val="{212BB7EE-9FBD-4B27-B3C3-C0354796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Gallo</dc:creator>
  <cp:keywords/>
  <dc:description/>
  <cp:lastModifiedBy>Stefanie Gallo</cp:lastModifiedBy>
  <cp:revision>1</cp:revision>
  <dcterms:created xsi:type="dcterms:W3CDTF">2021-03-02T21:13:00Z</dcterms:created>
  <dcterms:modified xsi:type="dcterms:W3CDTF">2021-03-02T21:47:00Z</dcterms:modified>
</cp:coreProperties>
</file>