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5" w:rsidRP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>NH-GTD 2019</w:t>
      </w:r>
    </w:p>
    <w:p w:rsidR="00406925" w:rsidRPr="00406925" w:rsidRDefault="00751996" w:rsidP="0040692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@WMCC in Berlin</w:t>
      </w:r>
    </w:p>
    <w:p w:rsidR="00406925" w:rsidRDefault="00751996" w:rsidP="0040692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Fri</w:t>
      </w:r>
      <w:r w:rsidR="00406925" w:rsidRPr="00406925">
        <w:rPr>
          <w:rFonts w:ascii="Calibri" w:hAnsi="Calibri"/>
          <w:b/>
          <w:sz w:val="32"/>
          <w:szCs w:val="32"/>
        </w:rPr>
        <w:t xml:space="preserve">day, </w:t>
      </w:r>
      <w:r>
        <w:rPr>
          <w:rFonts w:ascii="Calibri" w:hAnsi="Calibri"/>
          <w:b/>
          <w:sz w:val="32"/>
          <w:szCs w:val="32"/>
        </w:rPr>
        <w:t>March 22nd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The schedule for the GTD 2019 events is very similar to that of years past (see schedule below). We will have arrival and check-in, a brief welcome, and then three, 50 minute workshop sessions followed by lunch. 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The schedule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980"/>
        <w:gridCol w:w="4068"/>
      </w:tblGrid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What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When</w:t>
            </w:r>
          </w:p>
        </w:tc>
        <w:tc>
          <w:tcPr>
            <w:tcW w:w="4068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Where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School Arrival/Check-In:              </w:t>
            </w:r>
          </w:p>
        </w:tc>
        <w:tc>
          <w:tcPr>
            <w:tcW w:w="1980" w:type="dxa"/>
          </w:tcPr>
          <w:p w:rsidR="00406925" w:rsidRPr="00406925" w:rsidRDefault="006C16AD" w:rsidP="006C16AD">
            <w:pPr>
              <w:tabs>
                <w:tab w:val="left" w:pos="1362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color w:val="000000"/>
              </w:rPr>
              <w:t xml:space="preserve">     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8:00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-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8:25</w:t>
            </w:r>
          </w:p>
        </w:tc>
        <w:tc>
          <w:tcPr>
            <w:tcW w:w="4068" w:type="dxa"/>
          </w:tcPr>
          <w:p w:rsidR="00406925" w:rsidRDefault="0070767B" w:rsidP="00406925">
            <w:r>
              <w:t>Main Entrance (Lobby outside bistro)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Opening Session:</w:t>
            </w:r>
            <w:r>
              <w:rPr>
                <w:rFonts w:ascii="Calibri" w:hAnsi="Calibri"/>
                <w:color w:val="000000"/>
              </w:rPr>
              <w:t>                          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  <w:bCs/>
                <w:color w:val="000000"/>
              </w:rPr>
              <w:t>8:30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-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8:55</w:t>
            </w:r>
          </w:p>
        </w:tc>
        <w:tc>
          <w:tcPr>
            <w:tcW w:w="4068" w:type="dxa"/>
          </w:tcPr>
          <w:p w:rsidR="00406925" w:rsidRDefault="0070767B" w:rsidP="00406925">
            <w:r>
              <w:t>Bistro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Workshop Session 1:                    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</w:rPr>
              <w:t>9:00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9:50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2: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10:00 -10:50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3: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11:00 - 11:50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Lunch</w:t>
            </w:r>
            <w:r w:rsidR="007F74E8">
              <w:rPr>
                <w:rFonts w:asciiTheme="minorHAnsi" w:hAnsiTheme="minorHAnsi"/>
                <w:b/>
              </w:rPr>
              <w:t xml:space="preserve"> Fair</w:t>
            </w:r>
            <w:r w:rsidRPr="0040692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12:00 - 1:00</w:t>
            </w:r>
          </w:p>
        </w:tc>
        <w:tc>
          <w:tcPr>
            <w:tcW w:w="4068" w:type="dxa"/>
          </w:tcPr>
          <w:p w:rsidR="00406925" w:rsidRDefault="0070767B" w:rsidP="00406925">
            <w:r>
              <w:t>Bistro</w:t>
            </w:r>
          </w:p>
        </w:tc>
      </w:tr>
      <w:tr w:rsidR="00406925" w:rsidTr="00B72B8E">
        <w:tc>
          <w:tcPr>
            <w:tcW w:w="9576" w:type="dxa"/>
            <w:gridSpan w:val="3"/>
          </w:tcPr>
          <w:p w:rsidR="00406925" w:rsidRPr="00406925" w:rsidRDefault="00406925" w:rsidP="00406925">
            <w:pPr>
              <w:jc w:val="center"/>
              <w:rPr>
                <w:b/>
              </w:rPr>
            </w:pPr>
            <w:r>
              <w:rPr>
                <w:b/>
              </w:rPr>
              <w:t>Dismissal</w:t>
            </w:r>
          </w:p>
        </w:tc>
      </w:tr>
    </w:tbl>
    <w:p w:rsidR="006C16AD" w:rsidRDefault="006C16AD" w:rsidP="006C16AD">
      <w:pPr>
        <w:rPr>
          <w:rFonts w:asciiTheme="minorHAnsi" w:hAnsiTheme="minorHAnsi"/>
        </w:rPr>
      </w:pPr>
    </w:p>
    <w:p w:rsidR="00406925" w:rsidRDefault="0007594B" w:rsidP="006C16AD">
      <w:pPr>
        <w:rPr>
          <w:rFonts w:asciiTheme="minorHAnsi" w:hAnsiTheme="minorHAnsi"/>
        </w:rPr>
      </w:pPr>
      <w:r w:rsidRPr="0007594B">
        <w:rPr>
          <w:rFonts w:asciiTheme="minorHAnsi" w:hAnsiTheme="minorHAnsi"/>
        </w:rPr>
        <w:t>Reminders</w:t>
      </w:r>
      <w:r>
        <w:rPr>
          <w:rFonts w:asciiTheme="minorHAnsi" w:hAnsiTheme="minorHAnsi"/>
        </w:rPr>
        <w:t>: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should have completed photo release forms ready to hand in at check-in. 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will receive session schedules for their students at check-in. 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>-Schools are expected to follow the session schedule provided at check-in. If your school group is divided i</w:t>
      </w:r>
      <w:bookmarkStart w:id="0" w:name="_GoBack"/>
      <w:bookmarkEnd w:id="0"/>
      <w:r>
        <w:rPr>
          <w:rFonts w:asciiTheme="minorHAnsi" w:hAnsiTheme="minorHAnsi"/>
        </w:rPr>
        <w:t xml:space="preserve">nto multiple sections (for example, Spaulding Group A &amp; Spaulding Group B), please divide the number of students attending into two groups and have them attend the sessions as scheduled. </w:t>
      </w:r>
    </w:p>
    <w:p w:rsidR="0007594B" w:rsidRP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>-Students should complete the NH-GTD evaluation during lunch and they should be collected by the chaperones and handed in to an NH-GTD volunteer prior to leaving. Chaperone and presenter evaluations will be sent out electronically.</w:t>
      </w:r>
    </w:p>
    <w:p w:rsidR="00406925" w:rsidRDefault="0007594B" w:rsidP="006C16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406925">
        <w:rPr>
          <w:rFonts w:ascii="Calibri" w:hAnsi="Calibri"/>
          <w:color w:val="000000"/>
        </w:rPr>
        <w:t xml:space="preserve">In case of inclement weather please listen to WMUR for cancellations. NH-GTD events are cancelled if school is delayed or closed in the city/town in which the event is scheduled to occur. </w:t>
      </w:r>
    </w:p>
    <w:p w:rsidR="0007594B" w:rsidRDefault="0007594B" w:rsidP="006C16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-Bus </w:t>
      </w:r>
      <w:r w:rsidR="006C16AD">
        <w:rPr>
          <w:rFonts w:ascii="Calibri" w:hAnsi="Calibri"/>
          <w:color w:val="000000"/>
        </w:rPr>
        <w:t>parking is available in the large lot at the front of</w:t>
      </w:r>
      <w:r w:rsidR="00751996">
        <w:rPr>
          <w:rFonts w:ascii="Calibri" w:hAnsi="Calibri"/>
          <w:color w:val="000000"/>
        </w:rPr>
        <w:t xml:space="preserve"> campus</w:t>
      </w:r>
      <w:r>
        <w:rPr>
          <w:rFonts w:ascii="Calibri" w:hAnsi="Calibri"/>
          <w:color w:val="000000"/>
        </w:rPr>
        <w:t>.</w:t>
      </w:r>
      <w:r w:rsidR="006C16AD">
        <w:rPr>
          <w:rFonts w:ascii="Calibri" w:hAnsi="Calibri"/>
          <w:color w:val="000000"/>
        </w:rPr>
        <w:t xml:space="preserve"> See campus map.</w:t>
      </w:r>
    </w:p>
    <w:p w:rsidR="006C16AD" w:rsidRDefault="006C16AD" w:rsidP="006C16AD"/>
    <w:p w:rsidR="006C16AD" w:rsidRDefault="006C16AD" w:rsidP="006C16AD"/>
    <w:p w:rsidR="006C16AD" w:rsidRDefault="006C16AD" w:rsidP="006C16AD"/>
    <w:p w:rsidR="006C16AD" w:rsidRDefault="006C16AD" w:rsidP="006C16AD"/>
    <w:p w:rsidR="00F77B93" w:rsidRDefault="00406925" w:rsidP="006C16AD">
      <w:r>
        <w:t>*See individual school schedules for specific session assignments and room numbers.</w:t>
      </w:r>
    </w:p>
    <w:p w:rsidR="00406925" w:rsidRDefault="00406925"/>
    <w:p w:rsidR="00406925" w:rsidRDefault="00406925"/>
    <w:p w:rsidR="00406925" w:rsidRDefault="00406925"/>
    <w:sectPr w:rsidR="0040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5"/>
    <w:rsid w:val="0007594B"/>
    <w:rsid w:val="00406925"/>
    <w:rsid w:val="006C16AD"/>
    <w:rsid w:val="0070767B"/>
    <w:rsid w:val="00751996"/>
    <w:rsid w:val="007F74E8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Leigh Daum Ritchings</dc:creator>
  <cp:lastModifiedBy>Courtney Leigh Daum Ritchings</cp:lastModifiedBy>
  <cp:revision>3</cp:revision>
  <dcterms:created xsi:type="dcterms:W3CDTF">2019-02-19T17:57:00Z</dcterms:created>
  <dcterms:modified xsi:type="dcterms:W3CDTF">2019-02-20T13:57:00Z</dcterms:modified>
</cp:coreProperties>
</file>