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F2" w:rsidRDefault="00B90530" w:rsidP="00792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KONYA </w:t>
      </w:r>
      <w:r w:rsidR="00792AF2" w:rsidRPr="00792AF2">
        <w:rPr>
          <w:rFonts w:ascii="Times New Roman" w:hAnsi="Times New Roman" w:cs="Times New Roman"/>
          <w:b/>
          <w:sz w:val="24"/>
          <w:szCs w:val="24"/>
        </w:rPr>
        <w:t>NÖBETÇİ AĞIR CEZA MAHKEMESİNE</w:t>
      </w:r>
    </w:p>
    <w:p w:rsidR="00792AF2" w:rsidRPr="00792AF2" w:rsidRDefault="00792AF2" w:rsidP="00792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DAVACI</w:t>
      </w:r>
      <w:r w:rsidRPr="00792AF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VEKİLİ</w:t>
      </w:r>
      <w:r w:rsidRPr="00792AF2">
        <w:rPr>
          <w:rFonts w:ascii="Times New Roman" w:hAnsi="Times New Roman" w:cs="Times New Roman"/>
          <w:b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2AF2">
        <w:rPr>
          <w:rFonts w:ascii="Times New Roman" w:hAnsi="Times New Roman" w:cs="Times New Roman"/>
          <w:sz w:val="24"/>
          <w:szCs w:val="24"/>
        </w:rPr>
        <w:t>Av</w:t>
      </w:r>
      <w:r w:rsidR="001A3656">
        <w:rPr>
          <w:rFonts w:ascii="Times New Roman" w:hAnsi="Times New Roman" w:cs="Times New Roman"/>
          <w:sz w:val="24"/>
          <w:szCs w:val="24"/>
        </w:rPr>
        <w:t>.</w:t>
      </w:r>
      <w:r w:rsidR="00B90530">
        <w:rPr>
          <w:rFonts w:ascii="Times New Roman" w:hAnsi="Times New Roman" w:cs="Times New Roman"/>
          <w:sz w:val="24"/>
          <w:szCs w:val="24"/>
        </w:rPr>
        <w:t>Muhammet</w:t>
      </w:r>
      <w:proofErr w:type="spellEnd"/>
      <w:r w:rsidR="00B90530">
        <w:rPr>
          <w:rFonts w:ascii="Times New Roman" w:hAnsi="Times New Roman" w:cs="Times New Roman"/>
          <w:sz w:val="24"/>
          <w:szCs w:val="24"/>
        </w:rPr>
        <w:t xml:space="preserve"> SOYLUKAN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ab/>
      </w:r>
      <w:r w:rsidRPr="00792AF2">
        <w:rPr>
          <w:rFonts w:ascii="Times New Roman" w:hAnsi="Times New Roman" w:cs="Times New Roman"/>
          <w:b/>
          <w:sz w:val="24"/>
          <w:szCs w:val="24"/>
        </w:rPr>
        <w:tab/>
      </w:r>
      <w:r w:rsidR="001A3656">
        <w:rPr>
          <w:rFonts w:ascii="Times New Roman" w:hAnsi="Times New Roman" w:cs="Times New Roman"/>
          <w:sz w:val="24"/>
          <w:szCs w:val="24"/>
        </w:rPr>
        <w:t xml:space="preserve">  Adres Antettedir.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DAVALI</w:t>
      </w:r>
      <w:r w:rsidRPr="00792AF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792AF2">
        <w:rPr>
          <w:rFonts w:ascii="Times New Roman" w:hAnsi="Times New Roman" w:cs="Times New Roman"/>
          <w:sz w:val="24"/>
          <w:szCs w:val="24"/>
        </w:rPr>
        <w:t>HAZİNE MÜSTEŞARLIĞI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ab/>
      </w:r>
      <w:r w:rsidRPr="00792AF2">
        <w:rPr>
          <w:rFonts w:ascii="Times New Roman" w:hAnsi="Times New Roman" w:cs="Times New Roman"/>
          <w:b/>
          <w:sz w:val="24"/>
          <w:szCs w:val="24"/>
        </w:rPr>
        <w:tab/>
      </w:r>
      <w:r w:rsidR="001A36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2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T.C. Başbakanlık Hazine Müsteşarlığı, İnönü Bulvarı No:36 06510 </w:t>
      </w:r>
    </w:p>
    <w:p w:rsidR="00792AF2" w:rsidRPr="00792AF2" w:rsidRDefault="001A3656" w:rsidP="00792AF2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92AF2" w:rsidRPr="00792AF2">
        <w:rPr>
          <w:rFonts w:ascii="Times New Roman" w:hAnsi="Times New Roman" w:cs="Times New Roman"/>
          <w:sz w:val="24"/>
          <w:szCs w:val="24"/>
          <w:shd w:val="clear" w:color="auto" w:fill="FFFFFF"/>
        </w:rPr>
        <w:t>EMEK/ ANKARA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A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KONU</w:t>
      </w:r>
      <w:r w:rsidRPr="00792AF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Haksız Gözaltı ve Tutuklama nedeniyle maddi manevi tazminat talebi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A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AÇIKLAMALAR</w:t>
      </w:r>
      <w:r w:rsidRPr="00792AF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1-)</w:t>
      </w:r>
      <w:r w:rsidRPr="00792AF2">
        <w:rPr>
          <w:rFonts w:ascii="Times New Roman" w:hAnsi="Times New Roman" w:cs="Times New Roman"/>
          <w:sz w:val="24"/>
          <w:szCs w:val="24"/>
        </w:rPr>
        <w:t xml:space="preserve"> Müvekkilimiz, ‘’</w:t>
      </w:r>
      <w:proofErr w:type="spellStart"/>
      <w:r w:rsidR="001A3656">
        <w:rPr>
          <w:rFonts w:ascii="Times New Roman" w:hAnsi="Times New Roman" w:cs="Times New Roman"/>
          <w:sz w:val="24"/>
          <w:szCs w:val="24"/>
        </w:rPr>
        <w:t>Fetö</w:t>
      </w:r>
      <w:proofErr w:type="spellEnd"/>
      <w:r w:rsidR="001A3656">
        <w:rPr>
          <w:rFonts w:ascii="Times New Roman" w:hAnsi="Times New Roman" w:cs="Times New Roman"/>
          <w:sz w:val="24"/>
          <w:szCs w:val="24"/>
        </w:rPr>
        <w:t xml:space="preserve">/PYD </w:t>
      </w:r>
      <w:proofErr w:type="gramStart"/>
      <w:r w:rsidR="001A3656">
        <w:rPr>
          <w:rFonts w:ascii="Times New Roman" w:hAnsi="Times New Roman" w:cs="Times New Roman"/>
          <w:sz w:val="24"/>
          <w:szCs w:val="24"/>
        </w:rPr>
        <w:t>silahlı  terör</w:t>
      </w:r>
      <w:proofErr w:type="gramEnd"/>
      <w:r w:rsidR="001A3656">
        <w:rPr>
          <w:rFonts w:ascii="Times New Roman" w:hAnsi="Times New Roman" w:cs="Times New Roman"/>
          <w:sz w:val="24"/>
          <w:szCs w:val="24"/>
        </w:rPr>
        <w:t xml:space="preserve"> örgütüne üye olma" </w:t>
      </w:r>
      <w:r w:rsidRPr="00792AF2">
        <w:rPr>
          <w:rFonts w:ascii="Times New Roman" w:hAnsi="Times New Roman" w:cs="Times New Roman"/>
          <w:sz w:val="24"/>
          <w:szCs w:val="24"/>
        </w:rPr>
        <w:t xml:space="preserve">suçundan </w:t>
      </w:r>
      <w:r w:rsidR="00B82EA4">
        <w:rPr>
          <w:rFonts w:ascii="Times New Roman" w:hAnsi="Times New Roman" w:cs="Times New Roman"/>
          <w:color w:val="FF0000"/>
          <w:sz w:val="24"/>
          <w:szCs w:val="24"/>
        </w:rPr>
        <w:t>18.01.2017-30.01</w:t>
      </w:r>
      <w:r w:rsidRPr="001A3656">
        <w:rPr>
          <w:rFonts w:ascii="Times New Roman" w:hAnsi="Times New Roman" w:cs="Times New Roman"/>
          <w:color w:val="FF0000"/>
          <w:sz w:val="24"/>
          <w:szCs w:val="24"/>
        </w:rPr>
        <w:t>.201</w:t>
      </w:r>
      <w:r w:rsidR="00B82EA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792AF2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Pr="001A3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365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82EA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792AF2">
        <w:rPr>
          <w:rFonts w:ascii="Times New Roman" w:hAnsi="Times New Roman" w:cs="Times New Roman"/>
          <w:sz w:val="24"/>
          <w:szCs w:val="24"/>
        </w:rPr>
        <w:t xml:space="preserve"> gün olmak üzere gözaltında kalmış olup </w:t>
      </w:r>
      <w:r w:rsidRPr="00792AF2">
        <w:rPr>
          <w:rFonts w:ascii="Times New Roman" w:hAnsi="Times New Roman" w:cs="Times New Roman"/>
          <w:b/>
          <w:sz w:val="24"/>
          <w:szCs w:val="24"/>
        </w:rPr>
        <w:t>( EK-1),</w:t>
      </w:r>
      <w:r w:rsidR="001A3656">
        <w:rPr>
          <w:rFonts w:ascii="Times New Roman" w:hAnsi="Times New Roman" w:cs="Times New Roman"/>
          <w:sz w:val="24"/>
          <w:szCs w:val="24"/>
        </w:rPr>
        <w:t>30.01.2017</w:t>
      </w:r>
      <w:r w:rsidRPr="00792AF2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1A3656">
        <w:rPr>
          <w:rFonts w:ascii="Times New Roman" w:hAnsi="Times New Roman" w:cs="Times New Roman"/>
          <w:sz w:val="24"/>
          <w:szCs w:val="24"/>
        </w:rPr>
        <w:t>İstanbul</w:t>
      </w:r>
      <w:r w:rsidRPr="00792AF2">
        <w:rPr>
          <w:rFonts w:ascii="Times New Roman" w:hAnsi="Times New Roman" w:cs="Times New Roman"/>
          <w:sz w:val="24"/>
          <w:szCs w:val="24"/>
        </w:rPr>
        <w:t xml:space="preserve"> Cumhuriyet Savcılığı’nca sorgulandıktan sonra tutuklanma istemi ile gönderildiği </w:t>
      </w:r>
      <w:r w:rsidR="00947CEF">
        <w:rPr>
          <w:rFonts w:ascii="Times New Roman" w:hAnsi="Times New Roman" w:cs="Times New Roman"/>
          <w:sz w:val="24"/>
          <w:szCs w:val="24"/>
        </w:rPr>
        <w:t>Kayseri</w:t>
      </w:r>
      <w:r w:rsidR="001A3656">
        <w:rPr>
          <w:rFonts w:ascii="Times New Roman" w:hAnsi="Times New Roman" w:cs="Times New Roman"/>
          <w:sz w:val="24"/>
          <w:szCs w:val="24"/>
        </w:rPr>
        <w:t xml:space="preserve"> </w:t>
      </w:r>
      <w:r w:rsidR="00947CEF">
        <w:rPr>
          <w:rFonts w:ascii="Times New Roman" w:hAnsi="Times New Roman" w:cs="Times New Roman"/>
          <w:sz w:val="24"/>
          <w:szCs w:val="24"/>
        </w:rPr>
        <w:t>12</w:t>
      </w:r>
      <w:r w:rsidR="001A3656">
        <w:rPr>
          <w:rFonts w:ascii="Times New Roman" w:hAnsi="Times New Roman" w:cs="Times New Roman"/>
          <w:sz w:val="24"/>
          <w:szCs w:val="24"/>
        </w:rPr>
        <w:t>.</w:t>
      </w:r>
      <w:r w:rsidRPr="00792AF2">
        <w:rPr>
          <w:rFonts w:ascii="Times New Roman" w:hAnsi="Times New Roman" w:cs="Times New Roman"/>
          <w:sz w:val="24"/>
          <w:szCs w:val="24"/>
        </w:rPr>
        <w:t xml:space="preserve"> Sulh Ceza Mahkemesi’nin  </w:t>
      </w:r>
      <w:r w:rsidR="001A3656">
        <w:rPr>
          <w:rFonts w:ascii="Times New Roman" w:hAnsi="Times New Roman" w:cs="Times New Roman"/>
          <w:sz w:val="24"/>
          <w:szCs w:val="24"/>
        </w:rPr>
        <w:t>201</w:t>
      </w:r>
      <w:r w:rsidR="00947CEF">
        <w:rPr>
          <w:rFonts w:ascii="Times New Roman" w:hAnsi="Times New Roman" w:cs="Times New Roman"/>
          <w:sz w:val="24"/>
          <w:szCs w:val="24"/>
        </w:rPr>
        <w:t>5</w:t>
      </w:r>
      <w:r w:rsidR="001A3656">
        <w:rPr>
          <w:rFonts w:ascii="Times New Roman" w:hAnsi="Times New Roman" w:cs="Times New Roman"/>
          <w:sz w:val="24"/>
          <w:szCs w:val="24"/>
        </w:rPr>
        <w:t>/5</w:t>
      </w:r>
      <w:r w:rsidR="00947CEF">
        <w:rPr>
          <w:rFonts w:ascii="Times New Roman" w:hAnsi="Times New Roman" w:cs="Times New Roman"/>
          <w:sz w:val="24"/>
          <w:szCs w:val="24"/>
        </w:rPr>
        <w:t>2</w:t>
      </w:r>
      <w:r w:rsidRPr="00792AF2">
        <w:rPr>
          <w:rFonts w:ascii="Times New Roman" w:hAnsi="Times New Roman" w:cs="Times New Roman"/>
          <w:sz w:val="24"/>
          <w:szCs w:val="24"/>
        </w:rPr>
        <w:t xml:space="preserve"> sorgu sayılı kararı ile tutuklanmıştır. </w:t>
      </w:r>
      <w:r w:rsidRPr="00792AF2">
        <w:rPr>
          <w:rFonts w:ascii="Times New Roman" w:hAnsi="Times New Roman" w:cs="Times New Roman"/>
          <w:b/>
          <w:sz w:val="24"/>
          <w:szCs w:val="24"/>
        </w:rPr>
        <w:t>(EK-2)</w:t>
      </w:r>
      <w:r w:rsidRPr="00792AF2">
        <w:rPr>
          <w:rFonts w:ascii="Times New Roman" w:hAnsi="Times New Roman" w:cs="Times New Roman"/>
          <w:sz w:val="24"/>
          <w:szCs w:val="24"/>
        </w:rPr>
        <w:t xml:space="preserve"> </w:t>
      </w:r>
      <w:r w:rsidR="001A3656">
        <w:rPr>
          <w:rFonts w:ascii="Times New Roman" w:hAnsi="Times New Roman" w:cs="Times New Roman"/>
          <w:sz w:val="24"/>
          <w:szCs w:val="24"/>
        </w:rPr>
        <w:t>04.12.2017</w:t>
      </w:r>
      <w:r w:rsidRPr="00792AF2">
        <w:rPr>
          <w:rFonts w:ascii="Times New Roman" w:hAnsi="Times New Roman" w:cs="Times New Roman"/>
          <w:sz w:val="24"/>
          <w:szCs w:val="24"/>
        </w:rPr>
        <w:t xml:space="preserve"> tarihin</w:t>
      </w:r>
      <w:r w:rsidR="001A3656">
        <w:rPr>
          <w:rFonts w:ascii="Times New Roman" w:hAnsi="Times New Roman" w:cs="Times New Roman"/>
          <w:sz w:val="24"/>
          <w:szCs w:val="24"/>
        </w:rPr>
        <w:t xml:space="preserve">de tahliye edilen müvekkilimiz </w:t>
      </w:r>
      <w:r w:rsidR="007F732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1A3656">
        <w:rPr>
          <w:rFonts w:ascii="Times New Roman" w:hAnsi="Times New Roman" w:cs="Times New Roman"/>
          <w:color w:val="FF0000"/>
          <w:sz w:val="24"/>
          <w:szCs w:val="24"/>
        </w:rPr>
        <w:t xml:space="preserve"> gün</w:t>
      </w:r>
      <w:r w:rsidRPr="00792AF2">
        <w:rPr>
          <w:rFonts w:ascii="Times New Roman" w:hAnsi="Times New Roman" w:cs="Times New Roman"/>
          <w:sz w:val="24"/>
          <w:szCs w:val="24"/>
        </w:rPr>
        <w:t xml:space="preserve"> haksız y</w:t>
      </w:r>
      <w:r w:rsidR="001A3656">
        <w:rPr>
          <w:rFonts w:ascii="Times New Roman" w:hAnsi="Times New Roman" w:cs="Times New Roman"/>
          <w:sz w:val="24"/>
          <w:szCs w:val="24"/>
        </w:rPr>
        <w:t>ere gözaltında kalmış ve</w:t>
      </w:r>
      <w:r w:rsidR="007F7324">
        <w:rPr>
          <w:rFonts w:ascii="Times New Roman" w:hAnsi="Times New Roman" w:cs="Times New Roman"/>
          <w:sz w:val="24"/>
          <w:szCs w:val="24"/>
        </w:rPr>
        <w:t xml:space="preserve"> tam 309 </w:t>
      </w:r>
      <w:r w:rsidRPr="00792AF2">
        <w:rPr>
          <w:rFonts w:ascii="Times New Roman" w:hAnsi="Times New Roman" w:cs="Times New Roman"/>
          <w:sz w:val="24"/>
          <w:szCs w:val="24"/>
        </w:rPr>
        <w:t>gün haksız yere tutuklu kalmıştır</w:t>
      </w:r>
      <w:r w:rsidRPr="00792AF2">
        <w:rPr>
          <w:rFonts w:ascii="Times New Roman" w:hAnsi="Times New Roman" w:cs="Times New Roman"/>
          <w:b/>
          <w:sz w:val="24"/>
          <w:szCs w:val="24"/>
        </w:rPr>
        <w:t>.(EK-3)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2-)</w:t>
      </w:r>
      <w:r w:rsidRPr="00792AF2">
        <w:rPr>
          <w:rFonts w:ascii="Times New Roman" w:hAnsi="Times New Roman" w:cs="Times New Roman"/>
          <w:sz w:val="24"/>
          <w:szCs w:val="24"/>
        </w:rPr>
        <w:t xml:space="preserve"> Müvekkilimiz hakkında </w:t>
      </w:r>
      <w:r w:rsidR="00B90530">
        <w:rPr>
          <w:rFonts w:ascii="Times New Roman" w:hAnsi="Times New Roman" w:cs="Times New Roman"/>
          <w:sz w:val="24"/>
          <w:szCs w:val="24"/>
        </w:rPr>
        <w:t>Konya</w:t>
      </w:r>
      <w:r w:rsidR="001A3656">
        <w:rPr>
          <w:rFonts w:ascii="Times New Roman" w:hAnsi="Times New Roman" w:cs="Times New Roman"/>
          <w:sz w:val="24"/>
          <w:szCs w:val="24"/>
        </w:rPr>
        <w:t xml:space="preserve"> 8</w:t>
      </w:r>
      <w:r w:rsidRPr="00792AF2">
        <w:rPr>
          <w:rFonts w:ascii="Times New Roman" w:hAnsi="Times New Roman" w:cs="Times New Roman"/>
          <w:sz w:val="24"/>
          <w:szCs w:val="24"/>
        </w:rPr>
        <w:t xml:space="preserve">.Ağır Ceza Mahkemesinde </w:t>
      </w:r>
      <w:r w:rsidR="001A3656">
        <w:rPr>
          <w:rFonts w:ascii="Times New Roman" w:hAnsi="Times New Roman" w:cs="Times New Roman"/>
          <w:sz w:val="24"/>
          <w:szCs w:val="24"/>
        </w:rPr>
        <w:t>201</w:t>
      </w:r>
      <w:r w:rsidR="00947CEF">
        <w:rPr>
          <w:rFonts w:ascii="Times New Roman" w:hAnsi="Times New Roman" w:cs="Times New Roman"/>
          <w:sz w:val="24"/>
          <w:szCs w:val="24"/>
        </w:rPr>
        <w:t>4</w:t>
      </w:r>
      <w:r w:rsidR="001A3656">
        <w:rPr>
          <w:rFonts w:ascii="Times New Roman" w:hAnsi="Times New Roman" w:cs="Times New Roman"/>
          <w:sz w:val="24"/>
          <w:szCs w:val="24"/>
        </w:rPr>
        <w:t>/3</w:t>
      </w:r>
      <w:r w:rsidR="00947CEF">
        <w:rPr>
          <w:rFonts w:ascii="Times New Roman" w:hAnsi="Times New Roman" w:cs="Times New Roman"/>
          <w:sz w:val="24"/>
          <w:szCs w:val="24"/>
        </w:rPr>
        <w:t>5</w:t>
      </w:r>
      <w:r w:rsidR="001A3656">
        <w:rPr>
          <w:rFonts w:ascii="Times New Roman" w:hAnsi="Times New Roman" w:cs="Times New Roman"/>
          <w:sz w:val="24"/>
          <w:szCs w:val="24"/>
        </w:rPr>
        <w:t>3</w:t>
      </w:r>
      <w:r w:rsidRPr="00792AF2">
        <w:rPr>
          <w:rFonts w:ascii="Times New Roman" w:hAnsi="Times New Roman" w:cs="Times New Roman"/>
          <w:sz w:val="24"/>
          <w:szCs w:val="24"/>
        </w:rPr>
        <w:t xml:space="preserve"> Esas No ile açılan ka</w:t>
      </w:r>
      <w:r w:rsidR="001A3656">
        <w:rPr>
          <w:rFonts w:ascii="Times New Roman" w:hAnsi="Times New Roman" w:cs="Times New Roman"/>
          <w:sz w:val="24"/>
          <w:szCs w:val="24"/>
        </w:rPr>
        <w:t>mu davası aynı mahkemenin 2018/</w:t>
      </w:r>
      <w:r w:rsidR="00947CEF">
        <w:rPr>
          <w:rFonts w:ascii="Times New Roman" w:hAnsi="Times New Roman" w:cs="Times New Roman"/>
          <w:sz w:val="24"/>
          <w:szCs w:val="24"/>
        </w:rPr>
        <w:t>50</w:t>
      </w:r>
      <w:r w:rsidRPr="00792AF2">
        <w:rPr>
          <w:rFonts w:ascii="Times New Roman" w:hAnsi="Times New Roman" w:cs="Times New Roman"/>
          <w:sz w:val="24"/>
          <w:szCs w:val="24"/>
        </w:rPr>
        <w:t xml:space="preserve"> karar sayılı kararıyla sonuca bağlanmış ve müvekkilimizin atılı suçtan </w:t>
      </w:r>
      <w:proofErr w:type="spellStart"/>
      <w:r w:rsidRPr="00792AF2">
        <w:rPr>
          <w:rFonts w:ascii="Times New Roman" w:hAnsi="Times New Roman" w:cs="Times New Roman"/>
          <w:sz w:val="24"/>
          <w:szCs w:val="24"/>
        </w:rPr>
        <w:t>beraatine</w:t>
      </w:r>
      <w:proofErr w:type="spellEnd"/>
      <w:r w:rsidRPr="00792AF2">
        <w:rPr>
          <w:rFonts w:ascii="Times New Roman" w:hAnsi="Times New Roman" w:cs="Times New Roman"/>
          <w:sz w:val="24"/>
          <w:szCs w:val="24"/>
        </w:rPr>
        <w:t xml:space="preserve"> hükmedilmiştir. </w:t>
      </w:r>
      <w:r w:rsidRPr="00792AF2">
        <w:rPr>
          <w:rFonts w:ascii="Times New Roman" w:hAnsi="Times New Roman" w:cs="Times New Roman"/>
          <w:b/>
          <w:sz w:val="24"/>
          <w:szCs w:val="24"/>
        </w:rPr>
        <w:t>( EK-4)</w:t>
      </w:r>
      <w:r w:rsidRPr="00792AF2">
        <w:rPr>
          <w:rFonts w:ascii="Times New Roman" w:hAnsi="Times New Roman" w:cs="Times New Roman"/>
          <w:sz w:val="24"/>
          <w:szCs w:val="24"/>
        </w:rPr>
        <w:t xml:space="preserve"> Söz konusu karar </w:t>
      </w:r>
      <w:r w:rsidR="00174FD4">
        <w:rPr>
          <w:rFonts w:ascii="Times New Roman" w:hAnsi="Times New Roman" w:cs="Times New Roman"/>
          <w:sz w:val="24"/>
          <w:szCs w:val="24"/>
        </w:rPr>
        <w:t>22.02.2018</w:t>
      </w:r>
      <w:r w:rsidRPr="00792AF2">
        <w:rPr>
          <w:rFonts w:ascii="Times New Roman" w:hAnsi="Times New Roman" w:cs="Times New Roman"/>
          <w:sz w:val="24"/>
          <w:szCs w:val="24"/>
        </w:rPr>
        <w:t xml:space="preserve"> tarihinde kesinleşmiştir. </w:t>
      </w:r>
      <w:r w:rsidRPr="00792AF2">
        <w:rPr>
          <w:rFonts w:ascii="Times New Roman" w:hAnsi="Times New Roman" w:cs="Times New Roman"/>
          <w:b/>
          <w:sz w:val="24"/>
          <w:szCs w:val="24"/>
        </w:rPr>
        <w:t>(EK-5)</w:t>
      </w:r>
    </w:p>
    <w:p w:rsidR="00174FD4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3-)</w:t>
      </w:r>
      <w:r w:rsidRPr="00792AF2">
        <w:rPr>
          <w:rFonts w:ascii="Times New Roman" w:hAnsi="Times New Roman" w:cs="Times New Roman"/>
          <w:sz w:val="24"/>
          <w:szCs w:val="24"/>
        </w:rPr>
        <w:t xml:space="preserve"> Müvekkilimiz </w:t>
      </w:r>
      <w:r w:rsidR="00174FD4">
        <w:rPr>
          <w:rFonts w:ascii="Times New Roman" w:hAnsi="Times New Roman" w:cs="Times New Roman"/>
          <w:sz w:val="24"/>
          <w:szCs w:val="24"/>
        </w:rPr>
        <w:t>daha önceleri Sözleşmeli Uzman Çavuş olarak görev yapmış. Sözleşmesi bittikten sonra ise günlük işlerde çalışmıştır. T</w:t>
      </w:r>
      <w:r w:rsidRPr="00792AF2">
        <w:rPr>
          <w:rFonts w:ascii="Times New Roman" w:hAnsi="Times New Roman" w:cs="Times New Roman"/>
          <w:sz w:val="24"/>
          <w:szCs w:val="24"/>
        </w:rPr>
        <w:t xml:space="preserve">utuklu kaldığı süre boyunca çalışamamış ve maddi kayba uğramıştır. Kazanç sağlayamadığı gibi </w:t>
      </w:r>
      <w:r w:rsidR="007F7324">
        <w:rPr>
          <w:rFonts w:ascii="Times New Roman" w:hAnsi="Times New Roman" w:cs="Times New Roman"/>
          <w:sz w:val="24"/>
          <w:szCs w:val="24"/>
        </w:rPr>
        <w:t>309</w:t>
      </w:r>
      <w:r w:rsidRPr="00792AF2">
        <w:rPr>
          <w:rFonts w:ascii="Times New Roman" w:hAnsi="Times New Roman" w:cs="Times New Roman"/>
          <w:sz w:val="24"/>
          <w:szCs w:val="24"/>
        </w:rPr>
        <w:t xml:space="preserve"> gün boyunca cezaevinde masrafları olmuştur.</w:t>
      </w:r>
      <w:r w:rsidR="0018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D4" w:rsidRDefault="00174FD4" w:rsidP="00792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Müvekkil Mersin olmasına rağmen İstanbul Silivri Ceza Evine götürülmüştür.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 Müvekkilimize</w:t>
      </w:r>
      <w:r>
        <w:rPr>
          <w:rFonts w:ascii="Times New Roman" w:hAnsi="Times New Roman" w:cs="Times New Roman"/>
          <w:sz w:val="24"/>
          <w:szCs w:val="24"/>
        </w:rPr>
        <w:t xml:space="preserve"> ailesi tarafından her hafta 100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 TL civarında para verilmiş olup ayda </w:t>
      </w:r>
      <w:r>
        <w:rPr>
          <w:rFonts w:ascii="Times New Roman" w:hAnsi="Times New Roman" w:cs="Times New Roman"/>
          <w:sz w:val="24"/>
          <w:szCs w:val="24"/>
        </w:rPr>
        <w:t>400 TL, toplamda 4.000-5.000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2AF2" w:rsidRPr="00792AF2">
        <w:rPr>
          <w:rFonts w:ascii="Times New Roman" w:hAnsi="Times New Roman" w:cs="Times New Roman"/>
          <w:sz w:val="24"/>
          <w:szCs w:val="24"/>
        </w:rPr>
        <w:t xml:space="preserve">TL </w:t>
      </w:r>
      <w:r>
        <w:rPr>
          <w:rFonts w:ascii="Times New Roman" w:hAnsi="Times New Roman" w:cs="Times New Roman"/>
          <w:sz w:val="24"/>
          <w:szCs w:val="24"/>
        </w:rPr>
        <w:t xml:space="preserve"> arası</w:t>
      </w:r>
      <w:proofErr w:type="gramEnd"/>
      <w:r w:rsidR="00182398">
        <w:rPr>
          <w:rFonts w:ascii="Times New Roman" w:hAnsi="Times New Roman" w:cs="Times New Roman"/>
          <w:sz w:val="24"/>
          <w:szCs w:val="24"/>
        </w:rPr>
        <w:t xml:space="preserve"> </w:t>
      </w:r>
      <w:r w:rsidR="00792AF2" w:rsidRPr="00792AF2">
        <w:rPr>
          <w:rFonts w:ascii="Times New Roman" w:hAnsi="Times New Roman" w:cs="Times New Roman"/>
          <w:sz w:val="24"/>
          <w:szCs w:val="24"/>
        </w:rPr>
        <w:t>masrafı olmuştur</w:t>
      </w:r>
      <w:r>
        <w:rPr>
          <w:rFonts w:ascii="Times New Roman" w:hAnsi="Times New Roman" w:cs="Times New Roman"/>
          <w:sz w:val="24"/>
          <w:szCs w:val="24"/>
        </w:rPr>
        <w:t>. İstanbul Silivri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 Kapalı Ceza İnfaz Kurumu’nda kalan </w:t>
      </w:r>
      <w:proofErr w:type="gramStart"/>
      <w:r w:rsidR="00792AF2" w:rsidRPr="00792AF2">
        <w:rPr>
          <w:rFonts w:ascii="Times New Roman" w:hAnsi="Times New Roman" w:cs="Times New Roman"/>
          <w:sz w:val="24"/>
          <w:szCs w:val="24"/>
        </w:rPr>
        <w:t xml:space="preserve">müvekkilimize </w:t>
      </w:r>
      <w:r>
        <w:rPr>
          <w:rFonts w:ascii="Times New Roman" w:hAnsi="Times New Roman" w:cs="Times New Roman"/>
          <w:sz w:val="24"/>
          <w:szCs w:val="24"/>
        </w:rPr>
        <w:t xml:space="preserve"> yapılan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ödemeler memur aracılığıyla 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yapılmıştır. </w:t>
      </w:r>
      <w:r w:rsidRPr="00174FD4">
        <w:rPr>
          <w:rFonts w:ascii="Times New Roman" w:hAnsi="Times New Roman" w:cs="Times New Roman"/>
          <w:b/>
          <w:sz w:val="24"/>
          <w:szCs w:val="24"/>
        </w:rPr>
        <w:t>İstanbul Silivri L</w:t>
      </w:r>
      <w:r w:rsidR="00792AF2" w:rsidRPr="00174FD4">
        <w:rPr>
          <w:rFonts w:ascii="Times New Roman" w:hAnsi="Times New Roman" w:cs="Times New Roman"/>
          <w:b/>
          <w:sz w:val="24"/>
          <w:szCs w:val="24"/>
        </w:rPr>
        <w:t xml:space="preserve"> Tipi</w:t>
      </w:r>
      <w:r w:rsidRPr="00174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7CEF">
        <w:rPr>
          <w:rFonts w:ascii="Times New Roman" w:hAnsi="Times New Roman" w:cs="Times New Roman"/>
          <w:b/>
          <w:sz w:val="24"/>
          <w:szCs w:val="24"/>
        </w:rPr>
        <w:t>t</w:t>
      </w:r>
      <w:r w:rsidRPr="00174FD4">
        <w:rPr>
          <w:rFonts w:ascii="Times New Roman" w:hAnsi="Times New Roman" w:cs="Times New Roman"/>
          <w:b/>
          <w:sz w:val="24"/>
          <w:szCs w:val="24"/>
        </w:rPr>
        <w:t>'Nolu</w:t>
      </w:r>
      <w:proofErr w:type="spellEnd"/>
      <w:r w:rsidR="00792AF2" w:rsidRPr="00174FD4">
        <w:rPr>
          <w:rFonts w:ascii="Times New Roman" w:hAnsi="Times New Roman" w:cs="Times New Roman"/>
          <w:b/>
          <w:sz w:val="24"/>
          <w:szCs w:val="24"/>
        </w:rPr>
        <w:t xml:space="preserve"> Kapalı Ceza İnfaz Kurumu’na müzekkere yazılarak ödeme </w:t>
      </w:r>
      <w:proofErr w:type="gramStart"/>
      <w:r w:rsidR="00792AF2" w:rsidRPr="00174FD4">
        <w:rPr>
          <w:rFonts w:ascii="Times New Roman" w:hAnsi="Times New Roman" w:cs="Times New Roman"/>
          <w:b/>
          <w:sz w:val="24"/>
          <w:szCs w:val="24"/>
        </w:rPr>
        <w:t>dekontları</w:t>
      </w:r>
      <w:proofErr w:type="gramEnd"/>
      <w:r w:rsidR="00792AF2" w:rsidRPr="00174FD4">
        <w:rPr>
          <w:rFonts w:ascii="Times New Roman" w:hAnsi="Times New Roman" w:cs="Times New Roman"/>
          <w:b/>
          <w:sz w:val="24"/>
          <w:szCs w:val="24"/>
        </w:rPr>
        <w:t xml:space="preserve"> elde edilebilir.  </w:t>
      </w:r>
    </w:p>
    <w:p w:rsidR="00174FD4" w:rsidRDefault="00174FD4" w:rsidP="00792A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FD4" w:rsidRPr="00174FD4" w:rsidRDefault="007F7324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309</w:t>
      </w:r>
      <w:r w:rsidR="00174FD4" w:rsidRPr="00174FD4">
        <w:rPr>
          <w:rFonts w:ascii="Times New Roman" w:hAnsi="Times New Roman" w:cs="Times New Roman"/>
          <w:sz w:val="24"/>
          <w:szCs w:val="24"/>
        </w:rPr>
        <w:t xml:space="preserve"> boyunca müvekkilimin ai</w:t>
      </w:r>
      <w:r w:rsidR="00174FD4">
        <w:rPr>
          <w:rFonts w:ascii="Times New Roman" w:hAnsi="Times New Roman" w:cs="Times New Roman"/>
          <w:sz w:val="24"/>
          <w:szCs w:val="24"/>
        </w:rPr>
        <w:t>lesi, 5 kez müvekkilimi ziyaret için</w:t>
      </w:r>
      <w:r w:rsidR="00174FD4" w:rsidRPr="00174FD4">
        <w:rPr>
          <w:rFonts w:ascii="Times New Roman" w:hAnsi="Times New Roman" w:cs="Times New Roman"/>
          <w:sz w:val="24"/>
          <w:szCs w:val="24"/>
        </w:rPr>
        <w:t xml:space="preserve"> </w:t>
      </w:r>
      <w:r w:rsidR="004274C2">
        <w:rPr>
          <w:rFonts w:ascii="Times New Roman" w:hAnsi="Times New Roman" w:cs="Times New Roman"/>
          <w:sz w:val="24"/>
          <w:szCs w:val="24"/>
        </w:rPr>
        <w:t>Konya’da</w:t>
      </w:r>
      <w:r w:rsidR="00174FD4" w:rsidRPr="00174FD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174FD4" w:rsidRPr="00174FD4">
        <w:rPr>
          <w:rFonts w:ascii="Times New Roman" w:hAnsi="Times New Roman" w:cs="Times New Roman"/>
          <w:sz w:val="24"/>
          <w:szCs w:val="24"/>
        </w:rPr>
        <w:t>İstanbula</w:t>
      </w:r>
      <w:proofErr w:type="spellEnd"/>
      <w:r w:rsidR="00174FD4" w:rsidRPr="00174FD4">
        <w:rPr>
          <w:rFonts w:ascii="Times New Roman" w:hAnsi="Times New Roman" w:cs="Times New Roman"/>
          <w:sz w:val="24"/>
          <w:szCs w:val="24"/>
        </w:rPr>
        <w:t xml:space="preserve"> gitmişlerdir. İlgili ziyaretler Otobüs ile olmuştur, ve her seferinde 3 kişi ( </w:t>
      </w:r>
      <w:proofErr w:type="spellStart"/>
      <w:proofErr w:type="gramStart"/>
      <w:r w:rsidR="00174FD4" w:rsidRPr="00174FD4">
        <w:rPr>
          <w:rFonts w:ascii="Times New Roman" w:hAnsi="Times New Roman" w:cs="Times New Roman"/>
          <w:sz w:val="24"/>
          <w:szCs w:val="24"/>
        </w:rPr>
        <w:t>babası,annesi</w:t>
      </w:r>
      <w:proofErr w:type="spellEnd"/>
      <w:proofErr w:type="gramEnd"/>
      <w:r w:rsidR="00174FD4" w:rsidRPr="00174FD4">
        <w:rPr>
          <w:rFonts w:ascii="Times New Roman" w:hAnsi="Times New Roman" w:cs="Times New Roman"/>
          <w:sz w:val="24"/>
          <w:szCs w:val="24"/>
        </w:rPr>
        <w:t xml:space="preserve"> kardeşi) olmak üzere seyahat etmişlerdir.  İlgili ziyaretler, yine Ceza İnfaz Kurumunda ki, görüş tutanaklarından elde edilebilmektedir. </w:t>
      </w:r>
      <w:r w:rsidR="00174FD4">
        <w:rPr>
          <w:rFonts w:ascii="Times New Roman" w:hAnsi="Times New Roman" w:cs="Times New Roman"/>
          <w:sz w:val="24"/>
          <w:szCs w:val="24"/>
        </w:rPr>
        <w:t xml:space="preserve"> Tüm bu ziyaretler 15.000 TL </w:t>
      </w:r>
      <w:proofErr w:type="spellStart"/>
      <w:r w:rsidR="00174FD4">
        <w:rPr>
          <w:rFonts w:ascii="Times New Roman" w:hAnsi="Times New Roman" w:cs="Times New Roman"/>
          <w:sz w:val="24"/>
          <w:szCs w:val="24"/>
        </w:rPr>
        <w:t>civari</w:t>
      </w:r>
      <w:proofErr w:type="spellEnd"/>
      <w:r w:rsidR="00174FD4">
        <w:rPr>
          <w:rFonts w:ascii="Times New Roman" w:hAnsi="Times New Roman" w:cs="Times New Roman"/>
          <w:sz w:val="24"/>
          <w:szCs w:val="24"/>
        </w:rPr>
        <w:t xml:space="preserve"> bir masraf tutmuştur. </w:t>
      </w:r>
    </w:p>
    <w:p w:rsidR="00792AF2" w:rsidRPr="00792AF2" w:rsidRDefault="00174FD4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792AF2" w:rsidRPr="00792AF2">
        <w:rPr>
          <w:rFonts w:ascii="Times New Roman" w:hAnsi="Times New Roman" w:cs="Times New Roman"/>
          <w:sz w:val="24"/>
          <w:szCs w:val="24"/>
        </w:rPr>
        <w:t>Ayrıca müvekkilimiz ceza yargılaması boyunca kendini vek</w:t>
      </w:r>
      <w:r>
        <w:rPr>
          <w:rFonts w:ascii="Times New Roman" w:hAnsi="Times New Roman" w:cs="Times New Roman"/>
          <w:sz w:val="24"/>
          <w:szCs w:val="24"/>
        </w:rPr>
        <w:t xml:space="preserve">ille temsil ettiğinden Avukatlık 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Asgari Ücret Tarifesine uygun olarak </w:t>
      </w:r>
      <w:r w:rsidR="00B82EA4">
        <w:rPr>
          <w:rFonts w:ascii="Times New Roman" w:hAnsi="Times New Roman" w:cs="Times New Roman"/>
          <w:sz w:val="24"/>
          <w:szCs w:val="24"/>
        </w:rPr>
        <w:t xml:space="preserve">4.360 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TL </w:t>
      </w:r>
      <w:proofErr w:type="gramStart"/>
      <w:r w:rsidR="00792AF2" w:rsidRPr="00792AF2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="00792AF2" w:rsidRPr="00792AF2">
        <w:rPr>
          <w:rFonts w:ascii="Times New Roman" w:hAnsi="Times New Roman" w:cs="Times New Roman"/>
          <w:sz w:val="24"/>
          <w:szCs w:val="24"/>
        </w:rPr>
        <w:t xml:space="preserve"> ücreti ödemiş olup masraf yapmıştır.  </w:t>
      </w:r>
    </w:p>
    <w:p w:rsid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4-)</w:t>
      </w:r>
      <w:r w:rsidRPr="00792AF2">
        <w:rPr>
          <w:rFonts w:ascii="Times New Roman" w:hAnsi="Times New Roman" w:cs="Times New Roman"/>
          <w:sz w:val="24"/>
          <w:szCs w:val="24"/>
        </w:rPr>
        <w:t xml:space="preserve"> </w:t>
      </w:r>
      <w:r w:rsidR="00182398">
        <w:rPr>
          <w:rFonts w:ascii="Times New Roman" w:hAnsi="Times New Roman" w:cs="Times New Roman"/>
          <w:sz w:val="24"/>
          <w:szCs w:val="24"/>
        </w:rPr>
        <w:t xml:space="preserve">Müvekkil </w:t>
      </w:r>
      <w:proofErr w:type="spellStart"/>
      <w:r w:rsidR="00182398">
        <w:rPr>
          <w:rFonts w:ascii="Times New Roman" w:hAnsi="Times New Roman" w:cs="Times New Roman"/>
          <w:sz w:val="24"/>
          <w:szCs w:val="24"/>
        </w:rPr>
        <w:t>Fetö</w:t>
      </w:r>
      <w:proofErr w:type="spellEnd"/>
      <w:r w:rsidR="001823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2398">
        <w:rPr>
          <w:rFonts w:ascii="Times New Roman" w:hAnsi="Times New Roman" w:cs="Times New Roman"/>
          <w:sz w:val="24"/>
          <w:szCs w:val="24"/>
        </w:rPr>
        <w:t>Pyd</w:t>
      </w:r>
      <w:proofErr w:type="spellEnd"/>
      <w:r w:rsidR="00182398">
        <w:rPr>
          <w:rFonts w:ascii="Times New Roman" w:hAnsi="Times New Roman" w:cs="Times New Roman"/>
          <w:sz w:val="24"/>
          <w:szCs w:val="24"/>
        </w:rPr>
        <w:t xml:space="preserve"> terör örgütünün ne okuluna n</w:t>
      </w:r>
      <w:r w:rsidR="00B82EA4">
        <w:rPr>
          <w:rFonts w:ascii="Times New Roman" w:hAnsi="Times New Roman" w:cs="Times New Roman"/>
          <w:sz w:val="24"/>
          <w:szCs w:val="24"/>
        </w:rPr>
        <w:t>e dershanesine gitmiştir. Bu örgü</w:t>
      </w:r>
      <w:r w:rsidR="00182398">
        <w:rPr>
          <w:rFonts w:ascii="Times New Roman" w:hAnsi="Times New Roman" w:cs="Times New Roman"/>
          <w:sz w:val="24"/>
          <w:szCs w:val="24"/>
        </w:rPr>
        <w:t xml:space="preserve">t ile uzaktan yakından bir alakası olmamıştır. Fakat isim karışıklığı olduğunu tahmin ettiğimiz bir nedenle, hakkında </w:t>
      </w:r>
      <w:proofErr w:type="spellStart"/>
      <w:r w:rsidR="00182398">
        <w:rPr>
          <w:rFonts w:ascii="Times New Roman" w:hAnsi="Times New Roman" w:cs="Times New Roman"/>
          <w:sz w:val="24"/>
          <w:szCs w:val="24"/>
        </w:rPr>
        <w:t>Bylock</w:t>
      </w:r>
      <w:proofErr w:type="spellEnd"/>
      <w:r w:rsidR="00182398">
        <w:rPr>
          <w:rFonts w:ascii="Times New Roman" w:hAnsi="Times New Roman" w:cs="Times New Roman"/>
          <w:sz w:val="24"/>
          <w:szCs w:val="24"/>
        </w:rPr>
        <w:t xml:space="preserve"> kullandığına dair İstanbul</w:t>
      </w:r>
      <w:r w:rsidR="00B82EA4">
        <w:rPr>
          <w:rFonts w:ascii="Times New Roman" w:hAnsi="Times New Roman" w:cs="Times New Roman"/>
          <w:sz w:val="24"/>
          <w:szCs w:val="24"/>
        </w:rPr>
        <w:t xml:space="preserve"> </w:t>
      </w:r>
      <w:r w:rsidR="00182398">
        <w:rPr>
          <w:rFonts w:ascii="Times New Roman" w:hAnsi="Times New Roman" w:cs="Times New Roman"/>
          <w:sz w:val="24"/>
          <w:szCs w:val="24"/>
        </w:rPr>
        <w:t>da hiç görmediği bir subay tarafından iftiraya uğramıştır. Bunun üzerine h</w:t>
      </w:r>
      <w:r w:rsidRPr="00792AF2">
        <w:rPr>
          <w:rFonts w:ascii="Times New Roman" w:hAnsi="Times New Roman" w:cs="Times New Roman"/>
          <w:sz w:val="24"/>
          <w:szCs w:val="24"/>
        </w:rPr>
        <w:t>aksız olarak aylarca tutuklu kalan müvekkilimizin üzerine atılı suç dolayısıyla şeref ve</w:t>
      </w:r>
      <w:r w:rsidR="00B82EA4">
        <w:rPr>
          <w:rFonts w:ascii="Times New Roman" w:hAnsi="Times New Roman" w:cs="Times New Roman"/>
          <w:sz w:val="24"/>
          <w:szCs w:val="24"/>
        </w:rPr>
        <w:t xml:space="preserve"> haysiyeti zedelenmiş ve müvekkilim </w:t>
      </w:r>
      <w:r w:rsidRPr="00792AF2">
        <w:rPr>
          <w:rFonts w:ascii="Times New Roman" w:hAnsi="Times New Roman" w:cs="Times New Roman"/>
          <w:sz w:val="24"/>
          <w:szCs w:val="24"/>
        </w:rPr>
        <w:t xml:space="preserve">de telafisi </w:t>
      </w:r>
      <w:proofErr w:type="gramStart"/>
      <w:r w:rsidRPr="00792AF2">
        <w:rPr>
          <w:rFonts w:ascii="Times New Roman" w:hAnsi="Times New Roman" w:cs="Times New Roman"/>
          <w:sz w:val="24"/>
          <w:szCs w:val="24"/>
        </w:rPr>
        <w:t>imkansız</w:t>
      </w:r>
      <w:proofErr w:type="gramEnd"/>
      <w:r w:rsidRPr="00792AF2">
        <w:rPr>
          <w:rFonts w:ascii="Times New Roman" w:hAnsi="Times New Roman" w:cs="Times New Roman"/>
          <w:sz w:val="24"/>
          <w:szCs w:val="24"/>
        </w:rPr>
        <w:t xml:space="preserve"> kalıcı hasarlar bırakmıştır. </w:t>
      </w:r>
      <w:r w:rsidR="00182398" w:rsidRPr="00182398">
        <w:rPr>
          <w:rFonts w:ascii="Times New Roman" w:hAnsi="Times New Roman" w:cs="Times New Roman"/>
          <w:b/>
          <w:sz w:val="24"/>
          <w:szCs w:val="24"/>
        </w:rPr>
        <w:t>Mü</w:t>
      </w:r>
      <w:r w:rsidR="00B82EA4">
        <w:rPr>
          <w:rFonts w:ascii="Times New Roman" w:hAnsi="Times New Roman" w:cs="Times New Roman"/>
          <w:b/>
          <w:sz w:val="24"/>
          <w:szCs w:val="24"/>
        </w:rPr>
        <w:t>vekkilimiz eski bir Uzman Çavuşt</w:t>
      </w:r>
      <w:r w:rsidR="00182398" w:rsidRPr="00182398">
        <w:rPr>
          <w:rFonts w:ascii="Times New Roman" w:hAnsi="Times New Roman" w:cs="Times New Roman"/>
          <w:b/>
          <w:sz w:val="24"/>
          <w:szCs w:val="24"/>
        </w:rPr>
        <w:t>ur.</w:t>
      </w:r>
      <w:r w:rsidR="00182398">
        <w:rPr>
          <w:rFonts w:ascii="Times New Roman" w:hAnsi="Times New Roman" w:cs="Times New Roman"/>
          <w:sz w:val="24"/>
          <w:szCs w:val="24"/>
        </w:rPr>
        <w:t xml:space="preserve"> </w:t>
      </w:r>
      <w:r w:rsidR="00CB3168">
        <w:rPr>
          <w:rFonts w:ascii="Times New Roman" w:hAnsi="Times New Roman" w:cs="Times New Roman"/>
          <w:sz w:val="24"/>
          <w:szCs w:val="24"/>
        </w:rPr>
        <w:t xml:space="preserve"> </w:t>
      </w:r>
      <w:r w:rsidR="00CB3168" w:rsidRPr="00CB3168">
        <w:rPr>
          <w:rFonts w:ascii="Times New Roman" w:hAnsi="Times New Roman" w:cs="Times New Roman"/>
          <w:b/>
          <w:sz w:val="24"/>
          <w:szCs w:val="24"/>
        </w:rPr>
        <w:t xml:space="preserve">4 yıl Siirt'te 1 yıl Afganistan olmak üzere 5 yıl </w:t>
      </w:r>
      <w:proofErr w:type="gramStart"/>
      <w:r w:rsidR="00CB3168" w:rsidRPr="00CB3168">
        <w:rPr>
          <w:rFonts w:ascii="Times New Roman" w:hAnsi="Times New Roman" w:cs="Times New Roman"/>
          <w:b/>
          <w:sz w:val="24"/>
          <w:szCs w:val="24"/>
        </w:rPr>
        <w:t xml:space="preserve">dağlarda </w:t>
      </w:r>
      <w:r w:rsidR="00B82EA4">
        <w:rPr>
          <w:rFonts w:ascii="Times New Roman" w:hAnsi="Times New Roman" w:cs="Times New Roman"/>
          <w:b/>
          <w:sz w:val="24"/>
          <w:szCs w:val="24"/>
        </w:rPr>
        <w:t xml:space="preserve"> bu</w:t>
      </w:r>
      <w:proofErr w:type="gramEnd"/>
      <w:r w:rsidR="00B82EA4">
        <w:rPr>
          <w:rFonts w:ascii="Times New Roman" w:hAnsi="Times New Roman" w:cs="Times New Roman"/>
          <w:b/>
          <w:sz w:val="24"/>
          <w:szCs w:val="24"/>
        </w:rPr>
        <w:t xml:space="preserve"> vatan toprağı için </w:t>
      </w:r>
      <w:r w:rsidR="00CB3168" w:rsidRPr="00CB3168">
        <w:rPr>
          <w:rFonts w:ascii="Times New Roman" w:hAnsi="Times New Roman" w:cs="Times New Roman"/>
          <w:b/>
          <w:sz w:val="24"/>
          <w:szCs w:val="24"/>
        </w:rPr>
        <w:t xml:space="preserve">yaşamıştır. </w:t>
      </w:r>
      <w:r w:rsidR="00182398" w:rsidRPr="00182398">
        <w:rPr>
          <w:rFonts w:ascii="Times New Roman" w:hAnsi="Times New Roman" w:cs="Times New Roman"/>
          <w:b/>
          <w:sz w:val="24"/>
          <w:szCs w:val="24"/>
        </w:rPr>
        <w:t>Yıllarca doğuda vatana ve millete hizmet etmiştir</w:t>
      </w:r>
      <w:r w:rsidR="00182398">
        <w:rPr>
          <w:rFonts w:ascii="Times New Roman" w:hAnsi="Times New Roman" w:cs="Times New Roman"/>
          <w:sz w:val="24"/>
          <w:szCs w:val="24"/>
        </w:rPr>
        <w:t>.</w:t>
      </w:r>
      <w:r w:rsidR="00B82EA4">
        <w:rPr>
          <w:rFonts w:ascii="Times New Roman" w:hAnsi="Times New Roman" w:cs="Times New Roman"/>
          <w:sz w:val="24"/>
          <w:szCs w:val="24"/>
        </w:rPr>
        <w:t xml:space="preserve"> </w:t>
      </w:r>
      <w:r w:rsidR="00B82EA4" w:rsidRPr="00B82EA4">
        <w:rPr>
          <w:rFonts w:ascii="Times New Roman" w:hAnsi="Times New Roman" w:cs="Times New Roman"/>
          <w:b/>
          <w:sz w:val="24"/>
          <w:szCs w:val="24"/>
        </w:rPr>
        <w:t>Kendisi tam bir vatansever olmasına rağmen</w:t>
      </w:r>
      <w:r w:rsidR="00182398" w:rsidRPr="00182398">
        <w:rPr>
          <w:rFonts w:ascii="Times New Roman" w:hAnsi="Times New Roman" w:cs="Times New Roman"/>
          <w:b/>
          <w:sz w:val="24"/>
          <w:szCs w:val="24"/>
        </w:rPr>
        <w:t xml:space="preserve"> tutukl</w:t>
      </w:r>
      <w:r w:rsidR="00182398">
        <w:rPr>
          <w:rFonts w:ascii="Times New Roman" w:hAnsi="Times New Roman" w:cs="Times New Roman"/>
          <w:b/>
          <w:sz w:val="24"/>
          <w:szCs w:val="24"/>
        </w:rPr>
        <w:t xml:space="preserve">andığında, tutuklu </w:t>
      </w:r>
      <w:r w:rsidR="00182398" w:rsidRPr="00B82EA4">
        <w:rPr>
          <w:rFonts w:ascii="Times New Roman" w:hAnsi="Times New Roman" w:cs="Times New Roman"/>
          <w:b/>
          <w:sz w:val="24"/>
          <w:szCs w:val="24"/>
          <w:u w:val="single"/>
        </w:rPr>
        <w:t>kaldığı ilk 9 ay, ne devlet tarafından bir avukat atanmış, nede 9 ay ne için tutuklandığı müvekkilime söylenmemiştir.</w:t>
      </w:r>
      <w:r w:rsidR="00182398" w:rsidRPr="00B82E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2398">
        <w:rPr>
          <w:rFonts w:ascii="Times New Roman" w:hAnsi="Times New Roman" w:cs="Times New Roman"/>
          <w:sz w:val="24"/>
          <w:szCs w:val="24"/>
        </w:rPr>
        <w:t xml:space="preserve">Ayrıca müvekkilimiz cezaevinde çok kötü şartlarda kalmıştır. İlk günler yatacak yatak bile bulamadığından, yer de yatmıştır.  </w:t>
      </w:r>
      <w:r w:rsidR="00B82EA4">
        <w:rPr>
          <w:rFonts w:ascii="Times New Roman" w:hAnsi="Times New Roman" w:cs="Times New Roman"/>
          <w:sz w:val="24"/>
          <w:szCs w:val="24"/>
        </w:rPr>
        <w:t xml:space="preserve">12 gün gözaltı süresi boyunca doğru düzgün yemek bile verilmemiştir. Kısacası müvekkilimin bütün insanı hakları da zedelenmiştir.  </w:t>
      </w:r>
    </w:p>
    <w:p w:rsidR="00B82EA4" w:rsidRPr="00792AF2" w:rsidRDefault="00B82EA4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Ayrıca müvekkilim beraat etmesine rağmen, hala topluda </w:t>
      </w:r>
      <w:proofErr w:type="spellStart"/>
      <w:r>
        <w:rPr>
          <w:rFonts w:ascii="Times New Roman" w:hAnsi="Times New Roman" w:cs="Times New Roman"/>
          <w:sz w:val="24"/>
          <w:szCs w:val="24"/>
        </w:rPr>
        <w:t>Fetöcüymüş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 muamele görmektedir. Hala insanlardan o önyargıyı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yıkamamıştır.Bu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durumdan kaynaklı iş bulamamaktadır. Mahkeme tarafından verilecek işbu tazminat, müvekkilimin hayatını tekrara kazanması için önem arz etmektedir.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5-)</w:t>
      </w:r>
      <w:r w:rsidRPr="00792AF2">
        <w:rPr>
          <w:rFonts w:ascii="Times New Roman" w:hAnsi="Times New Roman" w:cs="Times New Roman"/>
          <w:sz w:val="24"/>
          <w:szCs w:val="24"/>
        </w:rPr>
        <w:t xml:space="preserve"> Açıkladığımız nedenlerle haksız tutukluluktan ve gözaltından doğan maddi ve manevi zararların davalı hazine tarafından tazmin edilmesini sağlamak amacıyla işbu davayı açmak zorunluluğu doğmuştur.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HUKUKİ NEDENLER</w:t>
      </w:r>
      <w:r w:rsidRPr="00792AF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792AF2">
        <w:rPr>
          <w:rFonts w:ascii="Times New Roman" w:hAnsi="Times New Roman" w:cs="Times New Roman"/>
          <w:sz w:val="24"/>
          <w:szCs w:val="24"/>
        </w:rPr>
        <w:t xml:space="preserve"> 5271 S. K. m. 141-144 ve ilgili mevzuat.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AF2" w:rsidRPr="00792AF2" w:rsidRDefault="00792AF2" w:rsidP="00792AF2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HUKUKİ DELİLLER</w:t>
      </w:r>
      <w:r w:rsidRPr="00792AF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82398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947CEF">
        <w:rPr>
          <w:rFonts w:ascii="Times New Roman" w:hAnsi="Times New Roman" w:cs="Times New Roman"/>
          <w:sz w:val="24"/>
          <w:szCs w:val="24"/>
        </w:rPr>
        <w:t>10</w:t>
      </w:r>
      <w:r w:rsidR="00182398">
        <w:rPr>
          <w:rFonts w:ascii="Times New Roman" w:hAnsi="Times New Roman" w:cs="Times New Roman"/>
          <w:sz w:val="24"/>
          <w:szCs w:val="24"/>
        </w:rPr>
        <w:t>.</w:t>
      </w:r>
      <w:r w:rsidRPr="00792AF2">
        <w:rPr>
          <w:rFonts w:ascii="Times New Roman" w:hAnsi="Times New Roman" w:cs="Times New Roman"/>
          <w:sz w:val="24"/>
          <w:szCs w:val="24"/>
        </w:rPr>
        <w:t>Sulh Ceza Mahkemesi’nin vermi</w:t>
      </w:r>
      <w:r w:rsidR="00182398">
        <w:rPr>
          <w:rFonts w:ascii="Times New Roman" w:hAnsi="Times New Roman" w:cs="Times New Roman"/>
          <w:sz w:val="24"/>
          <w:szCs w:val="24"/>
        </w:rPr>
        <w:t xml:space="preserve">ş olduğu tutuklama kararı, </w:t>
      </w:r>
      <w:r w:rsidR="00B90530">
        <w:rPr>
          <w:rFonts w:ascii="Times New Roman" w:hAnsi="Times New Roman" w:cs="Times New Roman"/>
          <w:sz w:val="24"/>
          <w:szCs w:val="24"/>
        </w:rPr>
        <w:t>KONYA</w:t>
      </w:r>
      <w:r w:rsidR="00182398">
        <w:rPr>
          <w:rFonts w:ascii="Times New Roman" w:hAnsi="Times New Roman" w:cs="Times New Roman"/>
          <w:sz w:val="24"/>
          <w:szCs w:val="24"/>
        </w:rPr>
        <w:t xml:space="preserve"> </w:t>
      </w:r>
      <w:r w:rsidR="00947CEF">
        <w:rPr>
          <w:rFonts w:ascii="Times New Roman" w:hAnsi="Times New Roman" w:cs="Times New Roman"/>
          <w:sz w:val="24"/>
          <w:szCs w:val="24"/>
        </w:rPr>
        <w:t>6</w:t>
      </w:r>
      <w:r w:rsidRPr="00792AF2">
        <w:rPr>
          <w:rFonts w:ascii="Times New Roman" w:hAnsi="Times New Roman" w:cs="Times New Roman"/>
          <w:sz w:val="24"/>
          <w:szCs w:val="24"/>
        </w:rPr>
        <w:t xml:space="preserve">.Ağır Ceza Mahkemesi’nin </w:t>
      </w:r>
      <w:r w:rsidR="00182398">
        <w:rPr>
          <w:rFonts w:ascii="Times New Roman" w:hAnsi="Times New Roman" w:cs="Times New Roman"/>
          <w:sz w:val="24"/>
          <w:szCs w:val="24"/>
        </w:rPr>
        <w:t>2017/</w:t>
      </w:r>
      <w:r w:rsidR="00947CEF">
        <w:rPr>
          <w:rFonts w:ascii="Times New Roman" w:hAnsi="Times New Roman" w:cs="Times New Roman"/>
          <w:sz w:val="24"/>
          <w:szCs w:val="24"/>
        </w:rPr>
        <w:t>4</w:t>
      </w:r>
      <w:r w:rsidR="00182398">
        <w:rPr>
          <w:rFonts w:ascii="Times New Roman" w:hAnsi="Times New Roman" w:cs="Times New Roman"/>
          <w:sz w:val="24"/>
          <w:szCs w:val="24"/>
        </w:rPr>
        <w:t>03 E. 2018/</w:t>
      </w:r>
      <w:r w:rsidR="00947CEF">
        <w:rPr>
          <w:rFonts w:ascii="Times New Roman" w:hAnsi="Times New Roman" w:cs="Times New Roman"/>
          <w:sz w:val="24"/>
          <w:szCs w:val="24"/>
        </w:rPr>
        <w:t>55</w:t>
      </w:r>
      <w:r w:rsidRPr="00792AF2">
        <w:rPr>
          <w:rFonts w:ascii="Times New Roman" w:hAnsi="Times New Roman" w:cs="Times New Roman"/>
          <w:sz w:val="24"/>
          <w:szCs w:val="24"/>
        </w:rPr>
        <w:t xml:space="preserve"> K. sayılı beraat kararını içeren ilamı, ,Tanık </w:t>
      </w:r>
      <w:proofErr w:type="spellStart"/>
      <w:proofErr w:type="gramStart"/>
      <w:r w:rsidRPr="00792AF2">
        <w:rPr>
          <w:rFonts w:ascii="Times New Roman" w:hAnsi="Times New Roman" w:cs="Times New Roman"/>
          <w:sz w:val="24"/>
          <w:szCs w:val="24"/>
        </w:rPr>
        <w:t>Beyanları,Cezaevi</w:t>
      </w:r>
      <w:proofErr w:type="spellEnd"/>
      <w:proofErr w:type="gramEnd"/>
      <w:r w:rsidRPr="00792AF2">
        <w:rPr>
          <w:rFonts w:ascii="Times New Roman" w:hAnsi="Times New Roman" w:cs="Times New Roman"/>
          <w:sz w:val="24"/>
          <w:szCs w:val="24"/>
        </w:rPr>
        <w:t xml:space="preserve"> ödeme </w:t>
      </w:r>
      <w:proofErr w:type="spellStart"/>
      <w:r w:rsidRPr="00792AF2">
        <w:rPr>
          <w:rFonts w:ascii="Times New Roman" w:hAnsi="Times New Roman" w:cs="Times New Roman"/>
          <w:sz w:val="24"/>
          <w:szCs w:val="24"/>
        </w:rPr>
        <w:t>dekontları,Bilirkişi</w:t>
      </w:r>
      <w:proofErr w:type="spellEnd"/>
      <w:r w:rsidRPr="00792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F2">
        <w:rPr>
          <w:rFonts w:ascii="Times New Roman" w:hAnsi="Times New Roman" w:cs="Times New Roman"/>
          <w:sz w:val="24"/>
          <w:szCs w:val="24"/>
        </w:rPr>
        <w:t>İncelemesi,Avukatlık</w:t>
      </w:r>
      <w:proofErr w:type="spellEnd"/>
      <w:r w:rsidRPr="00792AF2">
        <w:rPr>
          <w:rFonts w:ascii="Times New Roman" w:hAnsi="Times New Roman" w:cs="Times New Roman"/>
          <w:sz w:val="24"/>
          <w:szCs w:val="24"/>
        </w:rPr>
        <w:t xml:space="preserve"> Asgari Ücret Tarifesi 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b/>
          <w:sz w:val="24"/>
          <w:szCs w:val="24"/>
        </w:rPr>
        <w:t>SONUÇ VE TALEP</w:t>
      </w:r>
      <w:r w:rsidRPr="00792AF2">
        <w:rPr>
          <w:rFonts w:ascii="Times New Roman" w:hAnsi="Times New Roman" w:cs="Times New Roman"/>
          <w:b/>
          <w:sz w:val="24"/>
          <w:szCs w:val="24"/>
        </w:rPr>
        <w:tab/>
      </w:r>
      <w:r w:rsidRPr="00792AF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792AF2">
        <w:rPr>
          <w:rFonts w:ascii="Times New Roman" w:hAnsi="Times New Roman" w:cs="Times New Roman"/>
          <w:sz w:val="24"/>
          <w:szCs w:val="24"/>
        </w:rPr>
        <w:t xml:space="preserve">Açıklanan nedenlerle müvekkilimizin cezaevinde haksız olarak tutuklu kaldığı </w:t>
      </w:r>
      <w:r w:rsidR="007F7324">
        <w:rPr>
          <w:rFonts w:ascii="Times New Roman" w:hAnsi="Times New Roman" w:cs="Times New Roman"/>
          <w:sz w:val="24"/>
          <w:szCs w:val="24"/>
        </w:rPr>
        <w:t xml:space="preserve">309 </w:t>
      </w:r>
      <w:r w:rsidR="000939A8">
        <w:rPr>
          <w:rFonts w:ascii="Times New Roman" w:hAnsi="Times New Roman" w:cs="Times New Roman"/>
          <w:sz w:val="24"/>
          <w:szCs w:val="24"/>
        </w:rPr>
        <w:t>gün ve 12</w:t>
      </w:r>
      <w:r w:rsidRPr="00792AF2">
        <w:rPr>
          <w:rFonts w:ascii="Times New Roman" w:hAnsi="Times New Roman" w:cs="Times New Roman"/>
          <w:sz w:val="24"/>
          <w:szCs w:val="24"/>
        </w:rPr>
        <w:t xml:space="preserve"> gün gözaltında kaldığı gün için toplam </w:t>
      </w:r>
      <w:r w:rsidR="00A561BE">
        <w:rPr>
          <w:rFonts w:ascii="Times New Roman" w:hAnsi="Times New Roman" w:cs="Times New Roman"/>
          <w:sz w:val="24"/>
          <w:szCs w:val="24"/>
        </w:rPr>
        <w:t xml:space="preserve">120.000,00-TL. </w:t>
      </w:r>
      <w:proofErr w:type="gramStart"/>
      <w:r w:rsidR="00A561BE">
        <w:rPr>
          <w:rFonts w:ascii="Times New Roman" w:hAnsi="Times New Roman" w:cs="Times New Roman"/>
          <w:sz w:val="24"/>
          <w:szCs w:val="24"/>
        </w:rPr>
        <w:t>maddi</w:t>
      </w:r>
      <w:proofErr w:type="gramEnd"/>
      <w:r w:rsidR="00A561BE">
        <w:rPr>
          <w:rFonts w:ascii="Times New Roman" w:hAnsi="Times New Roman" w:cs="Times New Roman"/>
          <w:sz w:val="24"/>
          <w:szCs w:val="24"/>
        </w:rPr>
        <w:t xml:space="preserve"> ve 300</w:t>
      </w:r>
      <w:r w:rsidRPr="00792AF2">
        <w:rPr>
          <w:rFonts w:ascii="Times New Roman" w:hAnsi="Times New Roman" w:cs="Times New Roman"/>
          <w:sz w:val="24"/>
          <w:szCs w:val="24"/>
        </w:rPr>
        <w:t>.000,00-T</w:t>
      </w:r>
      <w:r w:rsidR="00A561BE">
        <w:rPr>
          <w:rFonts w:ascii="Times New Roman" w:hAnsi="Times New Roman" w:cs="Times New Roman"/>
          <w:sz w:val="24"/>
          <w:szCs w:val="24"/>
        </w:rPr>
        <w:t>L. manevi olmak üzere toplam 420</w:t>
      </w:r>
      <w:r w:rsidRPr="00792AF2">
        <w:rPr>
          <w:rFonts w:ascii="Times New Roman" w:hAnsi="Times New Roman" w:cs="Times New Roman"/>
          <w:sz w:val="24"/>
          <w:szCs w:val="24"/>
        </w:rPr>
        <w:t>.000,00-TL tazminata, 13.02.2016 tarihinden itibaren uygulanacak en yüksek kredi faizine hükmedilmesine, yargılama giderleri ve vekalet ücretinin karşı tarafa yükletilmesine karar verilmesini müvekkilimiz ad</w:t>
      </w:r>
      <w:r w:rsidR="00B82EA4">
        <w:rPr>
          <w:rFonts w:ascii="Times New Roman" w:hAnsi="Times New Roman" w:cs="Times New Roman"/>
          <w:sz w:val="24"/>
          <w:szCs w:val="24"/>
        </w:rPr>
        <w:t xml:space="preserve">ına </w:t>
      </w:r>
      <w:proofErr w:type="gramStart"/>
      <w:r w:rsidR="00B82EA4">
        <w:rPr>
          <w:rFonts w:ascii="Times New Roman" w:hAnsi="Times New Roman" w:cs="Times New Roman"/>
          <w:sz w:val="24"/>
          <w:szCs w:val="24"/>
        </w:rPr>
        <w:t xml:space="preserve">saygıyla </w:t>
      </w:r>
      <w:r w:rsidR="007F7324">
        <w:rPr>
          <w:rFonts w:ascii="Times New Roman" w:hAnsi="Times New Roman" w:cs="Times New Roman"/>
          <w:sz w:val="24"/>
          <w:szCs w:val="24"/>
        </w:rPr>
        <w:t xml:space="preserve"> arz</w:t>
      </w:r>
      <w:proofErr w:type="gramEnd"/>
      <w:r w:rsidR="007F7324">
        <w:rPr>
          <w:rFonts w:ascii="Times New Roman" w:hAnsi="Times New Roman" w:cs="Times New Roman"/>
          <w:sz w:val="24"/>
          <w:szCs w:val="24"/>
        </w:rPr>
        <w:t xml:space="preserve"> ve </w:t>
      </w:r>
      <w:r w:rsidR="00B82EA4">
        <w:rPr>
          <w:rFonts w:ascii="Times New Roman" w:hAnsi="Times New Roman" w:cs="Times New Roman"/>
          <w:sz w:val="24"/>
          <w:szCs w:val="24"/>
        </w:rPr>
        <w:t>talep ederiz. 26.03.2018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  <w:t>Davacı Vekili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r w:rsidRPr="00792A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AF2">
        <w:rPr>
          <w:rFonts w:ascii="Times New Roman" w:hAnsi="Times New Roman" w:cs="Times New Roman"/>
          <w:sz w:val="24"/>
          <w:szCs w:val="24"/>
        </w:rPr>
        <w:t>Av.</w:t>
      </w:r>
      <w:r w:rsidR="004274C2">
        <w:rPr>
          <w:rFonts w:ascii="Times New Roman" w:hAnsi="Times New Roman" w:cs="Times New Roman"/>
          <w:sz w:val="24"/>
          <w:szCs w:val="24"/>
        </w:rPr>
        <w:t>Muhammet</w:t>
      </w:r>
      <w:proofErr w:type="spellEnd"/>
      <w:r w:rsidR="004274C2">
        <w:rPr>
          <w:rFonts w:ascii="Times New Roman" w:hAnsi="Times New Roman" w:cs="Times New Roman"/>
          <w:sz w:val="24"/>
          <w:szCs w:val="24"/>
        </w:rPr>
        <w:t xml:space="preserve"> SOYLUKAN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>EKİ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>1-Gözaltı İle İlgili Evraklar</w:t>
      </w:r>
    </w:p>
    <w:p w:rsidR="00792AF2" w:rsidRPr="00792AF2" w:rsidRDefault="000939A8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2-İstanbul 9.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 Sulh Ceza </w:t>
      </w:r>
      <w:proofErr w:type="gramStart"/>
      <w:r w:rsidR="00792AF2" w:rsidRPr="00792AF2">
        <w:rPr>
          <w:rFonts w:ascii="Times New Roman" w:hAnsi="Times New Roman" w:cs="Times New Roman"/>
          <w:sz w:val="24"/>
          <w:szCs w:val="24"/>
        </w:rPr>
        <w:t>Hakimliği’nin</w:t>
      </w:r>
      <w:proofErr w:type="gramEnd"/>
      <w:r w:rsidR="00792AF2" w:rsidRPr="00792AF2">
        <w:rPr>
          <w:rFonts w:ascii="Times New Roman" w:hAnsi="Times New Roman" w:cs="Times New Roman"/>
          <w:sz w:val="24"/>
          <w:szCs w:val="24"/>
        </w:rPr>
        <w:t xml:space="preserve"> Tutuklama Kararı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>3-Tahliye Müzekkeresi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 xml:space="preserve">4- </w:t>
      </w:r>
      <w:r w:rsidR="004274C2">
        <w:rPr>
          <w:rFonts w:ascii="Times New Roman" w:hAnsi="Times New Roman" w:cs="Times New Roman"/>
          <w:sz w:val="24"/>
          <w:szCs w:val="24"/>
        </w:rPr>
        <w:t xml:space="preserve">Konya </w:t>
      </w:r>
      <w:bookmarkStart w:id="0" w:name="_GoBack"/>
      <w:bookmarkEnd w:id="0"/>
      <w:r w:rsidR="000939A8">
        <w:rPr>
          <w:rFonts w:ascii="Times New Roman" w:hAnsi="Times New Roman" w:cs="Times New Roman"/>
          <w:sz w:val="24"/>
          <w:szCs w:val="24"/>
        </w:rPr>
        <w:t>8.</w:t>
      </w:r>
      <w:r w:rsidRPr="00792AF2">
        <w:rPr>
          <w:rFonts w:ascii="Times New Roman" w:hAnsi="Times New Roman" w:cs="Times New Roman"/>
          <w:sz w:val="24"/>
          <w:szCs w:val="24"/>
        </w:rPr>
        <w:t xml:space="preserve">Ağır Ceza </w:t>
      </w:r>
      <w:r w:rsidR="000939A8">
        <w:rPr>
          <w:rFonts w:ascii="Times New Roman" w:hAnsi="Times New Roman" w:cs="Times New Roman"/>
          <w:sz w:val="24"/>
          <w:szCs w:val="24"/>
        </w:rPr>
        <w:t>Mahkemesi’nin 201</w:t>
      </w:r>
      <w:r w:rsidRPr="00792AF2">
        <w:rPr>
          <w:rFonts w:ascii="Times New Roman" w:hAnsi="Times New Roman" w:cs="Times New Roman"/>
          <w:sz w:val="24"/>
          <w:szCs w:val="24"/>
        </w:rPr>
        <w:t>8</w:t>
      </w:r>
      <w:r w:rsidR="000939A8">
        <w:rPr>
          <w:rFonts w:ascii="Times New Roman" w:hAnsi="Times New Roman" w:cs="Times New Roman"/>
          <w:sz w:val="24"/>
          <w:szCs w:val="24"/>
        </w:rPr>
        <w:t>/48</w:t>
      </w:r>
      <w:r w:rsidRPr="00792AF2">
        <w:rPr>
          <w:rFonts w:ascii="Times New Roman" w:hAnsi="Times New Roman" w:cs="Times New Roman"/>
          <w:sz w:val="24"/>
          <w:szCs w:val="24"/>
        </w:rPr>
        <w:t xml:space="preserve"> K. sayılı beraat kararını içeren ilamı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>5-Kesinleşme Şerhi</w:t>
      </w:r>
    </w:p>
    <w:p w:rsidR="00792AF2" w:rsidRPr="00792AF2" w:rsidRDefault="000939A8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2AF2" w:rsidRPr="00792AF2">
        <w:rPr>
          <w:rFonts w:ascii="Times New Roman" w:hAnsi="Times New Roman" w:cs="Times New Roman"/>
          <w:sz w:val="24"/>
          <w:szCs w:val="24"/>
        </w:rPr>
        <w:t xml:space="preserve">-Bir adet onaylı </w:t>
      </w:r>
      <w:proofErr w:type="gramStart"/>
      <w:r w:rsidR="00792AF2" w:rsidRPr="00792AF2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="00792AF2" w:rsidRPr="00792AF2">
        <w:rPr>
          <w:rFonts w:ascii="Times New Roman" w:hAnsi="Times New Roman" w:cs="Times New Roman"/>
          <w:sz w:val="24"/>
          <w:szCs w:val="24"/>
        </w:rPr>
        <w:t xml:space="preserve"> örneği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AF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792AF2" w:rsidRPr="00792AF2" w:rsidRDefault="00792AF2" w:rsidP="00792A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EEB" w:rsidRPr="00792AF2" w:rsidRDefault="00FD7EEB" w:rsidP="00AA05B3">
      <w:pPr>
        <w:rPr>
          <w:rFonts w:ascii="Times New Roman" w:hAnsi="Times New Roman" w:cs="Times New Roman"/>
          <w:sz w:val="24"/>
          <w:szCs w:val="24"/>
        </w:rPr>
      </w:pPr>
    </w:p>
    <w:p w:rsidR="007E5785" w:rsidRPr="00792AF2" w:rsidRDefault="007E5785" w:rsidP="00AA05B3">
      <w:pPr>
        <w:rPr>
          <w:rFonts w:ascii="Times New Roman" w:hAnsi="Times New Roman" w:cs="Times New Roman"/>
          <w:sz w:val="24"/>
          <w:szCs w:val="24"/>
        </w:rPr>
      </w:pPr>
    </w:p>
    <w:p w:rsidR="00FD7EEB" w:rsidRPr="00792AF2" w:rsidRDefault="00FD7EEB" w:rsidP="00FD7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5B3" w:rsidRPr="00792AF2" w:rsidRDefault="00FD7EEB" w:rsidP="00C07862">
      <w:pPr>
        <w:tabs>
          <w:tab w:val="left" w:pos="1224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792AF2">
        <w:rPr>
          <w:rFonts w:ascii="Times New Roman" w:hAnsi="Times New Roman" w:cs="Times New Roman"/>
          <w:sz w:val="24"/>
          <w:szCs w:val="24"/>
        </w:rPr>
        <w:tab/>
      </w:r>
      <w:r w:rsidR="00C07862" w:rsidRPr="00792AF2">
        <w:rPr>
          <w:rFonts w:ascii="Times New Roman" w:hAnsi="Times New Roman" w:cs="Times New Roman"/>
          <w:sz w:val="24"/>
          <w:szCs w:val="24"/>
        </w:rPr>
        <w:tab/>
      </w:r>
    </w:p>
    <w:sectPr w:rsidR="00AA05B3" w:rsidRPr="00792AF2" w:rsidSect="009015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C6" w:rsidRDefault="001D6BC6" w:rsidP="00E52D89">
      <w:pPr>
        <w:spacing w:after="0" w:line="240" w:lineRule="auto"/>
      </w:pPr>
      <w:r>
        <w:separator/>
      </w:r>
    </w:p>
  </w:endnote>
  <w:endnote w:type="continuationSeparator" w:id="0">
    <w:p w:rsidR="001D6BC6" w:rsidRDefault="001D6BC6" w:rsidP="00E5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89" w:rsidRDefault="00947CEF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78740</wp:posOffset>
              </wp:positionV>
              <wp:extent cx="5478780" cy="22860"/>
              <wp:effectExtent l="9525" t="12065" r="762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8780" cy="228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6CE3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2pt;width:431.4pt;height:1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" strokeweight="1pt">
              <w10:wrap anchorx="margin"/>
            </v:shape>
          </w:pict>
        </mc:Fallback>
      </mc:AlternateContent>
    </w:r>
  </w:p>
  <w:p w:rsidR="00E52D89" w:rsidRDefault="00E52D89" w:rsidP="00E52D89">
    <w:pPr>
      <w:pStyle w:val="AralkYo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C6" w:rsidRDefault="001D6BC6" w:rsidP="00E52D89">
      <w:pPr>
        <w:spacing w:after="0" w:line="240" w:lineRule="auto"/>
      </w:pPr>
      <w:r>
        <w:separator/>
      </w:r>
    </w:p>
  </w:footnote>
  <w:footnote w:type="continuationSeparator" w:id="0">
    <w:p w:rsidR="001D6BC6" w:rsidRDefault="001D6BC6" w:rsidP="00E5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85" w:rsidRDefault="007E5785">
    <w:pPr>
      <w:pStyle w:val="stBilgi"/>
    </w:pPr>
  </w:p>
  <w:p w:rsidR="007E5785" w:rsidRDefault="007E5785">
    <w:pPr>
      <w:pStyle w:val="stBilgi"/>
    </w:pPr>
  </w:p>
  <w:p w:rsidR="007E5785" w:rsidRDefault="007E5785">
    <w:pPr>
      <w:pStyle w:val="stBilgi"/>
    </w:pPr>
  </w:p>
  <w:p w:rsidR="007E5785" w:rsidRDefault="007E5785">
    <w:pPr>
      <w:pStyle w:val="stBilgi"/>
    </w:pPr>
  </w:p>
  <w:p w:rsidR="007E5785" w:rsidRDefault="007E5785">
    <w:pPr>
      <w:pStyle w:val="stBilgi"/>
    </w:pPr>
  </w:p>
  <w:p w:rsidR="007E5785" w:rsidRDefault="007E5785">
    <w:pPr>
      <w:pStyle w:val="stBilgi"/>
    </w:pPr>
  </w:p>
  <w:p w:rsidR="007E5785" w:rsidRDefault="00947CE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13335</wp:posOffset>
              </wp:positionV>
              <wp:extent cx="5554980" cy="0"/>
              <wp:effectExtent l="9525" t="13335" r="7620" b="1524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49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B45D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05pt;width:437.4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4F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29F"/>
    <w:multiLevelType w:val="hybridMultilevel"/>
    <w:tmpl w:val="11A094E2"/>
    <w:lvl w:ilvl="0" w:tplc="4270276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872" w:hanging="360"/>
      </w:pPr>
    </w:lvl>
    <w:lvl w:ilvl="2" w:tplc="041F001B">
      <w:start w:val="1"/>
      <w:numFmt w:val="lowerRoman"/>
      <w:lvlText w:val="%3."/>
      <w:lvlJc w:val="right"/>
      <w:pPr>
        <w:ind w:left="1592" w:hanging="180"/>
      </w:pPr>
    </w:lvl>
    <w:lvl w:ilvl="3" w:tplc="041F000F">
      <w:start w:val="1"/>
      <w:numFmt w:val="decimal"/>
      <w:lvlText w:val="%4."/>
      <w:lvlJc w:val="left"/>
      <w:pPr>
        <w:ind w:left="2312" w:hanging="360"/>
      </w:pPr>
    </w:lvl>
    <w:lvl w:ilvl="4" w:tplc="041F0019">
      <w:start w:val="1"/>
      <w:numFmt w:val="lowerLetter"/>
      <w:lvlText w:val="%5."/>
      <w:lvlJc w:val="left"/>
      <w:pPr>
        <w:ind w:left="3032" w:hanging="360"/>
      </w:pPr>
    </w:lvl>
    <w:lvl w:ilvl="5" w:tplc="041F001B">
      <w:start w:val="1"/>
      <w:numFmt w:val="lowerRoman"/>
      <w:lvlText w:val="%6."/>
      <w:lvlJc w:val="right"/>
      <w:pPr>
        <w:ind w:left="3752" w:hanging="180"/>
      </w:pPr>
    </w:lvl>
    <w:lvl w:ilvl="6" w:tplc="041F000F">
      <w:start w:val="1"/>
      <w:numFmt w:val="decimal"/>
      <w:lvlText w:val="%7."/>
      <w:lvlJc w:val="left"/>
      <w:pPr>
        <w:ind w:left="4472" w:hanging="360"/>
      </w:pPr>
    </w:lvl>
    <w:lvl w:ilvl="7" w:tplc="041F0019">
      <w:start w:val="1"/>
      <w:numFmt w:val="lowerLetter"/>
      <w:lvlText w:val="%8."/>
      <w:lvlJc w:val="left"/>
      <w:pPr>
        <w:ind w:left="5192" w:hanging="360"/>
      </w:pPr>
    </w:lvl>
    <w:lvl w:ilvl="8" w:tplc="041F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B3"/>
    <w:rsid w:val="000939A8"/>
    <w:rsid w:val="000F2AD9"/>
    <w:rsid w:val="00174FD4"/>
    <w:rsid w:val="00182398"/>
    <w:rsid w:val="001A3656"/>
    <w:rsid w:val="001B172F"/>
    <w:rsid w:val="001D6BC6"/>
    <w:rsid w:val="002C68D4"/>
    <w:rsid w:val="002E56A1"/>
    <w:rsid w:val="002F04E2"/>
    <w:rsid w:val="004274C2"/>
    <w:rsid w:val="004B5E2B"/>
    <w:rsid w:val="004C5CBD"/>
    <w:rsid w:val="004E28FA"/>
    <w:rsid w:val="005441EA"/>
    <w:rsid w:val="00605425"/>
    <w:rsid w:val="00736447"/>
    <w:rsid w:val="00792AF2"/>
    <w:rsid w:val="007E5785"/>
    <w:rsid w:val="007F7324"/>
    <w:rsid w:val="008A2754"/>
    <w:rsid w:val="008E3977"/>
    <w:rsid w:val="008F2B5A"/>
    <w:rsid w:val="0090158C"/>
    <w:rsid w:val="00947CEF"/>
    <w:rsid w:val="00A561BE"/>
    <w:rsid w:val="00AA05B3"/>
    <w:rsid w:val="00B108B4"/>
    <w:rsid w:val="00B82EA4"/>
    <w:rsid w:val="00B90530"/>
    <w:rsid w:val="00C07862"/>
    <w:rsid w:val="00C26C6C"/>
    <w:rsid w:val="00CB3168"/>
    <w:rsid w:val="00D73D15"/>
    <w:rsid w:val="00E52D89"/>
    <w:rsid w:val="00E949B1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CE260"/>
  <w15:docId w15:val="{8F9B96D5-FF93-4222-B3DD-7C6CAE2D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5B3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05B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A05B3"/>
    <w:rPr>
      <w:color w:val="808080"/>
      <w:shd w:val="clear" w:color="auto" w:fill="E6E6E6"/>
    </w:rPr>
  </w:style>
  <w:style w:type="paragraph" w:styleId="AralkYok">
    <w:name w:val="No Spacing"/>
    <w:uiPriority w:val="1"/>
    <w:qFormat/>
    <w:rsid w:val="00AA05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2D89"/>
  </w:style>
  <w:style w:type="paragraph" w:styleId="AltBilgi">
    <w:name w:val="footer"/>
    <w:basedOn w:val="Normal"/>
    <w:link w:val="AltBilgiChar"/>
    <w:uiPriority w:val="99"/>
    <w:unhideWhenUsed/>
    <w:rsid w:val="00E5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2D89"/>
  </w:style>
  <w:style w:type="paragraph" w:styleId="BalonMetni">
    <w:name w:val="Balloon Text"/>
    <w:basedOn w:val="Normal"/>
    <w:link w:val="BalonMetniChar"/>
    <w:uiPriority w:val="99"/>
    <w:semiHidden/>
    <w:unhideWhenUsed/>
    <w:rsid w:val="00E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D8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52D8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2D8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52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4203-A8FA-406D-AB92-060E3559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Aktaş</dc:creator>
  <cp:lastModifiedBy>muhammet</cp:lastModifiedBy>
  <cp:revision>3</cp:revision>
  <cp:lastPrinted>2018-03-26T09:42:00Z</cp:lastPrinted>
  <dcterms:created xsi:type="dcterms:W3CDTF">2019-07-22T14:54:00Z</dcterms:created>
  <dcterms:modified xsi:type="dcterms:W3CDTF">2022-05-11T13:16:00Z</dcterms:modified>
</cp:coreProperties>
</file>