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BCB0B" w14:textId="77777777" w:rsidR="00C77310" w:rsidRPr="009D36F4" w:rsidRDefault="00C77310" w:rsidP="00C77310">
      <w:pPr>
        <w:pStyle w:val="NoSpacing"/>
        <w:jc w:val="center"/>
        <w:rPr>
          <w:rFonts w:ascii="Times New Roman" w:hAnsi="Times New Roman" w:cs="Times New Roman"/>
          <w:sz w:val="24"/>
          <w:szCs w:val="24"/>
        </w:rPr>
      </w:pPr>
      <w:bookmarkStart w:id="0" w:name="_Hlk536790323"/>
      <w:r w:rsidRPr="009D36F4">
        <w:rPr>
          <w:rFonts w:ascii="Times New Roman" w:hAnsi="Times New Roman" w:cs="Times New Roman"/>
          <w:sz w:val="24"/>
          <w:szCs w:val="24"/>
        </w:rPr>
        <w:t>CITY OF FOSTORIA, OHIO</w:t>
      </w:r>
    </w:p>
    <w:p w14:paraId="31A912DA" w14:textId="5BD481BB" w:rsidR="00C77310" w:rsidRPr="009D36F4" w:rsidRDefault="00C77310" w:rsidP="00C77310">
      <w:pPr>
        <w:pStyle w:val="NoSpacing"/>
        <w:rPr>
          <w:rFonts w:ascii="Times New Roman" w:hAnsi="Times New Roman" w:cs="Times New Roman"/>
          <w:sz w:val="24"/>
          <w:szCs w:val="24"/>
        </w:rPr>
      </w:pPr>
      <w:r w:rsidRPr="009D36F4">
        <w:rPr>
          <w:rFonts w:ascii="Times New Roman" w:hAnsi="Times New Roman" w:cs="Times New Roman"/>
          <w:sz w:val="24"/>
          <w:szCs w:val="24"/>
        </w:rPr>
        <w:t>Ordinance No.:  20</w:t>
      </w:r>
      <w:r w:rsidR="00646DC6">
        <w:rPr>
          <w:rFonts w:ascii="Times New Roman" w:hAnsi="Times New Roman" w:cs="Times New Roman"/>
          <w:sz w:val="24"/>
          <w:szCs w:val="24"/>
        </w:rPr>
        <w:t>2</w:t>
      </w:r>
      <w:r w:rsidR="00723431">
        <w:rPr>
          <w:rFonts w:ascii="Times New Roman" w:hAnsi="Times New Roman" w:cs="Times New Roman"/>
          <w:sz w:val="24"/>
          <w:szCs w:val="24"/>
        </w:rPr>
        <w:t>4</w:t>
      </w:r>
      <w:r w:rsidRPr="009D36F4">
        <w:rPr>
          <w:rFonts w:ascii="Times New Roman" w:hAnsi="Times New Roman" w:cs="Times New Roman"/>
          <w:sz w:val="24"/>
          <w:szCs w:val="24"/>
        </w:rPr>
        <w:t xml:space="preserve"> - _________</w:t>
      </w:r>
    </w:p>
    <w:p w14:paraId="3E451554" w14:textId="77777777" w:rsidR="00C77310" w:rsidRPr="009D36F4" w:rsidRDefault="00C77310" w:rsidP="00C77310">
      <w:pPr>
        <w:pStyle w:val="NoSpacing"/>
        <w:rPr>
          <w:rFonts w:ascii="Times New Roman" w:hAnsi="Times New Roman" w:cs="Times New Roman"/>
          <w:sz w:val="24"/>
          <w:szCs w:val="24"/>
        </w:rPr>
      </w:pPr>
      <w:r w:rsidRPr="009D36F4">
        <w:rPr>
          <w:rFonts w:ascii="Times New Roman" w:hAnsi="Times New Roman" w:cs="Times New Roman"/>
          <w:sz w:val="24"/>
          <w:szCs w:val="24"/>
        </w:rPr>
        <w:t xml:space="preserve">Introduced </w:t>
      </w:r>
      <w:proofErr w:type="gramStart"/>
      <w:r w:rsidRPr="009D36F4">
        <w:rPr>
          <w:rFonts w:ascii="Times New Roman" w:hAnsi="Times New Roman" w:cs="Times New Roman"/>
          <w:sz w:val="24"/>
          <w:szCs w:val="24"/>
        </w:rPr>
        <w:t>by:_</w:t>
      </w:r>
      <w:proofErr w:type="gramEnd"/>
      <w:r w:rsidRPr="009D36F4">
        <w:rPr>
          <w:rFonts w:ascii="Times New Roman" w:hAnsi="Times New Roman" w:cs="Times New Roman"/>
          <w:sz w:val="24"/>
          <w:szCs w:val="24"/>
        </w:rPr>
        <w:t>__________</w:t>
      </w:r>
    </w:p>
    <w:p w14:paraId="7B501313" w14:textId="5E332E4C" w:rsidR="00C77310" w:rsidRPr="009D36F4" w:rsidRDefault="00C77310" w:rsidP="00C77310">
      <w:pPr>
        <w:pStyle w:val="NoSpacing"/>
        <w:rPr>
          <w:rFonts w:ascii="Times New Roman" w:hAnsi="Times New Roman" w:cs="Times New Roman"/>
          <w:sz w:val="24"/>
          <w:szCs w:val="24"/>
        </w:rPr>
      </w:pPr>
    </w:p>
    <w:p w14:paraId="49F8BEC1" w14:textId="77777777" w:rsidR="00C77310" w:rsidRPr="009D36F4" w:rsidRDefault="00C77310" w:rsidP="00C77310">
      <w:pPr>
        <w:pStyle w:val="NoSpacing"/>
        <w:rPr>
          <w:rFonts w:ascii="Times New Roman" w:hAnsi="Times New Roman" w:cs="Times New Roman"/>
          <w:sz w:val="24"/>
          <w:szCs w:val="24"/>
        </w:rPr>
      </w:pPr>
    </w:p>
    <w:p w14:paraId="66BADFE2" w14:textId="77777777" w:rsidR="00C77310" w:rsidRPr="009D36F4" w:rsidRDefault="00C77310" w:rsidP="00C77310">
      <w:pPr>
        <w:jc w:val="center"/>
        <w:rPr>
          <w:rFonts w:ascii="Times New Roman" w:hAnsi="Times New Roman" w:cs="Times New Roman"/>
          <w:sz w:val="24"/>
          <w:szCs w:val="24"/>
        </w:rPr>
      </w:pPr>
      <w:r w:rsidRPr="009D36F4">
        <w:rPr>
          <w:rFonts w:ascii="Times New Roman" w:hAnsi="Times New Roman" w:cs="Times New Roman"/>
          <w:sz w:val="24"/>
          <w:szCs w:val="24"/>
        </w:rPr>
        <w:t>AN ORDINANCE</w:t>
      </w:r>
    </w:p>
    <w:p w14:paraId="4E291544" w14:textId="28515D33" w:rsidR="00813DD4" w:rsidRPr="009D36F4" w:rsidRDefault="008D2AB1" w:rsidP="00A00AD6">
      <w:pPr>
        <w:jc w:val="both"/>
        <w:rPr>
          <w:rFonts w:ascii="Times New Roman" w:hAnsi="Times New Roman" w:cs="Times New Roman"/>
          <w:sz w:val="24"/>
          <w:szCs w:val="24"/>
        </w:rPr>
      </w:pPr>
      <w:r w:rsidRPr="009D36F4">
        <w:rPr>
          <w:rFonts w:ascii="Times New Roman" w:hAnsi="Times New Roman" w:cs="Times New Roman"/>
          <w:sz w:val="24"/>
          <w:szCs w:val="24"/>
        </w:rPr>
        <w:t xml:space="preserve">To approve and adopt current replacement pages to the Codified </w:t>
      </w:r>
      <w:proofErr w:type="gramStart"/>
      <w:r w:rsidRPr="009D36F4">
        <w:rPr>
          <w:rFonts w:ascii="Times New Roman" w:hAnsi="Times New Roman" w:cs="Times New Roman"/>
          <w:sz w:val="24"/>
          <w:szCs w:val="24"/>
        </w:rPr>
        <w:t>Ordinances, and</w:t>
      </w:r>
      <w:proofErr w:type="gramEnd"/>
      <w:r w:rsidRPr="009D36F4">
        <w:rPr>
          <w:rFonts w:ascii="Times New Roman" w:hAnsi="Times New Roman" w:cs="Times New Roman"/>
          <w:sz w:val="24"/>
          <w:szCs w:val="24"/>
        </w:rPr>
        <w:t xml:space="preserve"> </w:t>
      </w:r>
      <w:proofErr w:type="gramStart"/>
      <w:r w:rsidRPr="009D36F4">
        <w:rPr>
          <w:rFonts w:ascii="Times New Roman" w:hAnsi="Times New Roman" w:cs="Times New Roman"/>
          <w:sz w:val="24"/>
          <w:szCs w:val="24"/>
        </w:rPr>
        <w:t>declaring</w:t>
      </w:r>
      <w:proofErr w:type="gramEnd"/>
      <w:r w:rsidRPr="009D36F4">
        <w:rPr>
          <w:rFonts w:ascii="Times New Roman" w:hAnsi="Times New Roman" w:cs="Times New Roman"/>
          <w:sz w:val="24"/>
          <w:szCs w:val="24"/>
        </w:rPr>
        <w:t xml:space="preserve"> an emergency to exist. </w:t>
      </w:r>
    </w:p>
    <w:p w14:paraId="24203684" w14:textId="0895A46D" w:rsidR="005B096F" w:rsidRPr="009D36F4" w:rsidRDefault="00760653" w:rsidP="00A00AD6">
      <w:pPr>
        <w:jc w:val="both"/>
        <w:rPr>
          <w:rFonts w:ascii="Times New Roman" w:hAnsi="Times New Roman" w:cs="Times New Roman"/>
          <w:sz w:val="24"/>
          <w:szCs w:val="24"/>
        </w:rPr>
      </w:pPr>
      <w:r w:rsidRPr="009D36F4">
        <w:rPr>
          <w:rFonts w:ascii="Times New Roman" w:hAnsi="Times New Roman" w:cs="Times New Roman"/>
          <w:sz w:val="24"/>
          <w:szCs w:val="24"/>
        </w:rPr>
        <w:tab/>
      </w:r>
      <w:proofErr w:type="gramStart"/>
      <w:r w:rsidRPr="009D36F4">
        <w:rPr>
          <w:rFonts w:ascii="Times New Roman" w:hAnsi="Times New Roman" w:cs="Times New Roman"/>
          <w:sz w:val="24"/>
          <w:szCs w:val="24"/>
        </w:rPr>
        <w:t>WHEREAS,</w:t>
      </w:r>
      <w:proofErr w:type="gramEnd"/>
      <w:r w:rsidR="00A11196" w:rsidRPr="009D36F4">
        <w:rPr>
          <w:rFonts w:ascii="Times New Roman" w:hAnsi="Times New Roman" w:cs="Times New Roman"/>
          <w:sz w:val="24"/>
          <w:szCs w:val="24"/>
        </w:rPr>
        <w:t xml:space="preserve"> </w:t>
      </w:r>
      <w:r w:rsidR="008D2AB1" w:rsidRPr="009D36F4">
        <w:rPr>
          <w:rFonts w:ascii="Times New Roman" w:hAnsi="Times New Roman" w:cs="Times New Roman"/>
          <w:sz w:val="24"/>
          <w:szCs w:val="24"/>
        </w:rPr>
        <w:t>certain provisions within the Codified Ordinances should be amended to conform with current State law as required by the Ohio Constitution; and</w:t>
      </w:r>
    </w:p>
    <w:p w14:paraId="6FD1A90F" w14:textId="06299D2F" w:rsidR="008D2AB1" w:rsidRPr="009D36F4" w:rsidRDefault="008D2AB1" w:rsidP="00A00AD6">
      <w:pPr>
        <w:jc w:val="both"/>
        <w:rPr>
          <w:rFonts w:ascii="Times New Roman" w:hAnsi="Times New Roman" w:cs="Times New Roman"/>
          <w:sz w:val="24"/>
          <w:szCs w:val="24"/>
        </w:rPr>
      </w:pPr>
      <w:r w:rsidRPr="009D36F4">
        <w:rPr>
          <w:rFonts w:ascii="Times New Roman" w:hAnsi="Times New Roman" w:cs="Times New Roman"/>
          <w:sz w:val="24"/>
          <w:szCs w:val="24"/>
        </w:rPr>
        <w:tab/>
      </w:r>
      <w:proofErr w:type="gramStart"/>
      <w:r w:rsidRPr="009D36F4">
        <w:rPr>
          <w:rFonts w:ascii="Times New Roman" w:hAnsi="Times New Roman" w:cs="Times New Roman"/>
          <w:sz w:val="24"/>
          <w:szCs w:val="24"/>
        </w:rPr>
        <w:t>WHEREAS,</w:t>
      </w:r>
      <w:proofErr w:type="gramEnd"/>
      <w:r w:rsidRPr="009D36F4">
        <w:rPr>
          <w:rFonts w:ascii="Times New Roman" w:hAnsi="Times New Roman" w:cs="Times New Roman"/>
          <w:sz w:val="24"/>
          <w:szCs w:val="24"/>
        </w:rPr>
        <w:t xml:space="preserve"> various ordinances of a general and permanent nature have been passed by Council which should be included in the Codified Ordinances; and</w:t>
      </w:r>
    </w:p>
    <w:p w14:paraId="057FCE13" w14:textId="6BB5CE52" w:rsidR="008D2AB1" w:rsidRPr="009D36F4" w:rsidRDefault="008D2AB1" w:rsidP="00A00AD6">
      <w:pPr>
        <w:jc w:val="both"/>
        <w:rPr>
          <w:rFonts w:ascii="Times New Roman" w:hAnsi="Times New Roman" w:cs="Times New Roman"/>
          <w:sz w:val="24"/>
          <w:szCs w:val="24"/>
        </w:rPr>
      </w:pPr>
      <w:r w:rsidRPr="009D36F4">
        <w:rPr>
          <w:rFonts w:ascii="Times New Roman" w:hAnsi="Times New Roman" w:cs="Times New Roman"/>
          <w:sz w:val="24"/>
          <w:szCs w:val="24"/>
        </w:rPr>
        <w:tab/>
        <w:t xml:space="preserve">WHEREAS, the City has heretofore entered into a contract with the Walter H. Drane Company to prepare and publish such revision which is presently before </w:t>
      </w:r>
      <w:proofErr w:type="gramStart"/>
      <w:r w:rsidRPr="009D36F4">
        <w:rPr>
          <w:rFonts w:ascii="Times New Roman" w:hAnsi="Times New Roman" w:cs="Times New Roman"/>
          <w:sz w:val="24"/>
          <w:szCs w:val="24"/>
        </w:rPr>
        <w:t>Council;</w:t>
      </w:r>
      <w:proofErr w:type="gramEnd"/>
    </w:p>
    <w:p w14:paraId="44BC92D0" w14:textId="6EC9F316" w:rsidR="00760653" w:rsidRPr="009D36F4" w:rsidRDefault="00760653" w:rsidP="00A00AD6">
      <w:pPr>
        <w:jc w:val="both"/>
        <w:rPr>
          <w:rFonts w:ascii="Times New Roman" w:hAnsi="Times New Roman" w:cs="Times New Roman"/>
          <w:sz w:val="24"/>
          <w:szCs w:val="24"/>
        </w:rPr>
      </w:pPr>
      <w:r w:rsidRPr="009D36F4">
        <w:rPr>
          <w:rFonts w:ascii="Times New Roman" w:hAnsi="Times New Roman" w:cs="Times New Roman"/>
          <w:sz w:val="24"/>
          <w:szCs w:val="24"/>
        </w:rPr>
        <w:tab/>
        <w:t>NOW, THEREFORE, BE IT ORDAINED by the Council of the City of Fostoria, Seneca, Hancock, and Wood Counties, Ohio:</w:t>
      </w:r>
    </w:p>
    <w:p w14:paraId="547F8B1A" w14:textId="49F0FE89" w:rsidR="00760653" w:rsidRPr="009D36F4" w:rsidRDefault="00F45765" w:rsidP="00A00AD6">
      <w:pPr>
        <w:ind w:firstLine="720"/>
        <w:jc w:val="both"/>
        <w:rPr>
          <w:rFonts w:ascii="Times New Roman" w:hAnsi="Times New Roman" w:cs="Times New Roman"/>
          <w:sz w:val="24"/>
        </w:rPr>
      </w:pPr>
      <w:r w:rsidRPr="009D36F4">
        <w:rPr>
          <w:rFonts w:ascii="Times New Roman" w:hAnsi="Times New Roman" w:cs="Times New Roman"/>
          <w:sz w:val="24"/>
          <w:u w:val="single"/>
        </w:rPr>
        <w:t>SECTION 1:</w:t>
      </w:r>
      <w:r w:rsidRPr="009D36F4">
        <w:rPr>
          <w:rFonts w:ascii="Times New Roman" w:hAnsi="Times New Roman" w:cs="Times New Roman"/>
          <w:sz w:val="24"/>
        </w:rPr>
        <w:t xml:space="preserve">  </w:t>
      </w:r>
      <w:r w:rsidR="008D2AB1" w:rsidRPr="009D36F4">
        <w:rPr>
          <w:rFonts w:ascii="Times New Roman" w:hAnsi="Times New Roman" w:cs="Times New Roman"/>
          <w:sz w:val="24"/>
        </w:rPr>
        <w:t xml:space="preserve">That the ordinances of the City of Fostoria, Ohio, of a general and permanent nature, as revised, recodified, rearranged and consolidated into component codes, titles, chapters, and sections within the </w:t>
      </w:r>
      <w:r w:rsidR="00DF4DD1">
        <w:rPr>
          <w:rFonts w:ascii="Times New Roman" w:hAnsi="Times New Roman" w:cs="Times New Roman"/>
          <w:sz w:val="24"/>
        </w:rPr>
        <w:t>202</w:t>
      </w:r>
      <w:r w:rsidR="00723431">
        <w:rPr>
          <w:rFonts w:ascii="Times New Roman" w:hAnsi="Times New Roman" w:cs="Times New Roman"/>
          <w:sz w:val="24"/>
        </w:rPr>
        <w:t>4</w:t>
      </w:r>
      <w:r w:rsidR="008D2AB1" w:rsidRPr="009D36F4">
        <w:rPr>
          <w:rFonts w:ascii="Times New Roman" w:hAnsi="Times New Roman" w:cs="Times New Roman"/>
          <w:sz w:val="24"/>
        </w:rPr>
        <w:t xml:space="preserve"> Replacement </w:t>
      </w:r>
      <w:r w:rsidR="002E058E">
        <w:rPr>
          <w:rFonts w:ascii="Times New Roman" w:hAnsi="Times New Roman" w:cs="Times New Roman"/>
          <w:sz w:val="24"/>
        </w:rPr>
        <w:t>P</w:t>
      </w:r>
      <w:r w:rsidR="008D2AB1" w:rsidRPr="009D36F4">
        <w:rPr>
          <w:rFonts w:ascii="Times New Roman" w:hAnsi="Times New Roman" w:cs="Times New Roman"/>
          <w:sz w:val="24"/>
        </w:rPr>
        <w:t>ages to the Codified Ordinances are hereby approved and adopted.</w:t>
      </w:r>
    </w:p>
    <w:p w14:paraId="73BBC199" w14:textId="6077F847" w:rsidR="008D2AB1" w:rsidRPr="009D36F4" w:rsidRDefault="008D2AB1" w:rsidP="00A00AD6">
      <w:pPr>
        <w:ind w:firstLine="720"/>
        <w:jc w:val="both"/>
        <w:rPr>
          <w:rFonts w:ascii="Times New Roman" w:hAnsi="Times New Roman" w:cs="Times New Roman"/>
          <w:sz w:val="24"/>
        </w:rPr>
      </w:pPr>
      <w:r w:rsidRPr="009D36F4">
        <w:rPr>
          <w:rFonts w:ascii="Times New Roman" w:hAnsi="Times New Roman" w:cs="Times New Roman"/>
          <w:sz w:val="24"/>
          <w:u w:val="single"/>
        </w:rPr>
        <w:t>SECTION 2:</w:t>
      </w:r>
      <w:r w:rsidRPr="009D36F4">
        <w:rPr>
          <w:rFonts w:ascii="Times New Roman" w:hAnsi="Times New Roman" w:cs="Times New Roman"/>
          <w:sz w:val="24"/>
        </w:rPr>
        <w:t xml:space="preserve"> That the following sections and chapters are hereby added, </w:t>
      </w:r>
      <w:proofErr w:type="gramStart"/>
      <w:r w:rsidRPr="009D36F4">
        <w:rPr>
          <w:rFonts w:ascii="Times New Roman" w:hAnsi="Times New Roman" w:cs="Times New Roman"/>
          <w:sz w:val="24"/>
        </w:rPr>
        <w:t>amended</w:t>
      </w:r>
      <w:proofErr w:type="gramEnd"/>
      <w:r w:rsidRPr="009D36F4">
        <w:rPr>
          <w:rFonts w:ascii="Times New Roman" w:hAnsi="Times New Roman" w:cs="Times New Roman"/>
          <w:sz w:val="24"/>
        </w:rPr>
        <w:t xml:space="preserve"> or repealed as </w:t>
      </w:r>
      <w:proofErr w:type="gramStart"/>
      <w:r w:rsidRPr="009D36F4">
        <w:rPr>
          <w:rFonts w:ascii="Times New Roman" w:hAnsi="Times New Roman" w:cs="Times New Roman"/>
          <w:sz w:val="24"/>
        </w:rPr>
        <w:t>respectively indicated</w:t>
      </w:r>
      <w:proofErr w:type="gramEnd"/>
      <w:r w:rsidRPr="009D36F4">
        <w:rPr>
          <w:rFonts w:ascii="Times New Roman" w:hAnsi="Times New Roman" w:cs="Times New Roman"/>
          <w:sz w:val="24"/>
        </w:rPr>
        <w:t xml:space="preserve"> in order to comply with current State law.</w:t>
      </w:r>
    </w:p>
    <w:p w14:paraId="195F8B58"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center"/>
        <w:rPr>
          <w:rFonts w:ascii="CG Times" w:eastAsia="Times New Roman" w:hAnsi="CG Times" w:cs="Times New Roman"/>
          <w:sz w:val="24"/>
          <w:szCs w:val="20"/>
          <w:u w:val="single"/>
        </w:rPr>
      </w:pPr>
      <w:r w:rsidRPr="00723431">
        <w:rPr>
          <w:rFonts w:ascii="CG Times" w:eastAsia="Times New Roman" w:hAnsi="CG Times" w:cs="Times New Roman"/>
          <w:sz w:val="24"/>
          <w:szCs w:val="20"/>
          <w:u w:val="single"/>
        </w:rPr>
        <w:t>Traffic Code</w:t>
      </w:r>
    </w:p>
    <w:p w14:paraId="017177BA"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u w:val="single"/>
        </w:rPr>
      </w:pPr>
    </w:p>
    <w:p w14:paraId="790ADC5B"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301.35 </w:t>
      </w:r>
      <w:r w:rsidRPr="00723431">
        <w:rPr>
          <w:rFonts w:ascii="CG Times" w:eastAsia="Times New Roman" w:hAnsi="CG Times" w:cs="Times New Roman"/>
          <w:sz w:val="24"/>
          <w:szCs w:val="20"/>
        </w:rPr>
        <w:tab/>
        <w:t>School Bus.  (Amended)</w:t>
      </w:r>
    </w:p>
    <w:p w14:paraId="30B47B55"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303.081</w:t>
      </w:r>
      <w:r w:rsidRPr="00723431">
        <w:rPr>
          <w:rFonts w:ascii="CG Times" w:eastAsia="Times New Roman" w:hAnsi="CG Times" w:cs="Times New Roman"/>
          <w:sz w:val="24"/>
          <w:szCs w:val="20"/>
        </w:rPr>
        <w:tab/>
        <w:t>Impounding Vehicles on Private Residential or Agricultural Property.  (Amended)</w:t>
      </w:r>
    </w:p>
    <w:p w14:paraId="16EC3D07"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303.082   </w:t>
      </w:r>
      <w:r w:rsidRPr="00723431">
        <w:rPr>
          <w:rFonts w:ascii="CG Times" w:eastAsia="Times New Roman" w:hAnsi="CG Times" w:cs="Times New Roman"/>
          <w:sz w:val="24"/>
          <w:szCs w:val="20"/>
        </w:rPr>
        <w:tab/>
        <w:t>Private Tow-Away Zones.  (Amended)</w:t>
      </w:r>
    </w:p>
    <w:p w14:paraId="7FEE0484"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303.083 </w:t>
      </w:r>
      <w:r w:rsidRPr="00723431">
        <w:rPr>
          <w:rFonts w:ascii="CG Times" w:eastAsia="Times New Roman" w:hAnsi="CG Times" w:cs="Times New Roman"/>
          <w:sz w:val="24"/>
          <w:szCs w:val="20"/>
        </w:rPr>
        <w:tab/>
        <w:t>Impounding Vehicles on Public Property.  (Amended)</w:t>
      </w:r>
    </w:p>
    <w:p w14:paraId="69302706"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303.09   </w:t>
      </w:r>
      <w:r w:rsidRPr="00723431">
        <w:rPr>
          <w:rFonts w:ascii="CG Times" w:eastAsia="Times New Roman" w:hAnsi="CG Times" w:cs="Times New Roman"/>
          <w:sz w:val="24"/>
          <w:szCs w:val="20"/>
        </w:rPr>
        <w:tab/>
        <w:t>Leaving Junk and Other Vehicles on Private or Public Property Without Permission or Notification.  (Amended)</w:t>
      </w:r>
    </w:p>
    <w:p w14:paraId="775600BF"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303.10   </w:t>
      </w:r>
      <w:r w:rsidRPr="00723431">
        <w:rPr>
          <w:rFonts w:ascii="CG Times" w:eastAsia="Times New Roman" w:hAnsi="CG Times" w:cs="Times New Roman"/>
          <w:sz w:val="24"/>
          <w:szCs w:val="20"/>
        </w:rPr>
        <w:tab/>
        <w:t xml:space="preserve">Leaving Junk Vehicles on Private Property </w:t>
      </w:r>
      <w:proofErr w:type="gramStart"/>
      <w:r w:rsidRPr="00723431">
        <w:rPr>
          <w:rFonts w:ascii="CG Times" w:eastAsia="Times New Roman" w:hAnsi="CG Times" w:cs="Times New Roman"/>
          <w:sz w:val="24"/>
          <w:szCs w:val="20"/>
        </w:rPr>
        <w:t>With</w:t>
      </w:r>
      <w:proofErr w:type="gramEnd"/>
      <w:r w:rsidRPr="00723431">
        <w:rPr>
          <w:rFonts w:ascii="CG Times" w:eastAsia="Times New Roman" w:hAnsi="CG Times" w:cs="Times New Roman"/>
          <w:sz w:val="24"/>
          <w:szCs w:val="20"/>
        </w:rPr>
        <w:t xml:space="preserve"> Permission of Owner. </w:t>
      </w:r>
    </w:p>
    <w:p w14:paraId="39678AFC"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r>
      <w:r w:rsidRPr="00723431">
        <w:rPr>
          <w:rFonts w:ascii="CG Times" w:eastAsia="Times New Roman" w:hAnsi="CG Times" w:cs="Times New Roman"/>
          <w:sz w:val="24"/>
          <w:szCs w:val="20"/>
        </w:rPr>
        <w:tab/>
      </w:r>
      <w:r w:rsidRPr="00723431">
        <w:rPr>
          <w:rFonts w:ascii="CG Times" w:eastAsia="Times New Roman" w:hAnsi="CG Times" w:cs="Times New Roman"/>
          <w:sz w:val="24"/>
          <w:szCs w:val="20"/>
        </w:rPr>
        <w:tab/>
        <w:t xml:space="preserve">(Amended) </w:t>
      </w:r>
    </w:p>
    <w:p w14:paraId="544BB917"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303.991</w:t>
      </w:r>
      <w:r w:rsidRPr="00723431">
        <w:rPr>
          <w:rFonts w:ascii="CG Times" w:eastAsia="Times New Roman" w:hAnsi="CG Times" w:cs="Times New Roman"/>
          <w:sz w:val="24"/>
          <w:szCs w:val="20"/>
        </w:rPr>
        <w:tab/>
        <w:t>Committing an Offense While Distracted Penalty.  (Amended)</w:t>
      </w:r>
    </w:p>
    <w:p w14:paraId="7808957F"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331.35 </w:t>
      </w:r>
      <w:r w:rsidRPr="00723431">
        <w:rPr>
          <w:rFonts w:ascii="CG Times" w:eastAsia="Times New Roman" w:hAnsi="CG Times" w:cs="Times New Roman"/>
          <w:sz w:val="24"/>
          <w:szCs w:val="20"/>
        </w:rPr>
        <w:tab/>
        <w:t xml:space="preserve"> Occupying Travel Trailer, Fifth Wheel Vehicle or Manufactured or Mobile Home While in Motion.  (Amended)</w:t>
      </w:r>
    </w:p>
    <w:p w14:paraId="7C5C29C9"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331.38 </w:t>
      </w:r>
      <w:r w:rsidRPr="00723431">
        <w:rPr>
          <w:rFonts w:ascii="CG Times" w:eastAsia="Times New Roman" w:hAnsi="CG Times" w:cs="Times New Roman"/>
          <w:sz w:val="24"/>
          <w:szCs w:val="20"/>
        </w:rPr>
        <w:tab/>
        <w:t>Stopping for School Bus; Discharging Children.  (Amended)</w:t>
      </w:r>
    </w:p>
    <w:p w14:paraId="76BBFF93"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331.45 </w:t>
      </w:r>
      <w:r w:rsidRPr="00723431">
        <w:rPr>
          <w:rFonts w:ascii="CG Times" w:eastAsia="Times New Roman" w:hAnsi="CG Times" w:cs="Times New Roman"/>
          <w:sz w:val="24"/>
          <w:szCs w:val="20"/>
        </w:rPr>
        <w:tab/>
        <w:t>Restrictions on the Operation of School Buses.  (Added)</w:t>
      </w:r>
    </w:p>
    <w:p w14:paraId="25489879"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333.01   </w:t>
      </w:r>
      <w:r w:rsidRPr="00723431">
        <w:rPr>
          <w:rFonts w:ascii="CG Times" w:eastAsia="Times New Roman" w:hAnsi="CG Times" w:cs="Times New Roman"/>
          <w:sz w:val="24"/>
          <w:szCs w:val="20"/>
        </w:rPr>
        <w:tab/>
        <w:t>OVI; Willful Misconduct; Speed.  (Amended)</w:t>
      </w:r>
    </w:p>
    <w:p w14:paraId="6D0E2D5A"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333.03   </w:t>
      </w:r>
      <w:r w:rsidRPr="00723431">
        <w:rPr>
          <w:rFonts w:ascii="CG Times" w:eastAsia="Times New Roman" w:hAnsi="CG Times" w:cs="Times New Roman"/>
          <w:sz w:val="24"/>
          <w:szCs w:val="20"/>
        </w:rPr>
        <w:tab/>
        <w:t>Maximum Speed Limits; Assured Clear Distance Ahead.  (Amended)</w:t>
      </w:r>
    </w:p>
    <w:p w14:paraId="53EEB5E7"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333.11   </w:t>
      </w:r>
      <w:r w:rsidRPr="00723431">
        <w:rPr>
          <w:rFonts w:ascii="CG Times" w:eastAsia="Times New Roman" w:hAnsi="CG Times" w:cs="Times New Roman"/>
          <w:sz w:val="24"/>
          <w:szCs w:val="20"/>
        </w:rPr>
        <w:tab/>
        <w:t xml:space="preserve">Electronic Wireless Communication Device Use Prohibited While Driving. </w:t>
      </w:r>
    </w:p>
    <w:p w14:paraId="07C54174"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r>
      <w:r w:rsidRPr="00723431">
        <w:rPr>
          <w:rFonts w:ascii="CG Times" w:eastAsia="Times New Roman" w:hAnsi="CG Times" w:cs="Times New Roman"/>
          <w:sz w:val="24"/>
          <w:szCs w:val="20"/>
        </w:rPr>
        <w:tab/>
      </w:r>
      <w:r w:rsidRPr="00723431">
        <w:rPr>
          <w:rFonts w:ascii="CG Times" w:eastAsia="Times New Roman" w:hAnsi="CG Times" w:cs="Times New Roman"/>
          <w:sz w:val="24"/>
          <w:szCs w:val="20"/>
        </w:rPr>
        <w:tab/>
        <w:t xml:space="preserve">(Amended) </w:t>
      </w:r>
    </w:p>
    <w:p w14:paraId="356CAD26"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335.07 </w:t>
      </w:r>
      <w:r w:rsidRPr="00723431">
        <w:rPr>
          <w:rFonts w:ascii="CG Times" w:eastAsia="Times New Roman" w:hAnsi="CG Times" w:cs="Times New Roman"/>
          <w:sz w:val="24"/>
          <w:szCs w:val="20"/>
        </w:rPr>
        <w:tab/>
        <w:t>Driving Under Suspension or License Restriction. (Amended)</w:t>
      </w:r>
    </w:p>
    <w:p w14:paraId="253B5283"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335.071</w:t>
      </w:r>
      <w:r w:rsidRPr="00723431">
        <w:rPr>
          <w:rFonts w:ascii="CG Times" w:eastAsia="Times New Roman" w:hAnsi="CG Times" w:cs="Times New Roman"/>
          <w:sz w:val="24"/>
          <w:szCs w:val="20"/>
        </w:rPr>
        <w:tab/>
        <w:t>Driving Under OVI Suspension.  (Amended)</w:t>
      </w:r>
    </w:p>
    <w:p w14:paraId="6F04172D" w14:textId="797B09B6"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center"/>
        <w:rPr>
          <w:rFonts w:ascii="CG Times" w:eastAsia="Times New Roman" w:hAnsi="CG Times" w:cs="Times New Roman"/>
          <w:sz w:val="24"/>
          <w:szCs w:val="20"/>
        </w:rPr>
      </w:pPr>
      <w:r w:rsidRPr="00723431">
        <w:rPr>
          <w:rFonts w:ascii="CG Times" w:eastAsia="Times New Roman" w:hAnsi="CG Times" w:cs="Times New Roman"/>
          <w:sz w:val="24"/>
          <w:szCs w:val="20"/>
          <w:u w:val="single"/>
        </w:rPr>
        <w:lastRenderedPageBreak/>
        <w:t>Traffic Code (Cont.)</w:t>
      </w:r>
    </w:p>
    <w:p w14:paraId="789683F7" w14:textId="0AFA0CBE" w:rsid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p>
    <w:p w14:paraId="718C61C2" w14:textId="77777777" w:rsid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p>
    <w:p w14:paraId="6FD93EE8" w14:textId="65E07562"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Pr>
          <w:rFonts w:ascii="CG Times" w:eastAsia="Times New Roman" w:hAnsi="CG Times" w:cs="Times New Roman"/>
          <w:sz w:val="24"/>
          <w:szCs w:val="20"/>
        </w:rPr>
        <w:tab/>
      </w:r>
      <w:r w:rsidRPr="00723431">
        <w:rPr>
          <w:rFonts w:ascii="CG Times" w:eastAsia="Times New Roman" w:hAnsi="CG Times" w:cs="Times New Roman"/>
          <w:sz w:val="24"/>
          <w:szCs w:val="20"/>
        </w:rPr>
        <w:t>335.072</w:t>
      </w:r>
      <w:r w:rsidRPr="00723431">
        <w:rPr>
          <w:rFonts w:ascii="CG Times" w:eastAsia="Times New Roman" w:hAnsi="CG Times" w:cs="Times New Roman"/>
          <w:sz w:val="24"/>
          <w:szCs w:val="20"/>
        </w:rPr>
        <w:tab/>
        <w:t xml:space="preserve">Driving Under Financial Responsibility Law Suspension or </w:t>
      </w:r>
      <w:proofErr w:type="gramStart"/>
      <w:r w:rsidRPr="00723431">
        <w:rPr>
          <w:rFonts w:ascii="CG Times" w:eastAsia="Times New Roman" w:hAnsi="CG Times" w:cs="Times New Roman"/>
          <w:sz w:val="24"/>
          <w:szCs w:val="20"/>
        </w:rPr>
        <w:t>Cancellation;</w:t>
      </w:r>
      <w:proofErr w:type="gramEnd"/>
    </w:p>
    <w:p w14:paraId="0667250F" w14:textId="0030778B"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r>
      <w:r w:rsidRPr="00723431">
        <w:rPr>
          <w:rFonts w:ascii="CG Times" w:eastAsia="Times New Roman" w:hAnsi="CG Times" w:cs="Times New Roman"/>
          <w:sz w:val="24"/>
          <w:szCs w:val="20"/>
        </w:rPr>
        <w:tab/>
      </w:r>
      <w:r w:rsidRPr="00723431">
        <w:rPr>
          <w:rFonts w:ascii="CG Times" w:eastAsia="Times New Roman" w:hAnsi="CG Times" w:cs="Times New Roman"/>
          <w:sz w:val="24"/>
          <w:szCs w:val="20"/>
        </w:rPr>
        <w:tab/>
        <w:t>Driving Under a Nonpayment of Judgment Suspension.   (Amended)</w:t>
      </w:r>
    </w:p>
    <w:p w14:paraId="3E055829"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335.073</w:t>
      </w:r>
      <w:r w:rsidRPr="00723431">
        <w:rPr>
          <w:rFonts w:ascii="CG Times" w:eastAsia="Times New Roman" w:hAnsi="CG Times" w:cs="Times New Roman"/>
          <w:sz w:val="24"/>
          <w:szCs w:val="20"/>
        </w:rPr>
        <w:tab/>
        <w:t xml:space="preserve">Driving Without Complying </w:t>
      </w:r>
      <w:proofErr w:type="gramStart"/>
      <w:r w:rsidRPr="00723431">
        <w:rPr>
          <w:rFonts w:ascii="CG Times" w:eastAsia="Times New Roman" w:hAnsi="CG Times" w:cs="Times New Roman"/>
          <w:sz w:val="24"/>
          <w:szCs w:val="20"/>
        </w:rPr>
        <w:t>With</w:t>
      </w:r>
      <w:proofErr w:type="gramEnd"/>
      <w:r w:rsidRPr="00723431">
        <w:rPr>
          <w:rFonts w:ascii="CG Times" w:eastAsia="Times New Roman" w:hAnsi="CG Times" w:cs="Times New Roman"/>
          <w:sz w:val="24"/>
          <w:szCs w:val="20"/>
        </w:rPr>
        <w:t xml:space="preserve"> License Reinstatement Requirements.</w:t>
      </w:r>
    </w:p>
    <w:p w14:paraId="6E140112"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r>
      <w:r w:rsidRPr="00723431">
        <w:rPr>
          <w:rFonts w:ascii="CG Times" w:eastAsia="Times New Roman" w:hAnsi="CG Times" w:cs="Times New Roman"/>
          <w:sz w:val="24"/>
          <w:szCs w:val="20"/>
        </w:rPr>
        <w:tab/>
      </w:r>
      <w:r w:rsidRPr="00723431">
        <w:rPr>
          <w:rFonts w:ascii="CG Times" w:eastAsia="Times New Roman" w:hAnsi="CG Times" w:cs="Times New Roman"/>
          <w:sz w:val="24"/>
          <w:szCs w:val="20"/>
        </w:rPr>
        <w:tab/>
        <w:t>(Amended)</w:t>
      </w:r>
    </w:p>
    <w:p w14:paraId="107A0A20"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335.074</w:t>
      </w:r>
      <w:r w:rsidRPr="00723431">
        <w:rPr>
          <w:rFonts w:ascii="CG Times" w:eastAsia="Times New Roman" w:hAnsi="CG Times" w:cs="Times New Roman"/>
          <w:sz w:val="24"/>
          <w:szCs w:val="20"/>
        </w:rPr>
        <w:tab/>
        <w:t xml:space="preserve">Driving Under License Forfeiture or Child Support Suspension. </w:t>
      </w:r>
    </w:p>
    <w:p w14:paraId="34E32765"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r>
      <w:r w:rsidRPr="00723431">
        <w:rPr>
          <w:rFonts w:ascii="CG Times" w:eastAsia="Times New Roman" w:hAnsi="CG Times" w:cs="Times New Roman"/>
          <w:sz w:val="24"/>
          <w:szCs w:val="20"/>
        </w:rPr>
        <w:tab/>
      </w:r>
      <w:r w:rsidRPr="00723431">
        <w:rPr>
          <w:rFonts w:ascii="CG Times" w:eastAsia="Times New Roman" w:hAnsi="CG Times" w:cs="Times New Roman"/>
          <w:sz w:val="24"/>
          <w:szCs w:val="20"/>
        </w:rPr>
        <w:tab/>
        <w:t>(Amended)</w:t>
      </w:r>
    </w:p>
    <w:p w14:paraId="096B2942"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337.10 </w:t>
      </w:r>
      <w:r w:rsidRPr="00723431">
        <w:rPr>
          <w:rFonts w:ascii="CG Times" w:eastAsia="Times New Roman" w:hAnsi="CG Times" w:cs="Times New Roman"/>
          <w:sz w:val="24"/>
          <w:szCs w:val="20"/>
        </w:rPr>
        <w:tab/>
        <w:t>Lights, Emblems, and Reflectors on Slow-Moving Vehicles, Farm Machinery, Agricultural Tractors, and Animal-Drawn Vehicles.  (Amended)</w:t>
      </w:r>
    </w:p>
    <w:p w14:paraId="6F1A7B1A"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337.16 </w:t>
      </w:r>
      <w:r w:rsidRPr="00723431">
        <w:rPr>
          <w:rFonts w:ascii="CG Times" w:eastAsia="Times New Roman" w:hAnsi="CG Times" w:cs="Times New Roman"/>
          <w:sz w:val="24"/>
          <w:szCs w:val="20"/>
        </w:rPr>
        <w:tab/>
        <w:t>Number of Lights; Limitations on Flashing, Oscillating or Rotating Lights.  (Amended)</w:t>
      </w:r>
    </w:p>
    <w:p w14:paraId="65F18223"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337.22   </w:t>
      </w:r>
      <w:r w:rsidRPr="00723431">
        <w:rPr>
          <w:rFonts w:ascii="CG Times" w:eastAsia="Times New Roman" w:hAnsi="CG Times" w:cs="Times New Roman"/>
          <w:sz w:val="24"/>
          <w:szCs w:val="20"/>
        </w:rPr>
        <w:tab/>
        <w:t>Windshield and Windshield Wiper; Sign or Poster Thereon.  (Amended)</w:t>
      </w:r>
    </w:p>
    <w:p w14:paraId="7D1A75EB"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337.26 </w:t>
      </w:r>
      <w:r w:rsidRPr="00723431">
        <w:rPr>
          <w:rFonts w:ascii="CG Times" w:eastAsia="Times New Roman" w:hAnsi="CG Times" w:cs="Times New Roman"/>
          <w:sz w:val="24"/>
          <w:szCs w:val="20"/>
        </w:rPr>
        <w:tab/>
        <w:t>Child Restraint System Usage.  (Amended)</w:t>
      </w:r>
    </w:p>
    <w:p w14:paraId="7B2AA636"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337.32 </w:t>
      </w:r>
      <w:r w:rsidRPr="00723431">
        <w:rPr>
          <w:rFonts w:ascii="CG Times" w:eastAsia="Times New Roman" w:hAnsi="CG Times" w:cs="Times New Roman"/>
          <w:sz w:val="24"/>
          <w:szCs w:val="20"/>
        </w:rPr>
        <w:tab/>
        <w:t>Lights and Sign on Transportation for Preschool Children.  (Added)</w:t>
      </w:r>
    </w:p>
    <w:p w14:paraId="2E3770E9"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339.01 </w:t>
      </w:r>
      <w:r w:rsidRPr="00723431">
        <w:rPr>
          <w:rFonts w:ascii="CG Times" w:eastAsia="Times New Roman" w:hAnsi="CG Times" w:cs="Times New Roman"/>
          <w:sz w:val="24"/>
          <w:szCs w:val="20"/>
        </w:rPr>
        <w:tab/>
        <w:t>Permit Required to Exceed Load Limits.  (Amended)</w:t>
      </w:r>
    </w:p>
    <w:p w14:paraId="1FF367E6"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341.01 </w:t>
      </w:r>
      <w:r w:rsidRPr="00723431">
        <w:rPr>
          <w:rFonts w:ascii="CG Times" w:eastAsia="Times New Roman" w:hAnsi="CG Times" w:cs="Times New Roman"/>
          <w:sz w:val="24"/>
          <w:szCs w:val="20"/>
        </w:rPr>
        <w:tab/>
        <w:t>Commercial Drivers Definitions.   (Amended)</w:t>
      </w:r>
    </w:p>
    <w:p w14:paraId="57E5A072"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341.04 </w:t>
      </w:r>
      <w:r w:rsidRPr="00723431">
        <w:rPr>
          <w:rFonts w:ascii="CG Times" w:eastAsia="Times New Roman" w:hAnsi="CG Times" w:cs="Times New Roman"/>
          <w:sz w:val="24"/>
          <w:szCs w:val="20"/>
        </w:rPr>
        <w:tab/>
        <w:t>Commercial Drivers Prohibitions.  (Amended)</w:t>
      </w:r>
    </w:p>
    <w:p w14:paraId="1F49109B"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341.05 </w:t>
      </w:r>
      <w:r w:rsidRPr="00723431">
        <w:rPr>
          <w:rFonts w:ascii="CG Times" w:eastAsia="Times New Roman" w:hAnsi="CG Times" w:cs="Times New Roman"/>
          <w:sz w:val="24"/>
          <w:szCs w:val="20"/>
        </w:rPr>
        <w:tab/>
        <w:t>Criminal Offenses.  (Amended)</w:t>
      </w:r>
    </w:p>
    <w:p w14:paraId="510EBFF5"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center"/>
        <w:rPr>
          <w:rFonts w:ascii="CG Times" w:eastAsia="Times New Roman" w:hAnsi="CG Times" w:cs="Times New Roman"/>
          <w:sz w:val="24"/>
          <w:szCs w:val="20"/>
          <w:u w:val="single"/>
        </w:rPr>
      </w:pPr>
    </w:p>
    <w:p w14:paraId="3DE6F5F1"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u w:val="single"/>
        </w:rPr>
      </w:pPr>
    </w:p>
    <w:p w14:paraId="6075F385"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center"/>
        <w:rPr>
          <w:rFonts w:ascii="CG Times" w:eastAsia="Times New Roman" w:hAnsi="CG Times" w:cs="Times New Roman"/>
          <w:sz w:val="24"/>
          <w:szCs w:val="20"/>
        </w:rPr>
      </w:pPr>
      <w:r w:rsidRPr="00723431">
        <w:rPr>
          <w:rFonts w:ascii="CG Times" w:eastAsia="Times New Roman" w:hAnsi="CG Times" w:cs="Times New Roman"/>
          <w:sz w:val="24"/>
          <w:szCs w:val="20"/>
          <w:u w:val="single"/>
        </w:rPr>
        <w:t>General Offenses Code</w:t>
      </w:r>
    </w:p>
    <w:p w14:paraId="280C0E68"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rPr>
          <w:rFonts w:ascii="CG Times" w:eastAsia="Times New Roman" w:hAnsi="CG Times" w:cs="Times New Roman"/>
          <w:sz w:val="24"/>
          <w:szCs w:val="20"/>
        </w:rPr>
      </w:pPr>
    </w:p>
    <w:p w14:paraId="7191847E"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501.01   </w:t>
      </w:r>
      <w:r w:rsidRPr="00723431">
        <w:rPr>
          <w:rFonts w:ascii="CG Times" w:eastAsia="Times New Roman" w:hAnsi="CG Times" w:cs="Times New Roman"/>
          <w:sz w:val="24"/>
          <w:szCs w:val="20"/>
        </w:rPr>
        <w:tab/>
        <w:t>General Provisions and Penalty Definitions.  (Amended)</w:t>
      </w:r>
    </w:p>
    <w:p w14:paraId="7694D85F"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501.99 </w:t>
      </w:r>
      <w:r w:rsidRPr="00723431">
        <w:rPr>
          <w:rFonts w:ascii="CG Times" w:eastAsia="Times New Roman" w:hAnsi="CG Times" w:cs="Times New Roman"/>
          <w:sz w:val="24"/>
          <w:szCs w:val="20"/>
        </w:rPr>
        <w:tab/>
        <w:t>Penalties for Misdemeanors.  (Amended)</w:t>
      </w:r>
    </w:p>
    <w:p w14:paraId="473DA56E"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505.071   </w:t>
      </w:r>
      <w:r w:rsidRPr="00723431">
        <w:rPr>
          <w:rFonts w:ascii="CG Times" w:eastAsia="Times New Roman" w:hAnsi="CG Times" w:cs="Times New Roman"/>
          <w:sz w:val="24"/>
          <w:szCs w:val="20"/>
        </w:rPr>
        <w:tab/>
        <w:t>Cruelty to Companion Animals.   (Amended)</w:t>
      </w:r>
    </w:p>
    <w:p w14:paraId="23003C9D"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505.27 </w:t>
      </w:r>
      <w:r w:rsidRPr="00723431">
        <w:rPr>
          <w:rFonts w:ascii="CG Times" w:eastAsia="Times New Roman" w:hAnsi="CG Times" w:cs="Times New Roman"/>
          <w:sz w:val="24"/>
          <w:szCs w:val="20"/>
        </w:rPr>
        <w:tab/>
        <w:t>Rights of Blind, Deaf or Hearing Impaired, or Mobility Impaired Person, or Trainer with Assistance Dog.  (Added)</w:t>
      </w:r>
    </w:p>
    <w:p w14:paraId="5B2209BB"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509.04   </w:t>
      </w:r>
      <w:r w:rsidRPr="00723431">
        <w:rPr>
          <w:rFonts w:ascii="CG Times" w:eastAsia="Times New Roman" w:hAnsi="CG Times" w:cs="Times New Roman"/>
          <w:sz w:val="24"/>
          <w:szCs w:val="20"/>
        </w:rPr>
        <w:tab/>
        <w:t>Disturbing a Lawful Meeting.  (Amended)</w:t>
      </w:r>
    </w:p>
    <w:p w14:paraId="43DC3BB3"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509.06 </w:t>
      </w:r>
      <w:r w:rsidRPr="00723431">
        <w:rPr>
          <w:rFonts w:ascii="CG Times" w:eastAsia="Times New Roman" w:hAnsi="CG Times" w:cs="Times New Roman"/>
          <w:sz w:val="24"/>
          <w:szCs w:val="20"/>
        </w:rPr>
        <w:tab/>
        <w:t>Inducing Panic.  (Amended)</w:t>
      </w:r>
    </w:p>
    <w:p w14:paraId="72EB2A06"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509.10 </w:t>
      </w:r>
      <w:r w:rsidRPr="00723431">
        <w:rPr>
          <w:rFonts w:ascii="CG Times" w:eastAsia="Times New Roman" w:hAnsi="CG Times" w:cs="Times New Roman"/>
          <w:sz w:val="24"/>
          <w:szCs w:val="20"/>
        </w:rPr>
        <w:tab/>
        <w:t>Impeding Public Passage of an Emergency Service Responder.  (Added)</w:t>
      </w:r>
    </w:p>
    <w:p w14:paraId="42B82CE1"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513.18 </w:t>
      </w:r>
      <w:r w:rsidRPr="00723431">
        <w:rPr>
          <w:rFonts w:ascii="CG Times" w:eastAsia="Times New Roman" w:hAnsi="CG Times" w:cs="Times New Roman"/>
          <w:sz w:val="24"/>
          <w:szCs w:val="20"/>
        </w:rPr>
        <w:tab/>
        <w:t>Sale of Dextromethorphan.  (Added)</w:t>
      </w:r>
    </w:p>
    <w:p w14:paraId="2E9E8197"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513.19 </w:t>
      </w:r>
      <w:r w:rsidRPr="00723431">
        <w:rPr>
          <w:rFonts w:ascii="CG Times" w:eastAsia="Times New Roman" w:hAnsi="CG Times" w:cs="Times New Roman"/>
          <w:sz w:val="24"/>
          <w:szCs w:val="20"/>
        </w:rPr>
        <w:tab/>
        <w:t>Adult Use Cannabis Control; Limitations on Conduct by Individuals.  (Added)</w:t>
      </w:r>
    </w:p>
    <w:p w14:paraId="11DE4D22"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517.08 </w:t>
      </w:r>
      <w:r w:rsidRPr="00723431">
        <w:rPr>
          <w:rFonts w:ascii="CG Times" w:eastAsia="Times New Roman" w:hAnsi="CG Times" w:cs="Times New Roman"/>
          <w:sz w:val="24"/>
          <w:szCs w:val="20"/>
        </w:rPr>
        <w:tab/>
        <w:t>Raffles.  (Amended)</w:t>
      </w:r>
    </w:p>
    <w:p w14:paraId="1841CB93"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521.10   </w:t>
      </w:r>
      <w:r w:rsidRPr="00723431">
        <w:rPr>
          <w:rFonts w:ascii="CG Times" w:eastAsia="Times New Roman" w:hAnsi="CG Times" w:cs="Times New Roman"/>
          <w:sz w:val="24"/>
          <w:szCs w:val="20"/>
        </w:rPr>
        <w:tab/>
        <w:t>Nonsmoking Areas in Places of Public Assembly.  (Amended)</w:t>
      </w:r>
    </w:p>
    <w:p w14:paraId="2F2B7F0D"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521.16   </w:t>
      </w:r>
      <w:r w:rsidRPr="00723431">
        <w:rPr>
          <w:rFonts w:ascii="CG Times" w:eastAsia="Times New Roman" w:hAnsi="CG Times" w:cs="Times New Roman"/>
          <w:sz w:val="24"/>
          <w:szCs w:val="20"/>
        </w:rPr>
        <w:tab/>
        <w:t>Spreading Contagion.   (Added)</w:t>
      </w:r>
    </w:p>
    <w:p w14:paraId="32B5D57D"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525.05   </w:t>
      </w:r>
      <w:r w:rsidRPr="00723431">
        <w:rPr>
          <w:rFonts w:ascii="CG Times" w:eastAsia="Times New Roman" w:hAnsi="CG Times" w:cs="Times New Roman"/>
          <w:sz w:val="24"/>
          <w:szCs w:val="20"/>
        </w:rPr>
        <w:tab/>
        <w:t>Failure to Report a Crime, Injury or Knowledge of Death.   (Amended)</w:t>
      </w:r>
    </w:p>
    <w:p w14:paraId="04CBE5FE"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525.15   </w:t>
      </w:r>
      <w:r w:rsidRPr="00723431">
        <w:rPr>
          <w:rFonts w:ascii="CG Times" w:eastAsia="Times New Roman" w:hAnsi="CG Times" w:cs="Times New Roman"/>
          <w:sz w:val="24"/>
          <w:szCs w:val="20"/>
        </w:rPr>
        <w:tab/>
        <w:t>Assaulting Police Dog or Horse or an Assistance Dog.  (Amended)</w:t>
      </w:r>
    </w:p>
    <w:p w14:paraId="1D4302FD"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529.01 </w:t>
      </w:r>
      <w:r w:rsidRPr="00723431">
        <w:rPr>
          <w:rFonts w:ascii="CG Times" w:eastAsia="Times New Roman" w:hAnsi="CG Times" w:cs="Times New Roman"/>
          <w:sz w:val="24"/>
          <w:szCs w:val="20"/>
        </w:rPr>
        <w:tab/>
        <w:t>Liquor Control Definitions.  (Amended)</w:t>
      </w:r>
    </w:p>
    <w:p w14:paraId="2ED662DA"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529.02 </w:t>
      </w:r>
      <w:r w:rsidRPr="00723431">
        <w:rPr>
          <w:rFonts w:ascii="CG Times" w:eastAsia="Times New Roman" w:hAnsi="CG Times" w:cs="Times New Roman"/>
          <w:sz w:val="24"/>
          <w:szCs w:val="20"/>
        </w:rPr>
        <w:tab/>
        <w:t xml:space="preserve">Sales to and Use </w:t>
      </w:r>
      <w:proofErr w:type="gramStart"/>
      <w:r w:rsidRPr="00723431">
        <w:rPr>
          <w:rFonts w:ascii="CG Times" w:eastAsia="Times New Roman" w:hAnsi="CG Times" w:cs="Times New Roman"/>
          <w:sz w:val="24"/>
          <w:szCs w:val="20"/>
        </w:rPr>
        <w:t>By</w:t>
      </w:r>
      <w:proofErr w:type="gramEnd"/>
      <w:r w:rsidRPr="00723431">
        <w:rPr>
          <w:rFonts w:ascii="CG Times" w:eastAsia="Times New Roman" w:hAnsi="CG Times" w:cs="Times New Roman"/>
          <w:sz w:val="24"/>
          <w:szCs w:val="20"/>
        </w:rPr>
        <w:t xml:space="preserve"> Underage Persons; Securing Public Accommodations.  (Amended)</w:t>
      </w:r>
    </w:p>
    <w:p w14:paraId="719B0ED9"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529.07   </w:t>
      </w:r>
      <w:r w:rsidRPr="00723431">
        <w:rPr>
          <w:rFonts w:ascii="CG Times" w:eastAsia="Times New Roman" w:hAnsi="CG Times" w:cs="Times New Roman"/>
          <w:sz w:val="24"/>
          <w:szCs w:val="20"/>
        </w:rPr>
        <w:tab/>
        <w:t>Open Container Prohibited.  (Amended)</w:t>
      </w:r>
    </w:p>
    <w:p w14:paraId="649589E0"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533.01   </w:t>
      </w:r>
      <w:r w:rsidRPr="00723431">
        <w:rPr>
          <w:rFonts w:ascii="CG Times" w:eastAsia="Times New Roman" w:hAnsi="CG Times" w:cs="Times New Roman"/>
          <w:sz w:val="24"/>
          <w:szCs w:val="20"/>
        </w:rPr>
        <w:tab/>
        <w:t>Obscenity and Sex Offenses Definitions.  (Amended)</w:t>
      </w:r>
    </w:p>
    <w:p w14:paraId="57D737B5"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533.06   </w:t>
      </w:r>
      <w:r w:rsidRPr="00723431">
        <w:rPr>
          <w:rFonts w:ascii="CG Times" w:eastAsia="Times New Roman" w:hAnsi="CG Times" w:cs="Times New Roman"/>
          <w:sz w:val="24"/>
          <w:szCs w:val="20"/>
        </w:rPr>
        <w:tab/>
        <w:t>Voyeurism.   (Amended)</w:t>
      </w:r>
    </w:p>
    <w:p w14:paraId="7680F2B7"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533.08   </w:t>
      </w:r>
      <w:r w:rsidRPr="00723431">
        <w:rPr>
          <w:rFonts w:ascii="CG Times" w:eastAsia="Times New Roman" w:hAnsi="CG Times" w:cs="Times New Roman"/>
          <w:sz w:val="24"/>
          <w:szCs w:val="20"/>
        </w:rPr>
        <w:tab/>
        <w:t>Procuring; Engagement in Sexual Activity for Hire.  (Amended)</w:t>
      </w:r>
    </w:p>
    <w:p w14:paraId="4BEC6020"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537.03 </w:t>
      </w:r>
      <w:r w:rsidRPr="00723431">
        <w:rPr>
          <w:rFonts w:ascii="CG Times" w:eastAsia="Times New Roman" w:hAnsi="CG Times" w:cs="Times New Roman"/>
          <w:sz w:val="24"/>
          <w:szCs w:val="20"/>
        </w:rPr>
        <w:tab/>
        <w:t>Assault.    (Amended)</w:t>
      </w:r>
    </w:p>
    <w:p w14:paraId="46307907"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537.06 </w:t>
      </w:r>
      <w:r w:rsidRPr="00723431">
        <w:rPr>
          <w:rFonts w:ascii="CG Times" w:eastAsia="Times New Roman" w:hAnsi="CG Times" w:cs="Times New Roman"/>
          <w:sz w:val="24"/>
          <w:szCs w:val="20"/>
        </w:rPr>
        <w:tab/>
        <w:t>Menacing.  (Amended)</w:t>
      </w:r>
    </w:p>
    <w:p w14:paraId="4C9FCD5F"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537.07   </w:t>
      </w:r>
      <w:r w:rsidRPr="00723431">
        <w:rPr>
          <w:rFonts w:ascii="CG Times" w:eastAsia="Times New Roman" w:hAnsi="CG Times" w:cs="Times New Roman"/>
          <w:sz w:val="24"/>
          <w:szCs w:val="20"/>
        </w:rPr>
        <w:tab/>
        <w:t>Endangering Children.  (Amended)</w:t>
      </w:r>
    </w:p>
    <w:p w14:paraId="29968876"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537.12 </w:t>
      </w:r>
      <w:r w:rsidRPr="00723431">
        <w:rPr>
          <w:rFonts w:ascii="CG Times" w:eastAsia="Times New Roman" w:hAnsi="CG Times" w:cs="Times New Roman"/>
          <w:sz w:val="24"/>
          <w:szCs w:val="20"/>
        </w:rPr>
        <w:tab/>
        <w:t>Misuse of 9-1-1 System.  (Amended)</w:t>
      </w:r>
    </w:p>
    <w:p w14:paraId="0EFDCD45"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537.15   </w:t>
      </w:r>
      <w:r w:rsidRPr="00723431">
        <w:rPr>
          <w:rFonts w:ascii="CG Times" w:eastAsia="Times New Roman" w:hAnsi="CG Times" w:cs="Times New Roman"/>
          <w:sz w:val="24"/>
          <w:szCs w:val="20"/>
        </w:rPr>
        <w:tab/>
        <w:t>Temporary Protection Order.  (Amended)</w:t>
      </w:r>
    </w:p>
    <w:p w14:paraId="39B87E99"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537.16 </w:t>
      </w:r>
      <w:r w:rsidRPr="00723431">
        <w:rPr>
          <w:rFonts w:ascii="CG Times" w:eastAsia="Times New Roman" w:hAnsi="CG Times" w:cs="Times New Roman"/>
          <w:sz w:val="24"/>
          <w:szCs w:val="20"/>
        </w:rPr>
        <w:tab/>
        <w:t>Illegal Distribution of Cigarettes, Other Tobacco Products, or Alternative Nicotine Products; Transaction Scans.  (Amended)</w:t>
      </w:r>
    </w:p>
    <w:p w14:paraId="75DD85B3" w14:textId="400C689F"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center"/>
        <w:rPr>
          <w:rFonts w:ascii="CG Times" w:eastAsia="Times New Roman" w:hAnsi="CG Times" w:cs="Times New Roman"/>
          <w:sz w:val="24"/>
          <w:szCs w:val="20"/>
        </w:rPr>
      </w:pPr>
      <w:r w:rsidRPr="00723431">
        <w:rPr>
          <w:rFonts w:ascii="CG Times" w:eastAsia="Times New Roman" w:hAnsi="CG Times" w:cs="Times New Roman"/>
          <w:sz w:val="24"/>
          <w:szCs w:val="20"/>
        </w:rPr>
        <w:br w:type="page"/>
      </w:r>
      <w:r>
        <w:rPr>
          <w:rFonts w:ascii="CG Times" w:eastAsia="Times New Roman" w:hAnsi="CG Times" w:cs="Times New Roman"/>
          <w:sz w:val="24"/>
          <w:szCs w:val="20"/>
          <w:u w:val="single"/>
        </w:rPr>
        <w:lastRenderedPageBreak/>
        <w:t>General Offenses</w:t>
      </w:r>
      <w:r w:rsidRPr="00723431">
        <w:rPr>
          <w:rFonts w:ascii="CG Times" w:eastAsia="Times New Roman" w:hAnsi="CG Times" w:cs="Times New Roman"/>
          <w:sz w:val="24"/>
          <w:szCs w:val="20"/>
          <w:u w:val="single"/>
        </w:rPr>
        <w:t xml:space="preserve"> Code (Cont.)</w:t>
      </w:r>
    </w:p>
    <w:p w14:paraId="4E5F273A"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p>
    <w:p w14:paraId="3370B802"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545.05   </w:t>
      </w:r>
      <w:r w:rsidRPr="00723431">
        <w:rPr>
          <w:rFonts w:ascii="CG Times" w:eastAsia="Times New Roman" w:hAnsi="CG Times" w:cs="Times New Roman"/>
          <w:sz w:val="24"/>
          <w:szCs w:val="20"/>
        </w:rPr>
        <w:tab/>
        <w:t>Misdemeanor Theft.   (Amended)</w:t>
      </w:r>
    </w:p>
    <w:p w14:paraId="064FF9B3"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549.02 </w:t>
      </w:r>
      <w:r w:rsidRPr="00723431">
        <w:rPr>
          <w:rFonts w:ascii="CG Times" w:eastAsia="Times New Roman" w:hAnsi="CG Times" w:cs="Times New Roman"/>
          <w:sz w:val="24"/>
          <w:szCs w:val="20"/>
        </w:rPr>
        <w:tab/>
        <w:t>Carrying Concealed Weapons.  (Amended)</w:t>
      </w:r>
    </w:p>
    <w:p w14:paraId="452AFAC1"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549.04 </w:t>
      </w:r>
      <w:r w:rsidRPr="00723431">
        <w:rPr>
          <w:rFonts w:ascii="CG Times" w:eastAsia="Times New Roman" w:hAnsi="CG Times" w:cs="Times New Roman"/>
          <w:sz w:val="24"/>
          <w:szCs w:val="20"/>
        </w:rPr>
        <w:tab/>
        <w:t xml:space="preserve">Improperly Handling Firearms in a Motor Vehicle.  (Amended) </w:t>
      </w:r>
    </w:p>
    <w:p w14:paraId="1CE296D5"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549.12 </w:t>
      </w:r>
      <w:r w:rsidRPr="00723431">
        <w:rPr>
          <w:rFonts w:ascii="CG Times" w:eastAsia="Times New Roman" w:hAnsi="CG Times" w:cs="Times New Roman"/>
          <w:sz w:val="24"/>
          <w:szCs w:val="20"/>
        </w:rPr>
        <w:tab/>
        <w:t xml:space="preserve">Possessing Replica Firearm in School.  (Amended) </w:t>
      </w:r>
    </w:p>
    <w:p w14:paraId="3BC11F41"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 xml:space="preserve">549.14 </w:t>
      </w:r>
      <w:r w:rsidRPr="00723431">
        <w:rPr>
          <w:rFonts w:ascii="CG Times" w:eastAsia="Times New Roman" w:hAnsi="CG Times" w:cs="Times New Roman"/>
          <w:sz w:val="24"/>
          <w:szCs w:val="20"/>
        </w:rPr>
        <w:tab/>
        <w:t>Concealed Handgun Licenses; Possession of Revoked or Suspended License; Additional Restrictions; Posting Signs Prohibiting Possession.   (Added)</w:t>
      </w:r>
    </w:p>
    <w:p w14:paraId="7AD8CB17"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u w:val="single"/>
        </w:rPr>
      </w:pPr>
      <w:r w:rsidRPr="00723431">
        <w:rPr>
          <w:rFonts w:ascii="CG Times" w:eastAsia="Times New Roman" w:hAnsi="CG Times" w:cs="Times New Roman"/>
          <w:sz w:val="24"/>
          <w:szCs w:val="20"/>
        </w:rPr>
        <w:tab/>
      </w:r>
    </w:p>
    <w:p w14:paraId="69F42052"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center"/>
        <w:rPr>
          <w:rFonts w:ascii="CG Times" w:eastAsia="Times New Roman" w:hAnsi="CG Times" w:cs="Times New Roman"/>
          <w:sz w:val="24"/>
          <w:szCs w:val="20"/>
        </w:rPr>
      </w:pPr>
      <w:r w:rsidRPr="00723431">
        <w:rPr>
          <w:rFonts w:ascii="CG Times" w:eastAsia="Times New Roman" w:hAnsi="CG Times" w:cs="Times New Roman"/>
          <w:sz w:val="24"/>
          <w:szCs w:val="20"/>
          <w:u w:val="single"/>
        </w:rPr>
        <w:t>Fire Prevention Code</w:t>
      </w:r>
    </w:p>
    <w:p w14:paraId="5588EA71"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p>
    <w:p w14:paraId="0096C62C"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1519.01</w:t>
      </w:r>
      <w:r w:rsidRPr="00723431">
        <w:rPr>
          <w:rFonts w:ascii="CG Times" w:eastAsia="Times New Roman" w:hAnsi="CG Times" w:cs="Times New Roman"/>
          <w:sz w:val="24"/>
          <w:szCs w:val="20"/>
        </w:rPr>
        <w:tab/>
        <w:t>Fireworks Definitions. (Amended)</w:t>
      </w:r>
    </w:p>
    <w:p w14:paraId="333D46A6"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1519.04</w:t>
      </w:r>
      <w:r w:rsidRPr="00723431">
        <w:rPr>
          <w:rFonts w:ascii="CG Times" w:eastAsia="Times New Roman" w:hAnsi="CG Times" w:cs="Times New Roman"/>
          <w:sz w:val="24"/>
          <w:szCs w:val="20"/>
        </w:rPr>
        <w:tab/>
        <w:t xml:space="preserve">Possession, Sale or Discharge </w:t>
      </w:r>
      <w:proofErr w:type="gramStart"/>
      <w:r w:rsidRPr="00723431">
        <w:rPr>
          <w:rFonts w:ascii="CG Times" w:eastAsia="Times New Roman" w:hAnsi="CG Times" w:cs="Times New Roman"/>
          <w:sz w:val="24"/>
          <w:szCs w:val="20"/>
        </w:rPr>
        <w:t>Prohibited;</w:t>
      </w:r>
      <w:proofErr w:type="gramEnd"/>
      <w:r w:rsidRPr="00723431">
        <w:rPr>
          <w:rFonts w:ascii="CG Times" w:eastAsia="Times New Roman" w:hAnsi="CG Times" w:cs="Times New Roman"/>
          <w:sz w:val="24"/>
          <w:szCs w:val="20"/>
        </w:rPr>
        <w:t xml:space="preserve"> Exceptions.  (Amended)</w:t>
      </w:r>
    </w:p>
    <w:p w14:paraId="50CC1EC7"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1519.05</w:t>
      </w:r>
      <w:r w:rsidRPr="00723431">
        <w:rPr>
          <w:rFonts w:ascii="CG Times" w:eastAsia="Times New Roman" w:hAnsi="CG Times" w:cs="Times New Roman"/>
          <w:sz w:val="24"/>
          <w:szCs w:val="20"/>
        </w:rPr>
        <w:tab/>
        <w:t>Application.  (Amended)</w:t>
      </w:r>
    </w:p>
    <w:p w14:paraId="41C5A0C8"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1519.06</w:t>
      </w:r>
      <w:r w:rsidRPr="00723431">
        <w:rPr>
          <w:rFonts w:ascii="CG Times" w:eastAsia="Times New Roman" w:hAnsi="CG Times" w:cs="Times New Roman"/>
          <w:sz w:val="24"/>
          <w:szCs w:val="20"/>
        </w:rPr>
        <w:tab/>
        <w:t>Safety Requirements for Fireworks Showroom Structures.  (Added)</w:t>
      </w:r>
    </w:p>
    <w:p w14:paraId="55B5EAC7"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ind w:left="2160" w:hanging="2160"/>
        <w:jc w:val="both"/>
        <w:rPr>
          <w:rFonts w:ascii="CG Times" w:eastAsia="Times New Roman" w:hAnsi="CG Times" w:cs="Times New Roman"/>
          <w:sz w:val="24"/>
          <w:szCs w:val="20"/>
        </w:rPr>
      </w:pPr>
      <w:r w:rsidRPr="00723431">
        <w:rPr>
          <w:rFonts w:ascii="CG Times" w:eastAsia="Times New Roman" w:hAnsi="CG Times" w:cs="Times New Roman"/>
          <w:sz w:val="24"/>
          <w:szCs w:val="20"/>
        </w:rPr>
        <w:tab/>
        <w:t>1519.07</w:t>
      </w:r>
      <w:r w:rsidRPr="00723431">
        <w:rPr>
          <w:rFonts w:ascii="CG Times" w:eastAsia="Times New Roman" w:hAnsi="CG Times" w:cs="Times New Roman"/>
          <w:sz w:val="24"/>
          <w:szCs w:val="20"/>
        </w:rPr>
        <w:tab/>
        <w:t>Manufacturing or Wholesale Sale Without a License; Prohibitions.  (Added)</w:t>
      </w:r>
    </w:p>
    <w:p w14:paraId="3EFCB121" w14:textId="77777777" w:rsidR="00723431" w:rsidRPr="00723431" w:rsidRDefault="00723431" w:rsidP="00723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r w:rsidRPr="00723431">
        <w:rPr>
          <w:rFonts w:ascii="CG Times" w:eastAsia="Times New Roman" w:hAnsi="CG Times" w:cs="Times New Roman"/>
          <w:sz w:val="24"/>
          <w:szCs w:val="20"/>
        </w:rPr>
        <w:tab/>
        <w:t>1519.08</w:t>
      </w:r>
      <w:r w:rsidRPr="00723431">
        <w:rPr>
          <w:rFonts w:ascii="CG Times" w:eastAsia="Times New Roman" w:hAnsi="CG Times" w:cs="Times New Roman"/>
          <w:sz w:val="24"/>
          <w:szCs w:val="20"/>
        </w:rPr>
        <w:tab/>
        <w:t xml:space="preserve">Purchase to Comply with </w:t>
      </w:r>
      <w:proofErr w:type="gramStart"/>
      <w:r w:rsidRPr="00723431">
        <w:rPr>
          <w:rFonts w:ascii="CG Times" w:eastAsia="Times New Roman" w:hAnsi="CG Times" w:cs="Times New Roman"/>
          <w:sz w:val="24"/>
          <w:szCs w:val="20"/>
        </w:rPr>
        <w:t>Law;</w:t>
      </w:r>
      <w:proofErr w:type="gramEnd"/>
      <w:r w:rsidRPr="00723431">
        <w:rPr>
          <w:rFonts w:ascii="CG Times" w:eastAsia="Times New Roman" w:hAnsi="CG Times" w:cs="Times New Roman"/>
          <w:sz w:val="24"/>
          <w:szCs w:val="20"/>
        </w:rPr>
        <w:t xml:space="preserve"> Unauthorized Purchases.  (Added)</w:t>
      </w:r>
    </w:p>
    <w:p w14:paraId="6FBEFA78" w14:textId="39578712" w:rsidR="00A00AD6" w:rsidRPr="00A00AD6" w:rsidRDefault="00A00AD6" w:rsidP="002E05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p>
    <w:p w14:paraId="0C9BBC58" w14:textId="77777777" w:rsidR="00A00AD6" w:rsidRPr="00A00AD6" w:rsidRDefault="00A00AD6" w:rsidP="00A00A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exact"/>
        <w:jc w:val="both"/>
        <w:rPr>
          <w:rFonts w:ascii="CG Times" w:eastAsia="Times New Roman" w:hAnsi="CG Times" w:cs="Times New Roman"/>
          <w:sz w:val="24"/>
          <w:szCs w:val="20"/>
        </w:rPr>
      </w:pPr>
    </w:p>
    <w:p w14:paraId="302EE96D" w14:textId="24BCF38C" w:rsidR="00021CF7" w:rsidRPr="00021CF7" w:rsidRDefault="00021CF7" w:rsidP="00021CF7">
      <w:pPr>
        <w:spacing w:after="0" w:line="240" w:lineRule="auto"/>
        <w:ind w:firstLine="720"/>
        <w:jc w:val="both"/>
        <w:rPr>
          <w:rFonts w:ascii="Times New Roman" w:hAnsi="Times New Roman" w:cs="Times New Roman"/>
          <w:sz w:val="24"/>
          <w:szCs w:val="24"/>
        </w:rPr>
      </w:pPr>
      <w:r w:rsidRPr="00021CF7">
        <w:rPr>
          <w:rFonts w:ascii="Times New Roman" w:hAnsi="Times New Roman" w:cs="Times New Roman"/>
          <w:sz w:val="24"/>
          <w:szCs w:val="24"/>
          <w:u w:val="single"/>
        </w:rPr>
        <w:t>SECTION 3:</w:t>
      </w:r>
      <w:r w:rsidRPr="00021CF7">
        <w:rPr>
          <w:rFonts w:ascii="Times New Roman" w:hAnsi="Times New Roman" w:cs="Times New Roman"/>
          <w:sz w:val="24"/>
          <w:szCs w:val="24"/>
        </w:rPr>
        <w:t xml:space="preserve"> The complete text of the sections listed above are set forth in full in the current replacement pages to the Codified Ordinances which </w:t>
      </w:r>
      <w:r w:rsidR="005D0BA6">
        <w:rPr>
          <w:rFonts w:ascii="Times New Roman" w:hAnsi="Times New Roman" w:cs="Times New Roman"/>
          <w:sz w:val="24"/>
          <w:szCs w:val="24"/>
        </w:rPr>
        <w:t xml:space="preserve">can be viewed in the </w:t>
      </w:r>
      <w:r w:rsidR="002E058E">
        <w:rPr>
          <w:rFonts w:ascii="Times New Roman" w:hAnsi="Times New Roman" w:cs="Times New Roman"/>
          <w:sz w:val="24"/>
          <w:szCs w:val="24"/>
        </w:rPr>
        <w:t>Law Director’s</w:t>
      </w:r>
      <w:r w:rsidR="005D0BA6">
        <w:rPr>
          <w:rFonts w:ascii="Times New Roman" w:hAnsi="Times New Roman" w:cs="Times New Roman"/>
          <w:sz w:val="24"/>
          <w:szCs w:val="24"/>
        </w:rPr>
        <w:t xml:space="preserve"> Office</w:t>
      </w:r>
      <w:r w:rsidRPr="00021CF7">
        <w:rPr>
          <w:rFonts w:ascii="Times New Roman" w:hAnsi="Times New Roman" w:cs="Times New Roman"/>
          <w:sz w:val="24"/>
          <w:szCs w:val="24"/>
        </w:rPr>
        <w:t xml:space="preserve">. Any summary publication of this ordinance shall include a complete listing of these sections. Notice of adoption of each new section by reference to its title shall constitute sufficient publications of new matter contained therein. </w:t>
      </w:r>
    </w:p>
    <w:p w14:paraId="46D6E19A" w14:textId="77777777" w:rsidR="00072E8F" w:rsidRPr="00021CF7" w:rsidRDefault="00072E8F" w:rsidP="00021CF7">
      <w:pPr>
        <w:spacing w:after="0" w:line="240" w:lineRule="auto"/>
        <w:ind w:firstLine="720"/>
        <w:jc w:val="both"/>
        <w:rPr>
          <w:rFonts w:ascii="Times New Roman" w:hAnsi="Times New Roman" w:cs="Times New Roman"/>
          <w:sz w:val="24"/>
          <w:szCs w:val="24"/>
        </w:rPr>
      </w:pPr>
    </w:p>
    <w:p w14:paraId="435FEFDB" w14:textId="66DF16A5" w:rsidR="00B9597A" w:rsidRPr="00021CF7" w:rsidRDefault="00B9597A" w:rsidP="00021CF7">
      <w:pPr>
        <w:jc w:val="both"/>
        <w:rPr>
          <w:rFonts w:ascii="Times New Roman" w:hAnsi="Times New Roman" w:cs="Times New Roman"/>
          <w:sz w:val="24"/>
          <w:szCs w:val="24"/>
        </w:rPr>
      </w:pPr>
      <w:r w:rsidRPr="00021CF7">
        <w:rPr>
          <w:rFonts w:ascii="Times New Roman" w:hAnsi="Times New Roman" w:cs="Times New Roman"/>
          <w:sz w:val="24"/>
          <w:szCs w:val="24"/>
        </w:rPr>
        <w:tab/>
      </w:r>
      <w:r w:rsidRPr="00021CF7">
        <w:rPr>
          <w:rFonts w:ascii="Times New Roman" w:hAnsi="Times New Roman" w:cs="Times New Roman"/>
          <w:sz w:val="24"/>
          <w:szCs w:val="24"/>
          <w:u w:val="single"/>
        </w:rPr>
        <w:t xml:space="preserve">SECTION </w:t>
      </w:r>
      <w:r w:rsidR="00021CF7" w:rsidRPr="00021CF7">
        <w:rPr>
          <w:rFonts w:ascii="Times New Roman" w:hAnsi="Times New Roman" w:cs="Times New Roman"/>
          <w:sz w:val="24"/>
          <w:szCs w:val="24"/>
          <w:u w:val="single"/>
        </w:rPr>
        <w:t>4</w:t>
      </w:r>
      <w:r w:rsidRPr="00021CF7">
        <w:rPr>
          <w:rFonts w:ascii="Times New Roman" w:hAnsi="Times New Roman" w:cs="Times New Roman"/>
          <w:sz w:val="24"/>
          <w:szCs w:val="24"/>
          <w:u w:val="single"/>
        </w:rPr>
        <w:t xml:space="preserve">: </w:t>
      </w:r>
      <w:r w:rsidRPr="00021CF7">
        <w:rPr>
          <w:rFonts w:ascii="Times New Roman" w:hAnsi="Times New Roman" w:cs="Times New Roman"/>
          <w:sz w:val="24"/>
          <w:szCs w:val="24"/>
        </w:rPr>
        <w:t>It is found and determined that all formal actions of this Council concerning and relating to the adoption of this ordinance were adopted in an open meeting of this Council, and that all deliberations of this Council and any of its committees that resulted in such formal actions were in meetings open to the public, and in compliance with all legal requirements including Section 121.22 of the Ohio Revised Code.</w:t>
      </w:r>
    </w:p>
    <w:p w14:paraId="14670C20" w14:textId="4EC76DC1" w:rsidR="006F5D3B" w:rsidRPr="00021CF7" w:rsidRDefault="00B9597A" w:rsidP="00021CF7">
      <w:pPr>
        <w:jc w:val="both"/>
        <w:rPr>
          <w:rFonts w:ascii="Times New Roman" w:hAnsi="Times New Roman" w:cs="Times New Roman"/>
          <w:sz w:val="24"/>
          <w:szCs w:val="24"/>
        </w:rPr>
      </w:pPr>
      <w:r w:rsidRPr="00021CF7">
        <w:rPr>
          <w:rFonts w:ascii="Times New Roman" w:hAnsi="Times New Roman" w:cs="Times New Roman"/>
          <w:sz w:val="24"/>
          <w:szCs w:val="24"/>
        </w:rPr>
        <w:tab/>
      </w:r>
      <w:r w:rsidRPr="00021CF7">
        <w:rPr>
          <w:rFonts w:ascii="Times New Roman" w:hAnsi="Times New Roman" w:cs="Times New Roman"/>
          <w:sz w:val="24"/>
          <w:szCs w:val="24"/>
          <w:u w:val="single"/>
        </w:rPr>
        <w:t xml:space="preserve">SECTION </w:t>
      </w:r>
      <w:r w:rsidR="00021CF7" w:rsidRPr="00021CF7">
        <w:rPr>
          <w:rFonts w:ascii="Times New Roman" w:hAnsi="Times New Roman" w:cs="Times New Roman"/>
          <w:sz w:val="24"/>
          <w:szCs w:val="24"/>
          <w:u w:val="single"/>
        </w:rPr>
        <w:t>5</w:t>
      </w:r>
      <w:r w:rsidRPr="00021CF7">
        <w:rPr>
          <w:rFonts w:ascii="Times New Roman" w:hAnsi="Times New Roman" w:cs="Times New Roman"/>
          <w:sz w:val="24"/>
          <w:szCs w:val="24"/>
          <w:u w:val="single"/>
        </w:rPr>
        <w:t xml:space="preserve">: </w:t>
      </w:r>
      <w:r w:rsidR="00021CF7" w:rsidRPr="00021CF7">
        <w:rPr>
          <w:rFonts w:ascii="Times New Roman" w:hAnsi="Times New Roman" w:cs="Times New Roman"/>
          <w:sz w:val="24"/>
          <w:szCs w:val="24"/>
        </w:rPr>
        <w:t xml:space="preserve">This ordinance is hereby declared to be an emergency measure necessary for the immediate preservation of </w:t>
      </w:r>
      <w:proofErr w:type="gramStart"/>
      <w:r w:rsidR="00021CF7" w:rsidRPr="00021CF7">
        <w:rPr>
          <w:rFonts w:ascii="Times New Roman" w:hAnsi="Times New Roman" w:cs="Times New Roman"/>
          <w:sz w:val="24"/>
          <w:szCs w:val="24"/>
        </w:rPr>
        <w:t>the public</w:t>
      </w:r>
      <w:proofErr w:type="gramEnd"/>
      <w:r w:rsidR="00021CF7" w:rsidRPr="00021CF7">
        <w:rPr>
          <w:rFonts w:ascii="Times New Roman" w:hAnsi="Times New Roman" w:cs="Times New Roman"/>
          <w:sz w:val="24"/>
          <w:szCs w:val="24"/>
        </w:rPr>
        <w:t xml:space="preserve"> health, </w:t>
      </w:r>
      <w:proofErr w:type="gramStart"/>
      <w:r w:rsidR="00021CF7" w:rsidRPr="00021CF7">
        <w:rPr>
          <w:rFonts w:ascii="Times New Roman" w:hAnsi="Times New Roman" w:cs="Times New Roman"/>
          <w:sz w:val="24"/>
          <w:szCs w:val="24"/>
        </w:rPr>
        <w:t>safety</w:t>
      </w:r>
      <w:proofErr w:type="gramEnd"/>
      <w:r w:rsidR="00021CF7" w:rsidRPr="00021CF7">
        <w:rPr>
          <w:rFonts w:ascii="Times New Roman" w:hAnsi="Times New Roman" w:cs="Times New Roman"/>
          <w:sz w:val="24"/>
          <w:szCs w:val="24"/>
        </w:rPr>
        <w:t xml:space="preserve"> and welfare. The reason for such </w:t>
      </w:r>
      <w:proofErr w:type="gramStart"/>
      <w:r w:rsidR="00021CF7" w:rsidRPr="00021CF7">
        <w:rPr>
          <w:rFonts w:ascii="Times New Roman" w:hAnsi="Times New Roman" w:cs="Times New Roman"/>
          <w:sz w:val="24"/>
          <w:szCs w:val="24"/>
        </w:rPr>
        <w:t>emergency</w:t>
      </w:r>
      <w:proofErr w:type="gramEnd"/>
      <w:r w:rsidR="00021CF7" w:rsidRPr="00021CF7">
        <w:rPr>
          <w:rFonts w:ascii="Times New Roman" w:hAnsi="Times New Roman" w:cs="Times New Roman"/>
          <w:sz w:val="24"/>
          <w:szCs w:val="24"/>
        </w:rPr>
        <w:t xml:space="preserve"> lies in the fact that said laws herein need to be immediately effective so they can be enforced by the City.</w:t>
      </w:r>
      <w:r w:rsidRPr="00021CF7">
        <w:rPr>
          <w:rFonts w:ascii="Times New Roman" w:hAnsi="Times New Roman" w:cs="Times New Roman"/>
          <w:sz w:val="24"/>
          <w:szCs w:val="24"/>
        </w:rPr>
        <w:t xml:space="preserve">  </w:t>
      </w:r>
    </w:p>
    <w:p w14:paraId="4898572A" w14:textId="46DFDCC8" w:rsidR="005B096F" w:rsidRPr="00021CF7" w:rsidRDefault="005B096F" w:rsidP="00021CF7">
      <w:pPr>
        <w:jc w:val="both"/>
        <w:rPr>
          <w:rFonts w:ascii="Times New Roman" w:hAnsi="Times New Roman" w:cs="Times New Roman"/>
          <w:sz w:val="24"/>
          <w:szCs w:val="24"/>
        </w:rPr>
      </w:pPr>
      <w:r w:rsidRPr="00021CF7">
        <w:rPr>
          <w:rFonts w:ascii="Times New Roman" w:hAnsi="Times New Roman" w:cs="Times New Roman"/>
        </w:rPr>
        <w:tab/>
      </w:r>
      <w:bookmarkEnd w:id="0"/>
      <w:r w:rsidR="00D50055" w:rsidRPr="00021CF7">
        <w:rPr>
          <w:rFonts w:ascii="Times New Roman" w:hAnsi="Times New Roman" w:cs="Times New Roman"/>
          <w:sz w:val="24"/>
          <w:szCs w:val="24"/>
        </w:rPr>
        <w:t xml:space="preserve">THEREFORE, upon </w:t>
      </w:r>
      <w:r w:rsidR="00055AE7" w:rsidRPr="00021CF7">
        <w:rPr>
          <w:rFonts w:ascii="Times New Roman" w:hAnsi="Times New Roman" w:cs="Times New Roman"/>
          <w:sz w:val="24"/>
          <w:szCs w:val="24"/>
        </w:rPr>
        <w:t xml:space="preserve">the affirmative vote of two-thirds (2/3) of all members elected to Council, and signature by the </w:t>
      </w:r>
      <w:proofErr w:type="gramStart"/>
      <w:r w:rsidR="00055AE7" w:rsidRPr="00021CF7">
        <w:rPr>
          <w:rFonts w:ascii="Times New Roman" w:hAnsi="Times New Roman" w:cs="Times New Roman"/>
          <w:sz w:val="24"/>
          <w:szCs w:val="24"/>
        </w:rPr>
        <w:t>Mayor</w:t>
      </w:r>
      <w:proofErr w:type="gramEnd"/>
      <w:r w:rsidR="00055AE7" w:rsidRPr="00021CF7">
        <w:rPr>
          <w:rFonts w:ascii="Times New Roman" w:hAnsi="Times New Roman" w:cs="Times New Roman"/>
          <w:sz w:val="24"/>
          <w:szCs w:val="24"/>
        </w:rPr>
        <w:t xml:space="preserve">, this ordinance shall go into immediate force and effect. </w:t>
      </w:r>
    </w:p>
    <w:p w14:paraId="6329A9E5" w14:textId="266126FF" w:rsidR="00B9597A" w:rsidRPr="00021CF7" w:rsidRDefault="00B9597A" w:rsidP="009251EF">
      <w:pPr>
        <w:ind w:firstLine="720"/>
        <w:rPr>
          <w:rFonts w:ascii="Times New Roman" w:hAnsi="Times New Roman" w:cs="Times New Roman"/>
          <w:sz w:val="24"/>
          <w:szCs w:val="24"/>
        </w:rPr>
      </w:pPr>
      <w:r w:rsidRPr="00021CF7">
        <w:rPr>
          <w:rFonts w:ascii="Times New Roman" w:hAnsi="Times New Roman" w:cs="Times New Roman"/>
          <w:sz w:val="24"/>
          <w:szCs w:val="24"/>
        </w:rPr>
        <w:t>Passed this ____________ day of ______________, 20</w:t>
      </w:r>
      <w:r w:rsidR="00A00AD6">
        <w:rPr>
          <w:rFonts w:ascii="Times New Roman" w:hAnsi="Times New Roman" w:cs="Times New Roman"/>
          <w:sz w:val="24"/>
          <w:szCs w:val="24"/>
        </w:rPr>
        <w:t>2</w:t>
      </w:r>
      <w:r w:rsidR="00723431">
        <w:rPr>
          <w:rFonts w:ascii="Times New Roman" w:hAnsi="Times New Roman" w:cs="Times New Roman"/>
          <w:sz w:val="24"/>
          <w:szCs w:val="24"/>
        </w:rPr>
        <w:t>4</w:t>
      </w:r>
      <w:r w:rsidRPr="00021CF7">
        <w:rPr>
          <w:rFonts w:ascii="Times New Roman" w:hAnsi="Times New Roman" w:cs="Times New Roman"/>
          <w:sz w:val="24"/>
          <w:szCs w:val="24"/>
        </w:rPr>
        <w:t>.</w:t>
      </w:r>
    </w:p>
    <w:p w14:paraId="50679E1E" w14:textId="77777777" w:rsidR="00B9597A" w:rsidRPr="00021CF7" w:rsidRDefault="00B9597A" w:rsidP="00B9597A">
      <w:pPr>
        <w:rPr>
          <w:rFonts w:ascii="Times New Roman" w:hAnsi="Times New Roman" w:cs="Times New Roman"/>
          <w:sz w:val="24"/>
          <w:szCs w:val="24"/>
        </w:rPr>
      </w:pPr>
    </w:p>
    <w:p w14:paraId="3229BC44" w14:textId="77777777" w:rsidR="00B9597A" w:rsidRPr="00021CF7" w:rsidRDefault="00B9597A" w:rsidP="00B9597A">
      <w:pPr>
        <w:rPr>
          <w:rFonts w:ascii="Times New Roman" w:hAnsi="Times New Roman" w:cs="Times New Roman"/>
          <w:sz w:val="24"/>
          <w:szCs w:val="24"/>
        </w:rPr>
      </w:pP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t>________________________________</w:t>
      </w:r>
    </w:p>
    <w:p w14:paraId="06284E9B" w14:textId="04648BD7" w:rsidR="00B9597A" w:rsidRPr="00021CF7" w:rsidRDefault="00B9597A" w:rsidP="00B9597A">
      <w:pPr>
        <w:rPr>
          <w:rFonts w:ascii="Times New Roman" w:hAnsi="Times New Roman" w:cs="Times New Roman"/>
          <w:sz w:val="24"/>
          <w:szCs w:val="24"/>
        </w:rPr>
      </w:pP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00723431">
        <w:rPr>
          <w:rFonts w:ascii="Times New Roman" w:hAnsi="Times New Roman" w:cs="Times New Roman"/>
          <w:sz w:val="24"/>
          <w:szCs w:val="24"/>
        </w:rPr>
        <w:t>Brian Shaver</w:t>
      </w:r>
      <w:r w:rsidRPr="00021CF7">
        <w:rPr>
          <w:rFonts w:ascii="Times New Roman" w:hAnsi="Times New Roman" w:cs="Times New Roman"/>
          <w:sz w:val="24"/>
          <w:szCs w:val="24"/>
        </w:rPr>
        <w:t>, Council President</w:t>
      </w:r>
    </w:p>
    <w:p w14:paraId="04F589B0" w14:textId="77777777" w:rsidR="00723431" w:rsidRDefault="00723431" w:rsidP="00B9597A">
      <w:pPr>
        <w:rPr>
          <w:rFonts w:ascii="Times New Roman" w:hAnsi="Times New Roman" w:cs="Times New Roman"/>
          <w:sz w:val="24"/>
          <w:szCs w:val="24"/>
        </w:rPr>
      </w:pPr>
    </w:p>
    <w:p w14:paraId="27D1A363" w14:textId="77777777" w:rsidR="00723431" w:rsidRDefault="00723431" w:rsidP="00B9597A">
      <w:pPr>
        <w:rPr>
          <w:rFonts w:ascii="Times New Roman" w:hAnsi="Times New Roman" w:cs="Times New Roman"/>
          <w:sz w:val="24"/>
          <w:szCs w:val="24"/>
        </w:rPr>
      </w:pPr>
    </w:p>
    <w:p w14:paraId="34529376" w14:textId="77777777" w:rsidR="00723431" w:rsidRDefault="00723431" w:rsidP="00B9597A">
      <w:pPr>
        <w:rPr>
          <w:rFonts w:ascii="Times New Roman" w:hAnsi="Times New Roman" w:cs="Times New Roman"/>
          <w:sz w:val="24"/>
          <w:szCs w:val="24"/>
        </w:rPr>
      </w:pPr>
    </w:p>
    <w:p w14:paraId="535C31E0" w14:textId="3075DAAB" w:rsidR="00B9597A" w:rsidRPr="00021CF7" w:rsidRDefault="00B9597A" w:rsidP="00B9597A">
      <w:pPr>
        <w:rPr>
          <w:rFonts w:ascii="Times New Roman" w:hAnsi="Times New Roman" w:cs="Times New Roman"/>
          <w:sz w:val="24"/>
          <w:szCs w:val="24"/>
        </w:rPr>
      </w:pPr>
      <w:r w:rsidRPr="00021CF7">
        <w:rPr>
          <w:rFonts w:ascii="Times New Roman" w:hAnsi="Times New Roman" w:cs="Times New Roman"/>
          <w:sz w:val="24"/>
          <w:szCs w:val="24"/>
        </w:rPr>
        <w:lastRenderedPageBreak/>
        <w:t>ATTEST:</w:t>
      </w:r>
    </w:p>
    <w:p w14:paraId="12F2469A" w14:textId="77777777" w:rsidR="00B9597A" w:rsidRPr="00021CF7" w:rsidRDefault="00B9597A" w:rsidP="00B9597A">
      <w:pPr>
        <w:rPr>
          <w:rFonts w:ascii="Times New Roman" w:hAnsi="Times New Roman" w:cs="Times New Roman"/>
          <w:sz w:val="24"/>
          <w:szCs w:val="24"/>
        </w:rPr>
      </w:pPr>
    </w:p>
    <w:p w14:paraId="738B4ED2" w14:textId="77777777" w:rsidR="00B9597A" w:rsidRPr="00021CF7" w:rsidRDefault="00B9597A" w:rsidP="00B9597A">
      <w:pPr>
        <w:rPr>
          <w:rFonts w:ascii="Times New Roman" w:hAnsi="Times New Roman" w:cs="Times New Roman"/>
          <w:sz w:val="24"/>
          <w:szCs w:val="24"/>
        </w:rPr>
      </w:pPr>
      <w:r w:rsidRPr="00021CF7">
        <w:rPr>
          <w:rFonts w:ascii="Times New Roman" w:hAnsi="Times New Roman" w:cs="Times New Roman"/>
          <w:sz w:val="24"/>
          <w:szCs w:val="24"/>
        </w:rPr>
        <w:t>__________________________________</w:t>
      </w:r>
    </w:p>
    <w:p w14:paraId="425BB611" w14:textId="77777777" w:rsidR="00B9597A" w:rsidRPr="00021CF7" w:rsidRDefault="00B9597A" w:rsidP="00B9597A">
      <w:pPr>
        <w:rPr>
          <w:rFonts w:ascii="Times New Roman" w:hAnsi="Times New Roman" w:cs="Times New Roman"/>
          <w:sz w:val="24"/>
          <w:szCs w:val="24"/>
        </w:rPr>
      </w:pPr>
      <w:r w:rsidRPr="00021CF7">
        <w:rPr>
          <w:rFonts w:ascii="Times New Roman" w:hAnsi="Times New Roman" w:cs="Times New Roman"/>
          <w:sz w:val="24"/>
          <w:szCs w:val="24"/>
        </w:rPr>
        <w:t>Tamara L. Drake, Clerk of Council</w:t>
      </w:r>
    </w:p>
    <w:p w14:paraId="536473AE" w14:textId="77777777" w:rsidR="00B9597A" w:rsidRPr="00021CF7" w:rsidRDefault="00B9597A" w:rsidP="00B9597A">
      <w:pPr>
        <w:rPr>
          <w:rFonts w:ascii="Times New Roman" w:hAnsi="Times New Roman" w:cs="Times New Roman"/>
          <w:sz w:val="24"/>
          <w:szCs w:val="24"/>
        </w:rPr>
      </w:pPr>
    </w:p>
    <w:p w14:paraId="4FB6BB51" w14:textId="324AECC7" w:rsidR="00B9597A" w:rsidRPr="00021CF7" w:rsidRDefault="00B9597A" w:rsidP="00B9597A">
      <w:pPr>
        <w:rPr>
          <w:rFonts w:ascii="Times New Roman" w:hAnsi="Times New Roman" w:cs="Times New Roman"/>
          <w:sz w:val="24"/>
          <w:szCs w:val="24"/>
        </w:rPr>
      </w:pPr>
      <w:r w:rsidRPr="00021CF7">
        <w:rPr>
          <w:rFonts w:ascii="Times New Roman" w:hAnsi="Times New Roman" w:cs="Times New Roman"/>
          <w:sz w:val="24"/>
          <w:szCs w:val="24"/>
        </w:rPr>
        <w:tab/>
        <w:t>Filed with me and approved by me this ________ day of _____________, 20</w:t>
      </w:r>
      <w:r w:rsidR="00A00AD6">
        <w:rPr>
          <w:rFonts w:ascii="Times New Roman" w:hAnsi="Times New Roman" w:cs="Times New Roman"/>
          <w:sz w:val="24"/>
          <w:szCs w:val="24"/>
        </w:rPr>
        <w:t>2</w:t>
      </w:r>
      <w:r w:rsidR="00723431">
        <w:rPr>
          <w:rFonts w:ascii="Times New Roman" w:hAnsi="Times New Roman" w:cs="Times New Roman"/>
          <w:sz w:val="24"/>
          <w:szCs w:val="24"/>
        </w:rPr>
        <w:t>4</w:t>
      </w:r>
      <w:r w:rsidRPr="00021CF7">
        <w:rPr>
          <w:rFonts w:ascii="Times New Roman" w:hAnsi="Times New Roman" w:cs="Times New Roman"/>
          <w:sz w:val="24"/>
          <w:szCs w:val="24"/>
        </w:rPr>
        <w:t>.</w:t>
      </w:r>
    </w:p>
    <w:p w14:paraId="303CFBDA" w14:textId="77777777" w:rsidR="00B9597A" w:rsidRPr="00021CF7" w:rsidRDefault="00B9597A" w:rsidP="00B9597A">
      <w:pPr>
        <w:rPr>
          <w:rFonts w:ascii="Times New Roman" w:hAnsi="Times New Roman" w:cs="Times New Roman"/>
          <w:sz w:val="24"/>
          <w:szCs w:val="24"/>
        </w:rPr>
      </w:pPr>
    </w:p>
    <w:p w14:paraId="2E96A37A" w14:textId="77777777" w:rsidR="00B9597A" w:rsidRPr="00021CF7" w:rsidRDefault="00B9597A" w:rsidP="00B9597A">
      <w:pPr>
        <w:rPr>
          <w:rFonts w:ascii="Times New Roman" w:hAnsi="Times New Roman" w:cs="Times New Roman"/>
          <w:sz w:val="24"/>
          <w:szCs w:val="24"/>
        </w:rPr>
      </w:pP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t>________________________________</w:t>
      </w:r>
    </w:p>
    <w:p w14:paraId="640A4B85" w14:textId="62DB38BF" w:rsidR="00B9597A" w:rsidRPr="00021CF7" w:rsidRDefault="00B9597A" w:rsidP="00B9597A">
      <w:pPr>
        <w:rPr>
          <w:rFonts w:ascii="Times New Roman" w:hAnsi="Times New Roman" w:cs="Times New Roman"/>
          <w:sz w:val="24"/>
          <w:szCs w:val="24"/>
        </w:rPr>
      </w:pP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Pr="00021CF7">
        <w:rPr>
          <w:rFonts w:ascii="Times New Roman" w:hAnsi="Times New Roman" w:cs="Times New Roman"/>
          <w:sz w:val="24"/>
          <w:szCs w:val="24"/>
        </w:rPr>
        <w:tab/>
      </w:r>
      <w:r w:rsidR="00723431">
        <w:rPr>
          <w:rFonts w:ascii="Times New Roman" w:hAnsi="Times New Roman" w:cs="Times New Roman"/>
          <w:sz w:val="24"/>
          <w:szCs w:val="24"/>
        </w:rPr>
        <w:t>Donald L. Mennel</w:t>
      </w:r>
      <w:r w:rsidRPr="00021CF7">
        <w:rPr>
          <w:rFonts w:ascii="Times New Roman" w:hAnsi="Times New Roman" w:cs="Times New Roman"/>
          <w:sz w:val="24"/>
          <w:szCs w:val="24"/>
        </w:rPr>
        <w:t>, Mayor</w:t>
      </w:r>
    </w:p>
    <w:p w14:paraId="1525B8A7" w14:textId="77777777" w:rsidR="00B9597A" w:rsidRPr="005B096F" w:rsidRDefault="00B9597A">
      <w:pPr>
        <w:rPr>
          <w:rFonts w:ascii="Arial" w:hAnsi="Arial" w:cs="Arial"/>
          <w:b/>
          <w:sz w:val="24"/>
          <w:szCs w:val="24"/>
        </w:rPr>
      </w:pPr>
    </w:p>
    <w:sectPr w:rsidR="00B9597A" w:rsidRPr="005B096F" w:rsidSect="00D559DA">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10"/>
    <w:rsid w:val="00021CF7"/>
    <w:rsid w:val="00055AE7"/>
    <w:rsid w:val="000630DF"/>
    <w:rsid w:val="00072E8F"/>
    <w:rsid w:val="00167535"/>
    <w:rsid w:val="00215A0F"/>
    <w:rsid w:val="002A4A17"/>
    <w:rsid w:val="002E058E"/>
    <w:rsid w:val="003B00B5"/>
    <w:rsid w:val="005B096F"/>
    <w:rsid w:val="005D0BA6"/>
    <w:rsid w:val="00646DC6"/>
    <w:rsid w:val="00685753"/>
    <w:rsid w:val="006F5D3B"/>
    <w:rsid w:val="00723431"/>
    <w:rsid w:val="00760653"/>
    <w:rsid w:val="00813DD4"/>
    <w:rsid w:val="00830685"/>
    <w:rsid w:val="008D2AB1"/>
    <w:rsid w:val="008D7BF4"/>
    <w:rsid w:val="009251EF"/>
    <w:rsid w:val="009D00ED"/>
    <w:rsid w:val="009D36F4"/>
    <w:rsid w:val="00A00AD6"/>
    <w:rsid w:val="00A11196"/>
    <w:rsid w:val="00A3356E"/>
    <w:rsid w:val="00B005E5"/>
    <w:rsid w:val="00B236CA"/>
    <w:rsid w:val="00B47E5E"/>
    <w:rsid w:val="00B9597A"/>
    <w:rsid w:val="00C77310"/>
    <w:rsid w:val="00D23448"/>
    <w:rsid w:val="00D50055"/>
    <w:rsid w:val="00D51637"/>
    <w:rsid w:val="00D522B8"/>
    <w:rsid w:val="00D559DA"/>
    <w:rsid w:val="00DF4DD1"/>
    <w:rsid w:val="00E31B68"/>
    <w:rsid w:val="00EF07EA"/>
    <w:rsid w:val="00F45765"/>
    <w:rsid w:val="00F76E74"/>
    <w:rsid w:val="00F8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525C"/>
  <w15:chartTrackingRefBased/>
  <w15:docId w15:val="{01BB8546-8E3F-431A-863F-08F25BED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310"/>
    <w:pPr>
      <w:spacing w:after="0" w:line="240" w:lineRule="auto"/>
    </w:pPr>
  </w:style>
  <w:style w:type="paragraph" w:styleId="ListParagraph">
    <w:name w:val="List Paragraph"/>
    <w:basedOn w:val="Normal"/>
    <w:uiPriority w:val="34"/>
    <w:qFormat/>
    <w:rsid w:val="00B95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019754">
      <w:bodyDiv w:val="1"/>
      <w:marLeft w:val="0"/>
      <w:marRight w:val="0"/>
      <w:marTop w:val="0"/>
      <w:marBottom w:val="0"/>
      <w:divBdr>
        <w:top w:val="none" w:sz="0" w:space="0" w:color="auto"/>
        <w:left w:val="none" w:sz="0" w:space="0" w:color="auto"/>
        <w:bottom w:val="none" w:sz="0" w:space="0" w:color="auto"/>
        <w:right w:val="none" w:sz="0" w:space="0" w:color="auto"/>
      </w:divBdr>
    </w:div>
    <w:div w:id="1193222526">
      <w:bodyDiv w:val="1"/>
      <w:marLeft w:val="0"/>
      <w:marRight w:val="0"/>
      <w:marTop w:val="0"/>
      <w:marBottom w:val="0"/>
      <w:divBdr>
        <w:top w:val="none" w:sz="0" w:space="0" w:color="auto"/>
        <w:left w:val="none" w:sz="0" w:space="0" w:color="auto"/>
        <w:bottom w:val="none" w:sz="0" w:space="0" w:color="auto"/>
        <w:right w:val="none" w:sz="0" w:space="0" w:color="auto"/>
      </w:divBdr>
    </w:div>
    <w:div w:id="1470778956">
      <w:bodyDiv w:val="1"/>
      <w:marLeft w:val="0"/>
      <w:marRight w:val="0"/>
      <w:marTop w:val="0"/>
      <w:marBottom w:val="0"/>
      <w:divBdr>
        <w:top w:val="none" w:sz="0" w:space="0" w:color="auto"/>
        <w:left w:val="none" w:sz="0" w:space="0" w:color="auto"/>
        <w:bottom w:val="none" w:sz="0" w:space="0" w:color="auto"/>
        <w:right w:val="none" w:sz="0" w:space="0" w:color="auto"/>
      </w:divBdr>
    </w:div>
    <w:div w:id="16162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5B79-FAA2-4C54-9EF7-4072B0AE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Hall</dc:creator>
  <cp:keywords/>
  <dc:description/>
  <cp:lastModifiedBy>Tami Drake</cp:lastModifiedBy>
  <cp:revision>2</cp:revision>
  <cp:lastPrinted>2019-02-01T19:09:00Z</cp:lastPrinted>
  <dcterms:created xsi:type="dcterms:W3CDTF">2024-05-20T01:13:00Z</dcterms:created>
  <dcterms:modified xsi:type="dcterms:W3CDTF">2024-05-20T01:13:00Z</dcterms:modified>
</cp:coreProperties>
</file>