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6D34" w14:textId="2D2EA3FC" w:rsidR="00592189" w:rsidRDefault="00592189" w:rsidP="00592189">
      <w:pPr>
        <w:jc w:val="center"/>
      </w:pPr>
      <w:r>
        <w:rPr>
          <w:b/>
          <w:i/>
          <w:noProof/>
          <w:sz w:val="40"/>
          <w:szCs w:val="40"/>
        </w:rPr>
        <w:drawing>
          <wp:inline distT="0" distB="0" distL="0" distR="0" wp14:anchorId="13D3C25B" wp14:editId="53B52C3E">
            <wp:extent cx="3629025" cy="857250"/>
            <wp:effectExtent l="0" t="0" r="952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48" b="4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6313" w14:paraId="04E1034D" w14:textId="77777777" w:rsidTr="00066313">
        <w:tc>
          <w:tcPr>
            <w:tcW w:w="9350" w:type="dxa"/>
          </w:tcPr>
          <w:p w14:paraId="2795FC55" w14:textId="36DC0FF8" w:rsidR="00066313" w:rsidRDefault="00066313" w:rsidP="00066313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Forward all referrals to </w:t>
            </w:r>
            <w:hyperlink r:id="rId5" w:history="1">
              <w:r w:rsidR="007A73FC" w:rsidRPr="00A6040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en-US" w:eastAsia="en-GB"/>
                </w:rPr>
                <w:t>cathywaltersgilhuly@gmail.com</w:t>
              </w:r>
            </w:hyperlink>
          </w:p>
          <w:p w14:paraId="11735D91" w14:textId="6EAF10B8" w:rsidR="00066313" w:rsidRDefault="00066313" w:rsidP="00066313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06631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Cathy Walters-Gilhuly MSW., RSW.</w:t>
            </w:r>
          </w:p>
          <w:p w14:paraId="10EDC2A2" w14:textId="77777777" w:rsidR="00066313" w:rsidRPr="00066313" w:rsidRDefault="00066313" w:rsidP="00066313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066313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Clinical Member of ATSA</w:t>
            </w:r>
          </w:p>
          <w:p w14:paraId="4D2148AC" w14:textId="77777777" w:rsidR="00066313" w:rsidRPr="00066313" w:rsidRDefault="00066313" w:rsidP="00066313">
            <w:pP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</w:p>
          <w:p w14:paraId="21A56AD0" w14:textId="77777777" w:rsidR="00066313" w:rsidRDefault="00066313" w:rsidP="00066313">
            <w:pPr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Please call </w:t>
            </w:r>
            <w:r w:rsidRPr="00066313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519-400-1967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if you have questions. </w:t>
            </w:r>
          </w:p>
          <w:p w14:paraId="462B441E" w14:textId="222E4F6B" w:rsidR="00066313" w:rsidRDefault="00066313" w:rsidP="00066313">
            <w:pPr>
              <w:rPr>
                <w:rFonts w:ascii="Arial" w:hAnsi="Arial" w:cs="Arial"/>
                <w:bCs/>
              </w:rPr>
            </w:pPr>
            <w:r w:rsidRPr="00066313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Randy Scott Clinical Services </w:t>
            </w:r>
            <w:r w:rsidRPr="00066313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br/>
              <w:t xml:space="preserve">randyscottclinicalservices.ca </w:t>
            </w:r>
          </w:p>
        </w:tc>
      </w:tr>
    </w:tbl>
    <w:p w14:paraId="3EB0B784" w14:textId="77777777" w:rsidR="00414C38" w:rsidRDefault="00414C38" w:rsidP="00414C38">
      <w:pPr>
        <w:rPr>
          <w:rFonts w:ascii="Arial" w:hAnsi="Arial" w:cs="Arial"/>
          <w:bCs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7203"/>
      </w:tblGrid>
      <w:tr w:rsidR="00414C38" w14:paraId="3A12E6B2" w14:textId="77777777" w:rsidTr="00645108">
        <w:trPr>
          <w:trHeight w:val="274"/>
        </w:trPr>
        <w:tc>
          <w:tcPr>
            <w:tcW w:w="2332" w:type="dxa"/>
            <w:shd w:val="clear" w:color="auto" w:fill="E0E0E0"/>
          </w:tcPr>
          <w:p w14:paraId="1C7D17B3" w14:textId="203C4725" w:rsidR="00414C38" w:rsidRDefault="00414C38" w:rsidP="00497781">
            <w:pPr>
              <w:pStyle w:val="Heading5"/>
            </w:pPr>
            <w:r>
              <w:t>REFERRING Agency</w:t>
            </w:r>
          </w:p>
        </w:tc>
        <w:tc>
          <w:tcPr>
            <w:tcW w:w="7203" w:type="dxa"/>
          </w:tcPr>
          <w:p w14:paraId="0602F237" w14:textId="0C3FF5E0" w:rsidR="00414C38" w:rsidRDefault="00414C38" w:rsidP="00497781">
            <w:pPr>
              <w:rPr>
                <w:rFonts w:ascii="Arial" w:hAnsi="Arial" w:cs="Arial"/>
                <w:sz w:val="20"/>
              </w:rPr>
            </w:pPr>
          </w:p>
        </w:tc>
      </w:tr>
      <w:tr w:rsidR="00645108" w14:paraId="132D9111" w14:textId="77777777" w:rsidTr="00645108">
        <w:trPr>
          <w:trHeight w:val="274"/>
        </w:trPr>
        <w:tc>
          <w:tcPr>
            <w:tcW w:w="2332" w:type="dxa"/>
            <w:shd w:val="clear" w:color="auto" w:fill="E0E0E0"/>
          </w:tcPr>
          <w:p w14:paraId="36AAC2F3" w14:textId="77777777" w:rsidR="00645108" w:rsidRDefault="00645108" w:rsidP="00645108">
            <w:pPr>
              <w:pStyle w:val="Heading5"/>
            </w:pPr>
            <w:r w:rsidRPr="00751A58">
              <w:t>REFERRING Agency</w:t>
            </w:r>
          </w:p>
          <w:p w14:paraId="0F6B767B" w14:textId="30810209" w:rsidR="00645108" w:rsidRPr="00645108" w:rsidRDefault="00645108" w:rsidP="00645108">
            <w:r>
              <w:t>Contact</w:t>
            </w:r>
          </w:p>
        </w:tc>
        <w:tc>
          <w:tcPr>
            <w:tcW w:w="7203" w:type="dxa"/>
          </w:tcPr>
          <w:p w14:paraId="28AD15E4" w14:textId="7D2591D0" w:rsidR="00645108" w:rsidRDefault="00645108" w:rsidP="00645108">
            <w:pPr>
              <w:rPr>
                <w:rFonts w:ascii="Arial" w:hAnsi="Arial" w:cs="Arial"/>
                <w:sz w:val="20"/>
              </w:rPr>
            </w:pPr>
          </w:p>
        </w:tc>
      </w:tr>
      <w:tr w:rsidR="00645108" w14:paraId="7C3D2618" w14:textId="77777777" w:rsidTr="00645108">
        <w:trPr>
          <w:trHeight w:val="274"/>
        </w:trPr>
        <w:tc>
          <w:tcPr>
            <w:tcW w:w="2332" w:type="dxa"/>
            <w:shd w:val="clear" w:color="auto" w:fill="E0E0E0"/>
          </w:tcPr>
          <w:p w14:paraId="3B7830E7" w14:textId="77777777" w:rsidR="00645108" w:rsidRDefault="00645108" w:rsidP="00497781">
            <w:pPr>
              <w:pStyle w:val="Heading5"/>
            </w:pPr>
            <w:r>
              <w:t>REFERRING Agency</w:t>
            </w:r>
          </w:p>
          <w:p w14:paraId="47849E8E" w14:textId="7FF40B94" w:rsidR="00645108" w:rsidRPr="00645108" w:rsidRDefault="00645108" w:rsidP="00645108">
            <w:r>
              <w:t>Address</w:t>
            </w:r>
          </w:p>
        </w:tc>
        <w:tc>
          <w:tcPr>
            <w:tcW w:w="7203" w:type="dxa"/>
          </w:tcPr>
          <w:p w14:paraId="45C39BCF" w14:textId="77777777" w:rsidR="00645108" w:rsidRDefault="00645108" w:rsidP="00497781">
            <w:pPr>
              <w:rPr>
                <w:rFonts w:ascii="Arial" w:hAnsi="Arial" w:cs="Arial"/>
                <w:sz w:val="20"/>
              </w:rPr>
            </w:pPr>
          </w:p>
        </w:tc>
      </w:tr>
      <w:tr w:rsidR="00645108" w14:paraId="2A48F7EC" w14:textId="77777777" w:rsidTr="00645108">
        <w:trPr>
          <w:trHeight w:val="274"/>
        </w:trPr>
        <w:tc>
          <w:tcPr>
            <w:tcW w:w="2332" w:type="dxa"/>
            <w:shd w:val="clear" w:color="auto" w:fill="E0E0E0"/>
          </w:tcPr>
          <w:p w14:paraId="05DC096F" w14:textId="77777777" w:rsidR="00645108" w:rsidRDefault="00645108" w:rsidP="00497781">
            <w:pPr>
              <w:pStyle w:val="Heading5"/>
            </w:pPr>
            <w:r>
              <w:t>REFERRING Agency</w:t>
            </w:r>
          </w:p>
          <w:p w14:paraId="1BFBBC4E" w14:textId="6E401B2C" w:rsidR="00645108" w:rsidRPr="00645108" w:rsidRDefault="00645108" w:rsidP="00645108">
            <w:r>
              <w:t xml:space="preserve">Phone Number </w:t>
            </w:r>
          </w:p>
        </w:tc>
        <w:tc>
          <w:tcPr>
            <w:tcW w:w="7203" w:type="dxa"/>
          </w:tcPr>
          <w:p w14:paraId="2373BDE6" w14:textId="77777777" w:rsidR="00645108" w:rsidRDefault="00645108" w:rsidP="00497781">
            <w:pPr>
              <w:rPr>
                <w:rFonts w:ascii="Arial" w:hAnsi="Arial" w:cs="Arial"/>
                <w:sz w:val="20"/>
              </w:rPr>
            </w:pPr>
          </w:p>
        </w:tc>
      </w:tr>
      <w:tr w:rsidR="00645108" w14:paraId="027DE884" w14:textId="77777777" w:rsidTr="00645108">
        <w:trPr>
          <w:trHeight w:val="274"/>
        </w:trPr>
        <w:tc>
          <w:tcPr>
            <w:tcW w:w="2332" w:type="dxa"/>
            <w:shd w:val="clear" w:color="auto" w:fill="E0E0E0"/>
          </w:tcPr>
          <w:p w14:paraId="68A8F3B3" w14:textId="77777777" w:rsidR="00645108" w:rsidRDefault="00645108" w:rsidP="00497781">
            <w:pPr>
              <w:pStyle w:val="Heading5"/>
            </w:pPr>
            <w:r w:rsidRPr="00645108">
              <w:t>REFERRING Agency</w:t>
            </w:r>
          </w:p>
          <w:p w14:paraId="169D4B26" w14:textId="03DDB2FF" w:rsidR="00645108" w:rsidRPr="00645108" w:rsidRDefault="00645108" w:rsidP="00645108">
            <w:r>
              <w:t xml:space="preserve">Email Address </w:t>
            </w:r>
          </w:p>
        </w:tc>
        <w:tc>
          <w:tcPr>
            <w:tcW w:w="7203" w:type="dxa"/>
          </w:tcPr>
          <w:p w14:paraId="2B58A34F" w14:textId="77777777" w:rsidR="00645108" w:rsidRDefault="00645108" w:rsidP="00497781">
            <w:pPr>
              <w:rPr>
                <w:rFonts w:ascii="Arial" w:hAnsi="Arial" w:cs="Arial"/>
                <w:sz w:val="20"/>
              </w:rPr>
            </w:pPr>
          </w:p>
        </w:tc>
      </w:tr>
      <w:tr w:rsidR="00645108" w14:paraId="03317F6A" w14:textId="77777777" w:rsidTr="00645108">
        <w:trPr>
          <w:trHeight w:val="274"/>
        </w:trPr>
        <w:tc>
          <w:tcPr>
            <w:tcW w:w="2332" w:type="dxa"/>
            <w:shd w:val="clear" w:color="auto" w:fill="E0E0E0"/>
          </w:tcPr>
          <w:p w14:paraId="5AF22F77" w14:textId="77777777" w:rsidR="00645108" w:rsidRDefault="00645108" w:rsidP="00497781">
            <w:pPr>
              <w:pStyle w:val="Heading5"/>
            </w:pPr>
            <w:r>
              <w:t>REFERRING Agency</w:t>
            </w:r>
          </w:p>
          <w:p w14:paraId="075FA056" w14:textId="61B65912" w:rsidR="00645108" w:rsidRPr="00645108" w:rsidRDefault="00645108" w:rsidP="00645108">
            <w:r>
              <w:t xml:space="preserve">Billing Information </w:t>
            </w:r>
          </w:p>
        </w:tc>
        <w:tc>
          <w:tcPr>
            <w:tcW w:w="7203" w:type="dxa"/>
          </w:tcPr>
          <w:p w14:paraId="7A96B883" w14:textId="77777777" w:rsidR="00645108" w:rsidRDefault="00645108" w:rsidP="00497781">
            <w:pPr>
              <w:rPr>
                <w:rFonts w:ascii="Arial" w:hAnsi="Arial" w:cs="Arial"/>
                <w:sz w:val="20"/>
              </w:rPr>
            </w:pPr>
          </w:p>
        </w:tc>
      </w:tr>
      <w:tr w:rsidR="00414C38" w14:paraId="0024EB4F" w14:textId="77777777" w:rsidTr="00645108">
        <w:trPr>
          <w:trHeight w:val="274"/>
        </w:trPr>
        <w:tc>
          <w:tcPr>
            <w:tcW w:w="2332" w:type="dxa"/>
            <w:shd w:val="clear" w:color="auto" w:fill="E0E0E0"/>
          </w:tcPr>
          <w:p w14:paraId="022915C8" w14:textId="77777777" w:rsidR="00414C38" w:rsidRDefault="00414C38" w:rsidP="004977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7203" w:type="dxa"/>
          </w:tcPr>
          <w:p w14:paraId="7D354855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</w:tbl>
    <w:p w14:paraId="2363D4A6" w14:textId="77777777" w:rsidR="00414C38" w:rsidRDefault="00414C38" w:rsidP="00414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3060"/>
        <w:gridCol w:w="1668"/>
        <w:gridCol w:w="2325"/>
      </w:tblGrid>
      <w:tr w:rsidR="00414C38" w14:paraId="34A2928D" w14:textId="77777777" w:rsidTr="00645108">
        <w:trPr>
          <w:trHeight w:val="380"/>
        </w:trPr>
        <w:tc>
          <w:tcPr>
            <w:tcW w:w="9565" w:type="dxa"/>
            <w:gridSpan w:val="4"/>
            <w:shd w:val="clear" w:color="auto" w:fill="D9D9D9"/>
          </w:tcPr>
          <w:p w14:paraId="47E19875" w14:textId="77777777" w:rsidR="00414C38" w:rsidRDefault="00414C38" w:rsidP="00497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CLIENT INFORMATION</w:t>
            </w:r>
          </w:p>
        </w:tc>
      </w:tr>
      <w:tr w:rsidR="00645108" w14:paraId="57824A34" w14:textId="77777777" w:rsidTr="00645108">
        <w:trPr>
          <w:trHeight w:val="266"/>
        </w:trPr>
        <w:tc>
          <w:tcPr>
            <w:tcW w:w="2512" w:type="dxa"/>
            <w:tcBorders>
              <w:right w:val="single" w:sz="4" w:space="0" w:color="000000"/>
            </w:tcBorders>
            <w:shd w:val="clear" w:color="auto" w:fill="F3F3F3"/>
          </w:tcPr>
          <w:p w14:paraId="5BDD0117" w14:textId="7E838D5D" w:rsidR="00645108" w:rsidRDefault="006134E2" w:rsidP="00497781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t xml:space="preserve">Client </w:t>
            </w:r>
            <w:r w:rsidR="00645108">
              <w:rPr>
                <w:bCs w:val="0"/>
              </w:rPr>
              <w:t>Name</w:t>
            </w:r>
          </w:p>
        </w:tc>
        <w:tc>
          <w:tcPr>
            <w:tcW w:w="7053" w:type="dxa"/>
            <w:gridSpan w:val="3"/>
            <w:tcBorders>
              <w:left w:val="single" w:sz="4" w:space="0" w:color="000000"/>
            </w:tcBorders>
          </w:tcPr>
          <w:p w14:paraId="0AD63A2B" w14:textId="77777777" w:rsidR="00645108" w:rsidRDefault="00645108" w:rsidP="00497781">
            <w:pPr>
              <w:rPr>
                <w:rFonts w:ascii="Arial" w:hAnsi="Arial" w:cs="Arial"/>
              </w:rPr>
            </w:pPr>
          </w:p>
        </w:tc>
      </w:tr>
      <w:tr w:rsidR="00414C38" w14:paraId="6B39F84A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000000"/>
            </w:tcBorders>
            <w:shd w:val="clear" w:color="auto" w:fill="F3F3F3"/>
          </w:tcPr>
          <w:p w14:paraId="3C658AC7" w14:textId="77777777" w:rsidR="00414C38" w:rsidRDefault="00414C38" w:rsidP="0049778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auto"/>
            </w:tcBorders>
          </w:tcPr>
          <w:p w14:paraId="1E89BEA0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2BACC" w14:textId="77777777" w:rsidR="00414C38" w:rsidRDefault="00414C38" w:rsidP="00497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Marital Status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14:paraId="57A4E033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  <w:tr w:rsidR="006134E2" w14:paraId="3BDC00A0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000000"/>
            </w:tcBorders>
            <w:shd w:val="clear" w:color="auto" w:fill="F3F3F3"/>
          </w:tcPr>
          <w:p w14:paraId="277D7EE3" w14:textId="33B0DFA4" w:rsidR="006134E2" w:rsidRDefault="006134E2" w:rsidP="004977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Gender 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auto"/>
            </w:tcBorders>
          </w:tcPr>
          <w:p w14:paraId="1479868F" w14:textId="77777777" w:rsidR="006134E2" w:rsidRDefault="006134E2" w:rsidP="00497781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BE95A" w14:textId="2D9C7D72" w:rsidR="006134E2" w:rsidRDefault="006134E2" w:rsidP="004977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First Language 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14:paraId="50A3ED86" w14:textId="77777777" w:rsidR="006134E2" w:rsidRDefault="006134E2" w:rsidP="00497781">
            <w:pPr>
              <w:rPr>
                <w:rFonts w:ascii="Arial" w:hAnsi="Arial" w:cs="Arial"/>
              </w:rPr>
            </w:pPr>
          </w:p>
        </w:tc>
      </w:tr>
      <w:tr w:rsidR="00414C38" w14:paraId="48A66998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000000"/>
            </w:tcBorders>
            <w:shd w:val="clear" w:color="auto" w:fill="F3F3F3"/>
          </w:tcPr>
          <w:p w14:paraId="29F72113" w14:textId="77777777" w:rsidR="00414C38" w:rsidRDefault="00414C38" w:rsidP="00497781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t>Address</w:t>
            </w:r>
          </w:p>
        </w:tc>
        <w:tc>
          <w:tcPr>
            <w:tcW w:w="7053" w:type="dxa"/>
            <w:gridSpan w:val="3"/>
            <w:tcBorders>
              <w:left w:val="single" w:sz="4" w:space="0" w:color="000000"/>
            </w:tcBorders>
          </w:tcPr>
          <w:p w14:paraId="08BCA8DA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  <w:tr w:rsidR="00414C38" w14:paraId="4F4E6389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000000"/>
            </w:tcBorders>
            <w:shd w:val="clear" w:color="auto" w:fill="F3F3F3"/>
          </w:tcPr>
          <w:p w14:paraId="332DC11D" w14:textId="77777777" w:rsidR="00414C38" w:rsidRDefault="00414C38" w:rsidP="0049778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 (Home)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auto"/>
            </w:tcBorders>
          </w:tcPr>
          <w:p w14:paraId="7D5647A7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D4DD" w14:textId="77777777" w:rsidR="00414C38" w:rsidRDefault="00414C38" w:rsidP="00497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 (Work)</w:t>
            </w:r>
          </w:p>
        </w:tc>
        <w:tc>
          <w:tcPr>
            <w:tcW w:w="2325" w:type="dxa"/>
            <w:tcBorders>
              <w:left w:val="single" w:sz="4" w:space="0" w:color="auto"/>
            </w:tcBorders>
          </w:tcPr>
          <w:p w14:paraId="317E2496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  <w:tr w:rsidR="00414C38" w14:paraId="46B8330B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000000"/>
            </w:tcBorders>
            <w:shd w:val="clear" w:color="auto" w:fill="F3F3F3"/>
          </w:tcPr>
          <w:p w14:paraId="4A393ED0" w14:textId="77777777" w:rsidR="00414C38" w:rsidRDefault="00414C38" w:rsidP="004977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3060" w:type="dxa"/>
            <w:tcBorders>
              <w:left w:val="single" w:sz="4" w:space="0" w:color="000000"/>
              <w:right w:val="single" w:sz="4" w:space="0" w:color="auto"/>
            </w:tcBorders>
          </w:tcPr>
          <w:p w14:paraId="112B7C0B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4C427A9A" w14:textId="77777777" w:rsidR="00414C38" w:rsidRDefault="00414C38" w:rsidP="0049778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</w:tcPr>
          <w:p w14:paraId="2D664029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  <w:tr w:rsidR="00414C38" w14:paraId="2B3C75A4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auto"/>
            </w:tcBorders>
            <w:shd w:val="clear" w:color="auto" w:fill="F3F3F3"/>
          </w:tcPr>
          <w:p w14:paraId="238B1825" w14:textId="77777777" w:rsidR="00414C38" w:rsidRDefault="00414C38" w:rsidP="004977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Preferred appointment type 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</w:tcBorders>
          </w:tcPr>
          <w:p w14:paraId="2A2A138B" w14:textId="5FB6398C" w:rsidR="00414C38" w:rsidRDefault="006134E2" w:rsidP="00497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or Zoom </w:t>
            </w:r>
          </w:p>
        </w:tc>
      </w:tr>
      <w:tr w:rsidR="00414C38" w14:paraId="2DD0D083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auto"/>
            </w:tcBorders>
            <w:shd w:val="clear" w:color="auto" w:fill="F3F3F3"/>
          </w:tcPr>
          <w:p w14:paraId="4979EC9E" w14:textId="77777777" w:rsidR="00414C38" w:rsidRDefault="00414C38" w:rsidP="00497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Current Employer 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</w:tcBorders>
          </w:tcPr>
          <w:p w14:paraId="657753A5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  <w:tr w:rsidR="00414C38" w14:paraId="5C77FC4F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auto"/>
            </w:tcBorders>
            <w:shd w:val="clear" w:color="auto" w:fill="F3F3F3"/>
          </w:tcPr>
          <w:p w14:paraId="3EDBF6D3" w14:textId="77777777" w:rsidR="00414C38" w:rsidRDefault="00414C38" w:rsidP="004977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Length of Employment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</w:tcBorders>
          </w:tcPr>
          <w:p w14:paraId="1798D033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  <w:tr w:rsidR="00414C38" w14:paraId="14617293" w14:textId="77777777" w:rsidTr="00645108">
        <w:trPr>
          <w:cantSplit/>
          <w:trHeight w:val="266"/>
        </w:trPr>
        <w:tc>
          <w:tcPr>
            <w:tcW w:w="2512" w:type="dxa"/>
            <w:tcBorders>
              <w:right w:val="single" w:sz="4" w:space="0" w:color="auto"/>
            </w:tcBorders>
            <w:shd w:val="clear" w:color="auto" w:fill="F3F3F3"/>
          </w:tcPr>
          <w:p w14:paraId="02173CFE" w14:textId="77777777" w:rsidR="00414C38" w:rsidRDefault="00414C38" w:rsidP="004977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Education</w:t>
            </w:r>
          </w:p>
        </w:tc>
        <w:tc>
          <w:tcPr>
            <w:tcW w:w="7053" w:type="dxa"/>
            <w:gridSpan w:val="3"/>
            <w:tcBorders>
              <w:left w:val="single" w:sz="4" w:space="0" w:color="auto"/>
            </w:tcBorders>
          </w:tcPr>
          <w:p w14:paraId="508B8B07" w14:textId="77777777" w:rsidR="00414C38" w:rsidRDefault="00414C38" w:rsidP="00497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</w:p>
        </w:tc>
      </w:tr>
    </w:tbl>
    <w:p w14:paraId="03FAC0E7" w14:textId="77777777" w:rsidR="00414C38" w:rsidRDefault="00414C38" w:rsidP="00414C38">
      <w:pPr>
        <w:rPr>
          <w:rFonts w:ascii="Arial" w:hAnsi="Arial" w:cs="Arial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414C38" w14:paraId="1EB8458C" w14:textId="77777777" w:rsidTr="006134E2">
        <w:trPr>
          <w:trHeight w:val="505"/>
        </w:trPr>
        <w:tc>
          <w:tcPr>
            <w:tcW w:w="9565" w:type="dxa"/>
            <w:shd w:val="clear" w:color="auto" w:fill="D9D9D9"/>
          </w:tcPr>
          <w:p w14:paraId="12A7FCA0" w14:textId="77777777" w:rsidR="006134E2" w:rsidRDefault="006134E2" w:rsidP="006134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</w:p>
          <w:p w14:paraId="7041932E" w14:textId="09939902" w:rsidR="00414C38" w:rsidRPr="006134E2" w:rsidRDefault="006134E2" w:rsidP="006134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With the client, comment on the problem, length of problem, impact on his/her life and what he/she wants from counselling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14C38" w14:paraId="1CCE80A3" w14:textId="77777777" w:rsidTr="006134E2">
        <w:trPr>
          <w:cantSplit/>
          <w:trHeight w:val="570"/>
        </w:trPr>
        <w:tc>
          <w:tcPr>
            <w:tcW w:w="9565" w:type="dxa"/>
            <w:shd w:val="clear" w:color="auto" w:fill="F3F3F3"/>
          </w:tcPr>
          <w:p w14:paraId="1E50CCD3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  <w:tr w:rsidR="00414C38" w14:paraId="2C138C54" w14:textId="77777777" w:rsidTr="006134E2">
        <w:trPr>
          <w:trHeight w:val="420"/>
        </w:trPr>
        <w:tc>
          <w:tcPr>
            <w:tcW w:w="9565" w:type="dxa"/>
            <w:shd w:val="clear" w:color="auto" w:fill="D9D9D9"/>
          </w:tcPr>
          <w:p w14:paraId="10C68CC8" w14:textId="7E618577" w:rsidR="00414C38" w:rsidRDefault="006134E2" w:rsidP="00497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GENERAL PROBLEM AREAS</w:t>
            </w:r>
          </w:p>
        </w:tc>
      </w:tr>
      <w:tr w:rsidR="00414C38" w14:paraId="79A0FF9E" w14:textId="77777777" w:rsidTr="006134E2">
        <w:trPr>
          <w:cantSplit/>
          <w:trHeight w:val="635"/>
        </w:trPr>
        <w:tc>
          <w:tcPr>
            <w:tcW w:w="9565" w:type="dxa"/>
            <w:shd w:val="clear" w:color="auto" w:fill="F3F3F3"/>
          </w:tcPr>
          <w:p w14:paraId="04FB4AC9" w14:textId="77777777" w:rsidR="00414C38" w:rsidRDefault="00414C38" w:rsidP="00497781">
            <w:pPr>
              <w:rPr>
                <w:rFonts w:ascii="Arial" w:hAnsi="Arial" w:cs="Arial"/>
              </w:rPr>
            </w:pPr>
          </w:p>
          <w:p w14:paraId="3770B372" w14:textId="77777777" w:rsidR="00414C38" w:rsidRDefault="00414C38" w:rsidP="004977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C38" w14:paraId="02E49752" w14:textId="77777777" w:rsidTr="006134E2">
        <w:trPr>
          <w:trHeight w:val="289"/>
        </w:trPr>
        <w:tc>
          <w:tcPr>
            <w:tcW w:w="9565" w:type="dxa"/>
            <w:shd w:val="clear" w:color="auto" w:fill="D9D9D9"/>
          </w:tcPr>
          <w:p w14:paraId="307B3D1F" w14:textId="77777777" w:rsidR="00414C38" w:rsidRDefault="00414C38" w:rsidP="00497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OTHER INFORMATION</w:t>
            </w:r>
          </w:p>
        </w:tc>
      </w:tr>
      <w:tr w:rsidR="00414C38" w14:paraId="5B4113C8" w14:textId="77777777" w:rsidTr="006134E2">
        <w:trPr>
          <w:cantSplit/>
          <w:trHeight w:val="570"/>
        </w:trPr>
        <w:tc>
          <w:tcPr>
            <w:tcW w:w="9565" w:type="dxa"/>
            <w:shd w:val="clear" w:color="auto" w:fill="F3F3F3"/>
          </w:tcPr>
          <w:p w14:paraId="168DDC17" w14:textId="77777777" w:rsidR="00414C38" w:rsidRDefault="00414C38" w:rsidP="00497781">
            <w:pPr>
              <w:rPr>
                <w:rFonts w:ascii="Arial" w:hAnsi="Arial" w:cs="Arial"/>
              </w:rPr>
            </w:pPr>
          </w:p>
        </w:tc>
      </w:tr>
      <w:tr w:rsidR="00414C38" w14:paraId="339A0791" w14:textId="77777777" w:rsidTr="006134E2">
        <w:trPr>
          <w:trHeight w:val="429"/>
        </w:trPr>
        <w:tc>
          <w:tcPr>
            <w:tcW w:w="9565" w:type="dxa"/>
            <w:shd w:val="clear" w:color="auto" w:fill="D9D9D9"/>
          </w:tcPr>
          <w:p w14:paraId="6AA0BDB0" w14:textId="77777777" w:rsidR="00414C38" w:rsidRDefault="00414C38" w:rsidP="004977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Two Way Consent/Release of Information:</w:t>
            </w:r>
          </w:p>
        </w:tc>
      </w:tr>
      <w:tr w:rsidR="00414C38" w14:paraId="4B8A40E9" w14:textId="77777777" w:rsidTr="006134E2">
        <w:trPr>
          <w:cantSplit/>
          <w:trHeight w:val="570"/>
        </w:trPr>
        <w:tc>
          <w:tcPr>
            <w:tcW w:w="9565" w:type="dxa"/>
            <w:shd w:val="clear" w:color="auto" w:fill="F3F3F3"/>
          </w:tcPr>
          <w:p w14:paraId="37211E77" w14:textId="374778A4" w:rsidR="00414C38" w:rsidRDefault="00414C38" w:rsidP="00497781">
            <w:pPr>
              <w:pStyle w:val="BodyText2"/>
              <w:rPr>
                <w:szCs w:val="20"/>
              </w:rPr>
            </w:pPr>
            <w:r>
              <w:lastRenderedPageBreak/>
              <w:t xml:space="preserve">I,_____________________ </w:t>
            </w:r>
            <w:r w:rsidRPr="00BF353D">
              <w:rPr>
                <w:szCs w:val="20"/>
              </w:rPr>
              <w:t xml:space="preserve">hereby consent and authorize the release and disclosure </w:t>
            </w:r>
            <w:r>
              <w:rPr>
                <w:szCs w:val="20"/>
              </w:rPr>
              <w:t>by Randy Scott Clinical Services, its subcontractors, or supervisors of any information, report, document, assessment, record, material, statement or part there of concerning myself or __________, my child, ward or charge to the</w:t>
            </w:r>
            <w:r w:rsidR="006134E2">
              <w:rPr>
                <w:szCs w:val="20"/>
              </w:rPr>
              <w:t>__________________________</w:t>
            </w:r>
            <w:r>
              <w:rPr>
                <w:szCs w:val="20"/>
              </w:rPr>
              <w:t xml:space="preserve"> its employees, agents, or designates.  Clients have the right to ask for some personal information to be withheld provided it does not fall beyond the limits of confidentiality. </w:t>
            </w:r>
          </w:p>
          <w:p w14:paraId="0C9A9E70" w14:textId="77777777" w:rsidR="00414C38" w:rsidRDefault="00414C38" w:rsidP="00497781">
            <w:pPr>
              <w:pStyle w:val="BodyText2"/>
              <w:rPr>
                <w:szCs w:val="20"/>
              </w:rPr>
            </w:pPr>
          </w:p>
          <w:p w14:paraId="22BCF50C" w14:textId="20BB6DD5" w:rsidR="00414C38" w:rsidRDefault="00414C38" w:rsidP="00497781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Furthermore, I consent that the</w:t>
            </w:r>
            <w:r w:rsidR="006134E2">
              <w:rPr>
                <w:szCs w:val="20"/>
              </w:rPr>
              <w:t>________________________</w:t>
            </w:r>
            <w:r>
              <w:rPr>
                <w:szCs w:val="20"/>
              </w:rPr>
              <w:t xml:space="preserve">, its employees, agents, or delegates may release any information, report, document, assessment, record, material, statement or part there of concerning myself or ________, my child, ward or charge to </w:t>
            </w:r>
            <w:r w:rsidRPr="00BF353D">
              <w:rPr>
                <w:szCs w:val="20"/>
              </w:rPr>
              <w:t xml:space="preserve">Randy Scott Clinical Services, </w:t>
            </w:r>
            <w:r>
              <w:rPr>
                <w:szCs w:val="20"/>
              </w:rPr>
              <w:t xml:space="preserve">its subcontractors, or supervisors.  </w:t>
            </w:r>
          </w:p>
          <w:p w14:paraId="46119657" w14:textId="77777777" w:rsidR="00414C38" w:rsidRDefault="00414C38" w:rsidP="00497781">
            <w:pPr>
              <w:pStyle w:val="BodyText2"/>
              <w:rPr>
                <w:szCs w:val="20"/>
              </w:rPr>
            </w:pPr>
          </w:p>
          <w:p w14:paraId="2BC15E4D" w14:textId="7B7C7F07" w:rsidR="00414C38" w:rsidRDefault="00414C38" w:rsidP="00497781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This document has been verbally reviewed with the client on (d/m/y) …….</w:t>
            </w:r>
            <w:r w:rsidR="00B83FA2">
              <w:rPr>
                <w:szCs w:val="20"/>
              </w:rPr>
              <w:t>/……/……</w:t>
            </w:r>
            <w:r>
              <w:rPr>
                <w:szCs w:val="20"/>
              </w:rPr>
              <w:t xml:space="preserve"> </w:t>
            </w:r>
          </w:p>
          <w:p w14:paraId="344B6985" w14:textId="74C44266" w:rsidR="00414C38" w:rsidRDefault="00414C38" w:rsidP="00497781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 xml:space="preserve">By </w:t>
            </w:r>
            <w:r w:rsidR="00B83FA2">
              <w:rPr>
                <w:szCs w:val="20"/>
              </w:rPr>
              <w:t>_________________Referring Agent Name</w:t>
            </w:r>
          </w:p>
          <w:p w14:paraId="4C1BD9F9" w14:textId="77777777" w:rsidR="00414C38" w:rsidRDefault="00414C38" w:rsidP="00497781">
            <w:pPr>
              <w:pStyle w:val="BodyText2"/>
              <w:rPr>
                <w:szCs w:val="20"/>
              </w:rPr>
            </w:pPr>
          </w:p>
          <w:p w14:paraId="63860A4F" w14:textId="77777777" w:rsidR="00414C38" w:rsidRDefault="00414C38" w:rsidP="00497781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 xml:space="preserve">This document has been verbally reviewed with the client on (d/m/y) ……./……/…….  </w:t>
            </w:r>
          </w:p>
          <w:p w14:paraId="28466546" w14:textId="77777777" w:rsidR="00414C38" w:rsidRDefault="00414C38" w:rsidP="00497781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>By _________________Social Work Therapist</w:t>
            </w:r>
          </w:p>
          <w:p w14:paraId="2FA7E979" w14:textId="77777777" w:rsidR="00414C38" w:rsidRDefault="00414C38" w:rsidP="00497781">
            <w:pPr>
              <w:pStyle w:val="BodyText2"/>
              <w:rPr>
                <w:szCs w:val="20"/>
              </w:rPr>
            </w:pPr>
          </w:p>
          <w:p w14:paraId="57B4A5E4" w14:textId="77777777" w:rsidR="00414C38" w:rsidRDefault="00414C38" w:rsidP="00497781">
            <w:pPr>
              <w:pStyle w:val="BodyText2"/>
              <w:rPr>
                <w:szCs w:val="20"/>
              </w:rPr>
            </w:pPr>
            <w:r>
              <w:rPr>
                <w:szCs w:val="20"/>
              </w:rPr>
              <w:t xml:space="preserve">If signed by the client, then the client has had the opportunity to review this document and sign it with the individual named below. </w:t>
            </w:r>
          </w:p>
          <w:p w14:paraId="484CFAFD" w14:textId="77777777" w:rsidR="00414C38" w:rsidRDefault="00414C38" w:rsidP="00497781">
            <w:pPr>
              <w:pStyle w:val="BodyText2"/>
              <w:rPr>
                <w:szCs w:val="20"/>
              </w:rPr>
            </w:pPr>
          </w:p>
          <w:p w14:paraId="4C45899C" w14:textId="77777777" w:rsidR="00414C38" w:rsidRDefault="00414C38" w:rsidP="00497781">
            <w:pPr>
              <w:pStyle w:val="BodyText2"/>
            </w:pPr>
            <w:r>
              <w:rPr>
                <w:szCs w:val="20"/>
              </w:rPr>
              <w:t xml:space="preserve">This consent is granted for six months from the date signed. </w:t>
            </w:r>
          </w:p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4680"/>
            </w:tblGrid>
            <w:tr w:rsidR="00414C38" w14:paraId="077C6781" w14:textId="77777777" w:rsidTr="00497781">
              <w:trPr>
                <w:trHeight w:val="720"/>
              </w:trPr>
              <w:tc>
                <w:tcPr>
                  <w:tcW w:w="4320" w:type="dxa"/>
                </w:tcPr>
                <w:p w14:paraId="22BD0D60" w14:textId="77777777" w:rsidR="00414C38" w:rsidRDefault="00414C38" w:rsidP="00497781">
                  <w:pPr>
                    <w:tabs>
                      <w:tab w:val="left" w:pos="720"/>
                      <w:tab w:val="left" w:pos="3840"/>
                    </w:tabs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CLIENT</w:t>
                  </w:r>
                </w:p>
              </w:tc>
              <w:tc>
                <w:tcPr>
                  <w:tcW w:w="4680" w:type="dxa"/>
                </w:tcPr>
                <w:p w14:paraId="49B6DE56" w14:textId="20755839" w:rsidR="00414C38" w:rsidRDefault="00414C38" w:rsidP="00497781">
                  <w:pPr>
                    <w:tabs>
                      <w:tab w:val="left" w:pos="720"/>
                      <w:tab w:val="left" w:pos="3840"/>
                    </w:tabs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Social Work Therapist</w:t>
                  </w:r>
                  <w:r w:rsidR="00B83FA2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/ Referring Agent Name </w:t>
                  </w:r>
                </w:p>
              </w:tc>
            </w:tr>
          </w:tbl>
          <w:p w14:paraId="4A9B86AC" w14:textId="77777777" w:rsidR="00414C38" w:rsidRDefault="00414C38" w:rsidP="00497781">
            <w:pPr>
              <w:pStyle w:val="BodyText2"/>
            </w:pPr>
            <w:r>
              <w:rPr>
                <w:b/>
                <w:bCs/>
                <w:sz w:val="16"/>
              </w:rPr>
              <w:t xml:space="preserve">           </w:t>
            </w:r>
            <w:r>
              <w:rPr>
                <w:b/>
                <w:bCs/>
                <w:sz w:val="16"/>
              </w:rPr>
              <w:tab/>
            </w:r>
          </w:p>
        </w:tc>
      </w:tr>
    </w:tbl>
    <w:p w14:paraId="11E90EFA" w14:textId="77777777" w:rsidR="00414C38" w:rsidRDefault="00414C38" w:rsidP="00414C38"/>
    <w:p w14:paraId="1AF1C368" w14:textId="77777777" w:rsidR="00D439F3" w:rsidRDefault="007A73FC"/>
    <w:sectPr w:rsidR="00D4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89"/>
    <w:rsid w:val="00066313"/>
    <w:rsid w:val="000E248E"/>
    <w:rsid w:val="002124CE"/>
    <w:rsid w:val="002C3397"/>
    <w:rsid w:val="002D3BEF"/>
    <w:rsid w:val="00414C38"/>
    <w:rsid w:val="005401C1"/>
    <w:rsid w:val="00574B89"/>
    <w:rsid w:val="00592189"/>
    <w:rsid w:val="006134E2"/>
    <w:rsid w:val="00645108"/>
    <w:rsid w:val="007A73FC"/>
    <w:rsid w:val="00B83FA2"/>
    <w:rsid w:val="00C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FEA1"/>
  <w15:chartTrackingRefBased/>
  <w15:docId w15:val="{3066161C-8B59-4027-A926-6B0BCA0B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FC"/>
    <w:rPr>
      <w:kern w:val="2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592189"/>
    <w:pPr>
      <w:keepNext/>
      <w:ind w:left="12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592189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7A73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73FC"/>
  </w:style>
  <w:style w:type="character" w:customStyle="1" w:styleId="Heading3Char">
    <w:name w:val="Heading 3 Char"/>
    <w:basedOn w:val="DefaultParagraphFont"/>
    <w:link w:val="Heading3"/>
    <w:rsid w:val="0059218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92189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92189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592189"/>
    <w:rPr>
      <w:rFonts w:ascii="Arial" w:eastAsia="Times New Roman" w:hAnsi="Arial" w:cs="Arial"/>
      <w:sz w:val="2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C3397"/>
    <w:rPr>
      <w:color w:val="808080"/>
    </w:rPr>
  </w:style>
  <w:style w:type="table" w:styleId="TableGrid">
    <w:name w:val="Table Grid"/>
    <w:basedOn w:val="TableNormal"/>
    <w:uiPriority w:val="39"/>
    <w:rsid w:val="0006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ywaltersgilhul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Walters-Gilhuly</dc:creator>
  <cp:keywords/>
  <dc:description/>
  <cp:lastModifiedBy>Cathy Walters-Gilhuly</cp:lastModifiedBy>
  <cp:revision>4</cp:revision>
  <dcterms:created xsi:type="dcterms:W3CDTF">2022-06-16T18:09:00Z</dcterms:created>
  <dcterms:modified xsi:type="dcterms:W3CDTF">2023-06-22T13:32:00Z</dcterms:modified>
</cp:coreProperties>
</file>