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725E4" w14:textId="1EDA08B8" w:rsidR="000769E0" w:rsidRPr="000769E0" w:rsidRDefault="000769E0" w:rsidP="000769E0">
      <w:pPr>
        <w:spacing w:before="100" w:beforeAutospacing="1" w:after="100" w:afterAutospacing="1"/>
        <w:rPr>
          <w:b/>
          <w:bCs/>
          <w:sz w:val="40"/>
          <w:szCs w:val="40"/>
        </w:rPr>
      </w:pPr>
      <w:r w:rsidRPr="000769E0">
        <w:rPr>
          <w:b/>
          <w:bCs/>
          <w:sz w:val="40"/>
          <w:szCs w:val="40"/>
        </w:rPr>
        <w:t>R&amp;D TAX RELIEF</w:t>
      </w:r>
    </w:p>
    <w:p w14:paraId="6B81A892" w14:textId="1336B76A" w:rsidR="000769E0" w:rsidRDefault="000769E0" w:rsidP="000769E0">
      <w:pPr>
        <w:spacing w:before="100" w:beforeAutospacing="1" w:after="100" w:afterAutospacing="1"/>
      </w:pPr>
      <w:r>
        <w:rPr>
          <w:sz w:val="24"/>
          <w:szCs w:val="24"/>
        </w:rPr>
        <w:t>This is a Government Initiative set up in the year 2000 which will reward Limited Companies that are deemed to be making an appreciable improvement to their industry.</w:t>
      </w:r>
    </w:p>
    <w:p w14:paraId="682CC8B8" w14:textId="77777777" w:rsidR="000769E0" w:rsidRDefault="000769E0" w:rsidP="000769E0">
      <w:pPr>
        <w:spacing w:before="100" w:beforeAutospacing="1" w:after="100" w:afterAutospacing="1"/>
      </w:pPr>
    </w:p>
    <w:p w14:paraId="191D3966" w14:textId="77777777" w:rsidR="000769E0" w:rsidRDefault="000769E0" w:rsidP="000769E0">
      <w:pPr>
        <w:spacing w:before="100" w:beforeAutospacing="1" w:after="100" w:afterAutospacing="1"/>
      </w:pPr>
      <w:r>
        <w:rPr>
          <w:sz w:val="24"/>
          <w:szCs w:val="24"/>
        </w:rPr>
        <w:t xml:space="preserve">Companies undertaking R&amp;D activity will be entitled to claim back up to 33.4% of their costs incurred however, the costs </w:t>
      </w:r>
      <w:proofErr w:type="gramStart"/>
      <w:r>
        <w:rPr>
          <w:sz w:val="24"/>
          <w:szCs w:val="24"/>
        </w:rPr>
        <w:t>have to</w:t>
      </w:r>
      <w:proofErr w:type="gramEnd"/>
      <w:r>
        <w:rPr>
          <w:sz w:val="24"/>
          <w:szCs w:val="24"/>
        </w:rPr>
        <w:t xml:space="preserve"> have been directly associated with the R&amp;D projects and reflect in the UK Company's account.</w:t>
      </w:r>
    </w:p>
    <w:p w14:paraId="112FCFE1" w14:textId="77777777" w:rsidR="000769E0" w:rsidRDefault="000769E0" w:rsidP="000769E0">
      <w:pPr>
        <w:spacing w:before="100" w:beforeAutospacing="1" w:after="100" w:afterAutospacing="1"/>
      </w:pPr>
    </w:p>
    <w:p w14:paraId="7246ABB3" w14:textId="77777777" w:rsidR="000769E0" w:rsidRDefault="000769E0" w:rsidP="000769E0">
      <w:pPr>
        <w:spacing w:before="100" w:beforeAutospacing="1" w:after="100" w:afterAutospacing="1"/>
      </w:pPr>
      <w:r>
        <w:rPr>
          <w:sz w:val="24"/>
          <w:szCs w:val="24"/>
        </w:rPr>
        <w:t>HMRC will allow you to claim back for staff salaries, director salaries (the bulk of entitlement), consumables, equipment, sub-contractor costs, any travel costs and utilities as long as they have been directly related to the projects.</w:t>
      </w:r>
    </w:p>
    <w:p w14:paraId="1C35DE60" w14:textId="77777777" w:rsidR="000769E0" w:rsidRDefault="000769E0" w:rsidP="000769E0">
      <w:pPr>
        <w:spacing w:before="100" w:beforeAutospacing="1" w:after="100" w:afterAutospacing="1"/>
      </w:pPr>
    </w:p>
    <w:p w14:paraId="59A0D587" w14:textId="77777777" w:rsidR="000769E0" w:rsidRDefault="000769E0" w:rsidP="000769E0">
      <w:pPr>
        <w:spacing w:before="100" w:beforeAutospacing="1" w:after="100" w:afterAutospacing="1"/>
      </w:pPr>
      <w:r>
        <w:rPr>
          <w:sz w:val="24"/>
          <w:szCs w:val="24"/>
        </w:rPr>
        <w:t xml:space="preserve">Unfortunately, we can only claim back retrospectively for the previous two accountable periods and therefore if you </w:t>
      </w:r>
      <w:proofErr w:type="gramStart"/>
      <w:r>
        <w:rPr>
          <w:sz w:val="24"/>
          <w:szCs w:val="24"/>
        </w:rPr>
        <w:t>haven’t</w:t>
      </w:r>
      <w:proofErr w:type="gramEnd"/>
      <w:r>
        <w:rPr>
          <w:sz w:val="24"/>
          <w:szCs w:val="24"/>
        </w:rPr>
        <w:t xml:space="preserve"> already claimed, you may have already missed out on thousands since 2000. </w:t>
      </w:r>
    </w:p>
    <w:p w14:paraId="0A2C6EEB" w14:textId="77777777" w:rsidR="000769E0" w:rsidRDefault="000769E0" w:rsidP="000769E0">
      <w:pPr>
        <w:spacing w:before="100" w:beforeAutospacing="1" w:after="100" w:afterAutospacing="1"/>
      </w:pPr>
    </w:p>
    <w:p w14:paraId="65A7DCCC" w14:textId="77777777" w:rsidR="000769E0" w:rsidRDefault="000769E0" w:rsidP="000769E0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color w:val="741B47"/>
          <w:sz w:val="28"/>
          <w:szCs w:val="28"/>
        </w:rPr>
        <w:t>Here are some examples of activities which may qualify under this Government Initiative:</w:t>
      </w:r>
    </w:p>
    <w:p w14:paraId="73CE7D7C" w14:textId="77777777" w:rsidR="000769E0" w:rsidRDefault="000769E0" w:rsidP="000769E0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rPr>
          <w:sz w:val="24"/>
          <w:szCs w:val="24"/>
        </w:rPr>
        <w:t>Development of a new process or improved an existing process which has made an appreciable improvement.</w:t>
      </w:r>
    </w:p>
    <w:p w14:paraId="53B0F628" w14:textId="77777777" w:rsidR="000769E0" w:rsidRDefault="000769E0" w:rsidP="000769E0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rPr>
          <w:sz w:val="24"/>
          <w:szCs w:val="24"/>
        </w:rPr>
        <w:t>Development of a new product or improved an existing product that has made an appreciable improvement.</w:t>
      </w:r>
    </w:p>
    <w:p w14:paraId="46E03CF7" w14:textId="77777777" w:rsidR="000769E0" w:rsidRDefault="000769E0" w:rsidP="000769E0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rPr>
          <w:sz w:val="24"/>
          <w:szCs w:val="24"/>
        </w:rPr>
        <w:t>Tried to advance on the baseline product or technology within your industry.</w:t>
      </w:r>
    </w:p>
    <w:p w14:paraId="238FA0CE" w14:textId="77777777" w:rsidR="000769E0" w:rsidRDefault="000769E0" w:rsidP="000769E0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rPr>
          <w:sz w:val="24"/>
          <w:szCs w:val="24"/>
        </w:rPr>
        <w:t>Tried to overcome technological uncertainties or overcome an array of challenges within the project/s.</w:t>
      </w:r>
    </w:p>
    <w:p w14:paraId="5818C6D7" w14:textId="77777777" w:rsidR="000769E0" w:rsidRDefault="000769E0" w:rsidP="000769E0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rPr>
          <w:sz w:val="24"/>
          <w:szCs w:val="24"/>
        </w:rPr>
        <w:t>Software development where you have encountered challenges and technical uncertainties.</w:t>
      </w:r>
    </w:p>
    <w:p w14:paraId="4991154C" w14:textId="77777777" w:rsidR="000769E0" w:rsidRDefault="000769E0" w:rsidP="000769E0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rPr>
          <w:sz w:val="24"/>
          <w:szCs w:val="24"/>
        </w:rPr>
        <w:t>Technical advancements made which has increased the overall knowledge or capability in a field of Science or Technology.</w:t>
      </w:r>
    </w:p>
    <w:p w14:paraId="5DEAF3BA" w14:textId="77777777" w:rsidR="000769E0" w:rsidRDefault="000769E0" w:rsidP="000769E0">
      <w:pPr>
        <w:numPr>
          <w:ilvl w:val="0"/>
          <w:numId w:val="1"/>
        </w:numPr>
        <w:spacing w:before="100" w:beforeAutospacing="1" w:after="100" w:afterAutospacing="1"/>
        <w:ind w:left="945"/>
      </w:pPr>
      <w:r>
        <w:rPr>
          <w:sz w:val="24"/>
          <w:szCs w:val="24"/>
        </w:rPr>
        <w:t>Failed/shelved projects will qualify.</w:t>
      </w:r>
    </w:p>
    <w:p w14:paraId="19950EB9" w14:textId="77777777" w:rsidR="000769E0" w:rsidRDefault="000769E0" w:rsidP="000769E0">
      <w:pPr>
        <w:spacing w:before="100" w:beforeAutospacing="1" w:after="100" w:afterAutospacing="1"/>
      </w:pPr>
      <w:r>
        <w:rPr>
          <w:b/>
          <w:bCs/>
          <w:sz w:val="24"/>
          <w:szCs w:val="24"/>
        </w:rPr>
        <w:t> </w:t>
      </w:r>
    </w:p>
    <w:p w14:paraId="0662951E" w14:textId="77777777" w:rsidR="000769E0" w:rsidRDefault="000769E0" w:rsidP="000769E0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color w:val="741B47"/>
          <w:sz w:val="28"/>
          <w:szCs w:val="28"/>
        </w:rPr>
        <w:t>Costs that occur with the above qualifying activities are known as qualifying research expenses. Three types of expenses can be claimed.</w:t>
      </w:r>
    </w:p>
    <w:p w14:paraId="0EFF656F" w14:textId="77777777" w:rsidR="000769E0" w:rsidRDefault="000769E0" w:rsidP="000769E0">
      <w:pPr>
        <w:numPr>
          <w:ilvl w:val="0"/>
          <w:numId w:val="2"/>
        </w:numPr>
        <w:spacing w:before="100" w:beforeAutospacing="1" w:after="100" w:afterAutospacing="1"/>
        <w:ind w:left="945"/>
      </w:pPr>
      <w:r>
        <w:rPr>
          <w:color w:val="000000"/>
          <w:sz w:val="24"/>
          <w:szCs w:val="24"/>
        </w:rPr>
        <w:lastRenderedPageBreak/>
        <w:t>Salaries for the employees that are directly involved in qualifying research activities and first level research supervision</w:t>
      </w:r>
    </w:p>
    <w:p w14:paraId="76E31C60" w14:textId="77777777" w:rsidR="000769E0" w:rsidRDefault="000769E0" w:rsidP="000769E0">
      <w:pPr>
        <w:numPr>
          <w:ilvl w:val="0"/>
          <w:numId w:val="2"/>
        </w:numPr>
        <w:spacing w:before="100" w:beforeAutospacing="1" w:after="100" w:afterAutospacing="1"/>
        <w:ind w:left="945"/>
      </w:pPr>
      <w:r>
        <w:rPr>
          <w:color w:val="000000"/>
          <w:sz w:val="24"/>
          <w:szCs w:val="24"/>
        </w:rPr>
        <w:t>Supplies for developing prototypes</w:t>
      </w:r>
    </w:p>
    <w:p w14:paraId="01C492E7" w14:textId="77777777" w:rsidR="000769E0" w:rsidRDefault="000769E0" w:rsidP="000769E0">
      <w:pPr>
        <w:numPr>
          <w:ilvl w:val="0"/>
          <w:numId w:val="2"/>
        </w:numPr>
        <w:spacing w:before="100" w:beforeAutospacing="1" w:after="100" w:afterAutospacing="1"/>
        <w:ind w:left="945"/>
      </w:pPr>
      <w:r>
        <w:rPr>
          <w:color w:val="000000"/>
          <w:sz w:val="24"/>
          <w:szCs w:val="24"/>
        </w:rPr>
        <w:t>Consumables and any equipment</w:t>
      </w:r>
    </w:p>
    <w:p w14:paraId="6D445D7D" w14:textId="77777777" w:rsidR="000769E0" w:rsidRDefault="000769E0" w:rsidP="000769E0">
      <w:pPr>
        <w:numPr>
          <w:ilvl w:val="0"/>
          <w:numId w:val="2"/>
        </w:numPr>
        <w:spacing w:before="100" w:beforeAutospacing="1" w:after="100" w:afterAutospacing="1"/>
        <w:ind w:left="945"/>
      </w:pPr>
      <w:r>
        <w:rPr>
          <w:color w:val="000000"/>
          <w:sz w:val="24"/>
          <w:szCs w:val="24"/>
        </w:rPr>
        <w:t xml:space="preserve">The cost of </w:t>
      </w:r>
      <w:proofErr w:type="gramStart"/>
      <w:r>
        <w:rPr>
          <w:color w:val="000000"/>
          <w:sz w:val="24"/>
          <w:szCs w:val="24"/>
        </w:rPr>
        <w:t>third party</w:t>
      </w:r>
      <w:proofErr w:type="gramEnd"/>
      <w:r>
        <w:rPr>
          <w:color w:val="000000"/>
          <w:sz w:val="24"/>
          <w:szCs w:val="24"/>
        </w:rPr>
        <w:t xml:space="preserve"> contract research and development</w:t>
      </w:r>
    </w:p>
    <w:p w14:paraId="0F6EB2C8" w14:textId="77777777" w:rsidR="000769E0" w:rsidRDefault="000769E0"/>
    <w:sectPr w:rsidR="00076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51B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EF166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E0"/>
    <w:rsid w:val="0007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631B"/>
  <w15:chartTrackingRefBased/>
  <w15:docId w15:val="{B6CD4C9E-60B6-4B51-A9D3-D45C2F00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9E0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Jassell</dc:creator>
  <cp:keywords/>
  <dc:description/>
  <cp:lastModifiedBy>Peter Jassell</cp:lastModifiedBy>
  <cp:revision>1</cp:revision>
  <dcterms:created xsi:type="dcterms:W3CDTF">2020-06-03T16:59:00Z</dcterms:created>
  <dcterms:modified xsi:type="dcterms:W3CDTF">2020-06-03T17:00:00Z</dcterms:modified>
</cp:coreProperties>
</file>