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683B6BA3" w:rsidR="00CF00A0" w:rsidRPr="00A378DB" w:rsidRDefault="00ED43E4">
      <w:pPr>
        <w:pStyle w:val="Default"/>
        <w:spacing w:before="0"/>
        <w:jc w:val="center"/>
        <w:rPr>
          <w:rFonts w:ascii="Arial" w:eastAsia="Arial" w:hAnsi="Arial" w:cs="Arial"/>
          <w:b/>
          <w:bCs/>
          <w:color w:val="auto"/>
          <w:u w:color="000000"/>
        </w:rPr>
      </w:pPr>
      <w:r>
        <w:rPr>
          <w:rFonts w:ascii="Arial" w:hAnsi="Arial"/>
          <w:b/>
          <w:bCs/>
          <w:color w:val="auto"/>
          <w:u w:color="000000"/>
        </w:rPr>
        <w:t>April 21</w:t>
      </w:r>
      <w:r w:rsidR="009B3E55" w:rsidRPr="00A378DB">
        <w:rPr>
          <w:rFonts w:ascii="Arial" w:hAnsi="Arial"/>
          <w:b/>
          <w:bCs/>
          <w:color w:val="auto"/>
          <w:u w:color="000000"/>
        </w:rPr>
        <w:t>, 202</w:t>
      </w:r>
      <w:r w:rsidR="00E91A79">
        <w:rPr>
          <w:rFonts w:ascii="Arial" w:hAnsi="Arial"/>
          <w:b/>
          <w:bCs/>
          <w:color w:val="auto"/>
          <w:u w:color="000000"/>
        </w:rPr>
        <w:t>1</w:t>
      </w:r>
      <w:r w:rsidR="009B3E55" w:rsidRPr="00A378DB">
        <w:rPr>
          <w:rFonts w:ascii="Arial" w:hAnsi="Arial"/>
          <w:b/>
          <w:bCs/>
          <w:color w:val="auto"/>
          <w:u w:color="000000"/>
        </w:rPr>
        <w:t xml:space="preserve"> 7:00 pm</w:t>
      </w:r>
    </w:p>
    <w:p w14:paraId="2BB82CE0" w14:textId="26F74BA6"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via Zoom)</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143CE47D" w:rsidR="00CF00A0" w:rsidRDefault="009B3E55" w:rsidP="00A378DB">
      <w:pPr>
        <w:pStyle w:val="Default"/>
        <w:tabs>
          <w:tab w:val="left" w:pos="4320"/>
        </w:tabs>
        <w:spacing w:before="0"/>
        <w:rPr>
          <w:rFonts w:ascii="Arial" w:eastAsia="Arial" w:hAnsi="Arial" w:cs="Arial"/>
          <w:u w:color="000000"/>
        </w:rPr>
      </w:pPr>
      <w:r>
        <w:rPr>
          <w:rFonts w:ascii="Arial" w:hAnsi="Arial"/>
          <w:b/>
          <w:bCs/>
          <w:u w:color="000000"/>
        </w:rPr>
        <w:t>Call to Order at 7:</w:t>
      </w:r>
      <w:r w:rsidR="001E42B2">
        <w:rPr>
          <w:rFonts w:ascii="Arial" w:hAnsi="Arial"/>
          <w:b/>
          <w:bCs/>
          <w:u w:color="000000"/>
        </w:rPr>
        <w:t>0</w:t>
      </w:r>
      <w:r>
        <w:rPr>
          <w:rFonts w:ascii="Arial" w:hAnsi="Arial"/>
          <w:b/>
          <w:bCs/>
          <w:u w:color="000000"/>
        </w:rPr>
        <w:t>5 PM</w:t>
      </w:r>
      <w:r w:rsidR="00A378DB">
        <w:rPr>
          <w:rFonts w:ascii="Arial" w:eastAsia="Arial" w:hAnsi="Arial" w:cs="Arial"/>
          <w:b/>
          <w:bCs/>
          <w:u w:color="000000"/>
        </w:rPr>
        <w:tab/>
      </w:r>
      <w:r>
        <w:rPr>
          <w:rFonts w:ascii="Arial" w:hAnsi="Arial"/>
          <w:u w:color="000000"/>
        </w:rPr>
        <w:t xml:space="preserve">Rich </w:t>
      </w:r>
      <w:proofErr w:type="spellStart"/>
      <w:r>
        <w:rPr>
          <w:rFonts w:ascii="Arial" w:hAnsi="Arial"/>
          <w:u w:color="000000"/>
        </w:rPr>
        <w:t>Salopek</w:t>
      </w:r>
      <w:proofErr w:type="spellEnd"/>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p>
    <w:p w14:paraId="5CF4BB13" w14:textId="77777777" w:rsidR="00CF00A0" w:rsidRDefault="00CF00A0" w:rsidP="00A378DB">
      <w:pPr>
        <w:pStyle w:val="Default"/>
        <w:tabs>
          <w:tab w:val="left" w:pos="4320"/>
        </w:tabs>
        <w:spacing w:before="0"/>
        <w:rPr>
          <w:rFonts w:ascii="Arial" w:eastAsia="Arial" w:hAnsi="Arial" w:cs="Arial"/>
          <w:u w:color="000000"/>
        </w:rPr>
      </w:pPr>
    </w:p>
    <w:p w14:paraId="18F2948E" w14:textId="1D22ED0B" w:rsidR="00CF00A0" w:rsidRPr="00A378DB" w:rsidRDefault="009B3E55" w:rsidP="00A378DB">
      <w:pPr>
        <w:pStyle w:val="Default"/>
        <w:tabs>
          <w:tab w:val="left" w:pos="4320"/>
        </w:tabs>
        <w:spacing w:before="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7D275F">
        <w:rPr>
          <w:rFonts w:ascii="Arial" w:hAnsi="Arial"/>
          <w:u w:color="000000"/>
        </w:rPr>
        <w:t>March 17</w:t>
      </w:r>
      <w:r>
        <w:rPr>
          <w:rFonts w:ascii="Arial" w:hAnsi="Arial"/>
          <w:u w:color="000000"/>
        </w:rPr>
        <w:t xml:space="preserve"> Minutes </w:t>
      </w:r>
      <w:r w:rsidR="00E91A79">
        <w:rPr>
          <w:rFonts w:ascii="Arial" w:hAnsi="Arial"/>
          <w:u w:color="000000"/>
        </w:rPr>
        <w:t>Approved</w:t>
      </w:r>
      <w:r>
        <w:rPr>
          <w:rFonts w:ascii="Arial Unicode MS" w:hAnsi="Arial Unicode MS"/>
          <w:u w:color="000000"/>
        </w:rPr>
        <w:br/>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2D39CDE6" w14:textId="73CD8889" w:rsidR="00CF00A0" w:rsidRPr="00E91A79" w:rsidRDefault="009B3E55" w:rsidP="00A378DB">
      <w:pPr>
        <w:pStyle w:val="Default"/>
        <w:tabs>
          <w:tab w:val="left" w:pos="4320"/>
        </w:tabs>
        <w:spacing w:before="0"/>
        <w:rPr>
          <w:rFonts w:ascii="Arial" w:eastAsia="Arial" w:hAnsi="Arial" w:cs="Arial"/>
          <w:u w:color="000000"/>
        </w:rPr>
      </w:pPr>
      <w:r>
        <w:rPr>
          <w:rFonts w:ascii="Arial" w:hAnsi="Arial"/>
          <w:b/>
          <w:bCs/>
          <w:u w:color="000000"/>
        </w:rPr>
        <w:t>Treasurer’s Report</w:t>
      </w:r>
      <w:r w:rsidR="00A378DB">
        <w:rPr>
          <w:rFonts w:ascii="Arial" w:hAnsi="Arial"/>
          <w:b/>
          <w:bCs/>
          <w:u w:color="000000"/>
        </w:rPr>
        <w:tab/>
      </w:r>
      <w:r>
        <w:rPr>
          <w:rFonts w:ascii="Arial" w:eastAsia="Arial" w:hAnsi="Arial" w:cs="Arial"/>
          <w:u w:color="000000"/>
        </w:rPr>
        <w:t>Chelsea Rao</w:t>
      </w:r>
    </w:p>
    <w:p w14:paraId="1D9CC0E1" w14:textId="77777777" w:rsidR="00CF00A0" w:rsidRDefault="00CF00A0" w:rsidP="00A378DB">
      <w:pPr>
        <w:pStyle w:val="Default"/>
        <w:tabs>
          <w:tab w:val="left" w:pos="4320"/>
        </w:tabs>
        <w:spacing w:before="0"/>
        <w:rPr>
          <w:rFonts w:ascii="Arial" w:eastAsia="Arial" w:hAnsi="Arial" w:cs="Arial"/>
          <w:u w:color="000000"/>
        </w:rPr>
      </w:pPr>
    </w:p>
    <w:p w14:paraId="21A046CA" w14:textId="3CA839F9" w:rsidR="00CF00A0" w:rsidRDefault="009B3E55">
      <w:pPr>
        <w:pStyle w:val="Default"/>
        <w:numPr>
          <w:ilvl w:val="0"/>
          <w:numId w:val="2"/>
        </w:numPr>
        <w:spacing w:before="0"/>
        <w:rPr>
          <w:rFonts w:ascii="Times New Roman" w:hAnsi="Times New Roman"/>
          <w:u w:color="000000"/>
        </w:rPr>
      </w:pPr>
      <w:r>
        <w:rPr>
          <w:rFonts w:ascii="Arial" w:hAnsi="Arial"/>
          <w:u w:color="000000"/>
        </w:rPr>
        <w:t xml:space="preserve">$4,165.69 in CD </w:t>
      </w:r>
      <w:r w:rsidR="00225755">
        <w:rPr>
          <w:rFonts w:ascii="Arial" w:hAnsi="Arial"/>
          <w:u w:color="000000"/>
        </w:rPr>
        <w:t xml:space="preserve">renewed by Treasurer; </w:t>
      </w:r>
      <w:r>
        <w:rPr>
          <w:rFonts w:ascii="Arial" w:hAnsi="Arial"/>
          <w:u w:color="000000"/>
        </w:rPr>
        <w:t>due Jan 202</w:t>
      </w:r>
      <w:r w:rsidR="00225755">
        <w:rPr>
          <w:rFonts w:ascii="Arial" w:hAnsi="Arial"/>
          <w:u w:color="000000"/>
        </w:rPr>
        <w:t>2</w:t>
      </w:r>
    </w:p>
    <w:p w14:paraId="582140F8" w14:textId="7D9A624E" w:rsidR="00225755" w:rsidRDefault="009B3E55" w:rsidP="00225755">
      <w:pPr>
        <w:pStyle w:val="Default"/>
        <w:numPr>
          <w:ilvl w:val="0"/>
          <w:numId w:val="2"/>
        </w:numPr>
        <w:spacing w:before="0"/>
        <w:rPr>
          <w:rFonts w:ascii="Times New Roman" w:hAnsi="Times New Roman"/>
          <w:u w:color="000000"/>
        </w:rPr>
      </w:pPr>
      <w:r>
        <w:rPr>
          <w:rFonts w:ascii="Arial" w:hAnsi="Arial"/>
          <w:u w:color="000000"/>
        </w:rPr>
        <w:t>$577.47 in Checking</w:t>
      </w:r>
    </w:p>
    <w:p w14:paraId="26BA472B" w14:textId="004AC284" w:rsidR="00225755" w:rsidRPr="00225755" w:rsidRDefault="00225755" w:rsidP="00225755">
      <w:pPr>
        <w:pStyle w:val="Default"/>
        <w:numPr>
          <w:ilvl w:val="0"/>
          <w:numId w:val="2"/>
        </w:numPr>
        <w:spacing w:before="0"/>
        <w:rPr>
          <w:rFonts w:ascii="Arial" w:hAnsi="Arial" w:cs="Arial"/>
          <w:u w:color="000000"/>
        </w:rPr>
      </w:pPr>
      <w:r w:rsidRPr="00225755">
        <w:rPr>
          <w:rFonts w:ascii="Arial" w:hAnsi="Arial" w:cs="Arial"/>
          <w:u w:color="000000"/>
        </w:rPr>
        <w:t>Filed 990 with IRS</w:t>
      </w:r>
      <w:r w:rsidR="00E91A79">
        <w:rPr>
          <w:rFonts w:ascii="Arial" w:hAnsi="Arial" w:cs="Arial"/>
          <w:u w:color="000000"/>
        </w:rPr>
        <w:t xml:space="preserve"> 1/21</w:t>
      </w:r>
      <w:r w:rsidR="001A12DD">
        <w:rPr>
          <w:rFonts w:ascii="Arial" w:hAnsi="Arial" w:cs="Arial"/>
          <w:u w:color="000000"/>
        </w:rPr>
        <w:t xml:space="preserve">; </w:t>
      </w:r>
      <w:r w:rsidR="007D275F">
        <w:rPr>
          <w:rStyle w:val="PageNumber"/>
          <w:rFonts w:ascii="Times New Roman" w:hAnsi="Times New Roman" w:cs="Times New Roman"/>
          <w:color w:val="auto"/>
          <w14:textOutline w14:w="0" w14:cap="rnd" w14:cmpd="sng" w14:algn="ctr">
            <w14:noFill/>
            <w14:prstDash w14:val="solid"/>
            <w14:bevel/>
          </w14:textOutline>
        </w:rPr>
        <w:t>PO Box to be renewed at end of month</w:t>
      </w:r>
    </w:p>
    <w:p w14:paraId="52BF4DD2" w14:textId="77777777" w:rsidR="00CF00A0" w:rsidRDefault="00CF00A0">
      <w:pPr>
        <w:pStyle w:val="Default"/>
        <w:spacing w:before="0"/>
        <w:rPr>
          <w:rFonts w:ascii="Arial" w:eastAsia="Arial" w:hAnsi="Arial" w:cs="Arial"/>
          <w:u w:color="000000"/>
        </w:rPr>
      </w:pPr>
    </w:p>
    <w:p w14:paraId="1019564C" w14:textId="2BAFD517" w:rsidR="00CF00A0"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7104F64" w14:textId="77777777" w:rsidR="00CF00A0" w:rsidRDefault="00CF00A0">
      <w:pPr>
        <w:pStyle w:val="Default"/>
        <w:spacing w:before="0"/>
        <w:rPr>
          <w:rFonts w:ascii="Arial" w:eastAsia="Arial" w:hAnsi="Arial" w:cs="Arial"/>
          <w:b/>
          <w:bCs/>
          <w:u w:color="000000"/>
        </w:rPr>
      </w:pPr>
    </w:p>
    <w:p w14:paraId="07C2887F" w14:textId="1700C0E9" w:rsidR="00CF00A0" w:rsidRPr="00225755" w:rsidRDefault="001E42B2">
      <w:pPr>
        <w:pStyle w:val="Default"/>
        <w:numPr>
          <w:ilvl w:val="0"/>
          <w:numId w:val="2"/>
        </w:numPr>
        <w:spacing w:before="0"/>
        <w:rPr>
          <w:rFonts w:ascii="Times New Roman" w:hAnsi="Times New Roman"/>
          <w:u w:color="000000"/>
        </w:rPr>
      </w:pPr>
      <w:r>
        <w:rPr>
          <w:rFonts w:ascii="Arial" w:hAnsi="Arial"/>
          <w:u w:color="000000"/>
        </w:rPr>
        <w:t>No report</w:t>
      </w:r>
    </w:p>
    <w:p w14:paraId="6FF06776" w14:textId="77777777" w:rsidR="007D275F" w:rsidRDefault="007D275F">
      <w:pPr>
        <w:pStyle w:val="Default"/>
        <w:spacing w:before="0"/>
        <w:rPr>
          <w:rFonts w:ascii="Arial" w:hAnsi="Arial"/>
          <w:u w:color="000000"/>
        </w:rPr>
      </w:pPr>
    </w:p>
    <w:p w14:paraId="3BE9B710" w14:textId="5C94C23A" w:rsidR="007D275F" w:rsidRPr="007D275F" w:rsidRDefault="007D275F">
      <w:pPr>
        <w:pStyle w:val="Default"/>
        <w:spacing w:before="0"/>
        <w:rPr>
          <w:rFonts w:ascii="Arial" w:hAnsi="Arial"/>
          <w:b/>
          <w:bCs/>
          <w:u w:color="000000"/>
        </w:rPr>
      </w:pPr>
      <w:r w:rsidRPr="007D275F">
        <w:rPr>
          <w:rFonts w:ascii="Arial" w:hAnsi="Arial"/>
          <w:b/>
          <w:bCs/>
          <w:u w:color="000000"/>
        </w:rPr>
        <w:t>Installation of Directors and Alternates</w:t>
      </w:r>
    </w:p>
    <w:p w14:paraId="51EC1132" w14:textId="5D27A187" w:rsidR="007D275F" w:rsidRDefault="007D275F">
      <w:pPr>
        <w:pStyle w:val="Default"/>
        <w:spacing w:before="0"/>
        <w:rPr>
          <w:rFonts w:ascii="Arial" w:hAnsi="Arial"/>
          <w:u w:color="000000"/>
        </w:rPr>
      </w:pPr>
      <w:r>
        <w:rPr>
          <w:rFonts w:ascii="Arial" w:hAnsi="Arial"/>
          <w:u w:color="000000"/>
        </w:rPr>
        <w:tab/>
        <w:t>Greater McLean Chamber of Commerce</w:t>
      </w:r>
    </w:p>
    <w:p w14:paraId="546CA31D" w14:textId="5E341830" w:rsidR="007D275F" w:rsidRDefault="007D275F">
      <w:pPr>
        <w:pStyle w:val="Default"/>
        <w:spacing w:before="0"/>
        <w:rPr>
          <w:rFonts w:ascii="Arial" w:hAnsi="Arial"/>
          <w:u w:color="000000"/>
        </w:rPr>
      </w:pPr>
      <w:r>
        <w:rPr>
          <w:rFonts w:ascii="Arial" w:hAnsi="Arial"/>
          <w:u w:color="000000"/>
        </w:rPr>
        <w:tab/>
      </w:r>
      <w:r>
        <w:rPr>
          <w:rFonts w:ascii="Arial" w:hAnsi="Arial"/>
          <w:u w:color="000000"/>
        </w:rPr>
        <w:tab/>
        <w:t xml:space="preserve">-Kip Laughlin and Paul </w:t>
      </w:r>
      <w:proofErr w:type="spellStart"/>
      <w:r>
        <w:rPr>
          <w:rFonts w:ascii="Arial" w:hAnsi="Arial"/>
          <w:u w:color="000000"/>
        </w:rPr>
        <w:t>Kohlenberger</w:t>
      </w:r>
      <w:proofErr w:type="spellEnd"/>
    </w:p>
    <w:p w14:paraId="0F90C35B" w14:textId="1BEC71E7" w:rsidR="007D275F" w:rsidRDefault="007D275F">
      <w:pPr>
        <w:pStyle w:val="Default"/>
        <w:spacing w:before="0"/>
        <w:rPr>
          <w:rFonts w:ascii="Arial" w:hAnsi="Arial"/>
          <w:u w:color="000000"/>
        </w:rPr>
      </w:pPr>
      <w:r>
        <w:rPr>
          <w:rFonts w:ascii="Arial" w:hAnsi="Arial"/>
          <w:u w:color="000000"/>
        </w:rPr>
        <w:tab/>
        <w:t>Landowners</w:t>
      </w:r>
    </w:p>
    <w:p w14:paraId="58DA7BFD" w14:textId="0ED09739" w:rsidR="007D275F" w:rsidRDefault="007D275F">
      <w:pPr>
        <w:pStyle w:val="Default"/>
        <w:spacing w:before="0"/>
        <w:rPr>
          <w:rFonts w:ascii="Arial" w:hAnsi="Arial"/>
          <w:u w:color="000000"/>
        </w:rPr>
      </w:pPr>
      <w:r>
        <w:rPr>
          <w:rFonts w:ascii="Arial" w:hAnsi="Arial"/>
          <w:u w:color="000000"/>
        </w:rPr>
        <w:tab/>
      </w:r>
      <w:r>
        <w:rPr>
          <w:rFonts w:ascii="Arial" w:hAnsi="Arial"/>
          <w:u w:color="000000"/>
        </w:rPr>
        <w:tab/>
        <w:t xml:space="preserve">-Brian </w:t>
      </w:r>
      <w:proofErr w:type="spellStart"/>
      <w:r>
        <w:rPr>
          <w:rFonts w:ascii="Arial" w:hAnsi="Arial"/>
          <w:u w:color="000000"/>
        </w:rPr>
        <w:t>Luwis</w:t>
      </w:r>
      <w:proofErr w:type="spellEnd"/>
    </w:p>
    <w:p w14:paraId="428F057C" w14:textId="74BE199E" w:rsidR="00CF00A0" w:rsidRDefault="009B3E55">
      <w:pPr>
        <w:pStyle w:val="Default"/>
        <w:spacing w:before="0"/>
        <w:rPr>
          <w:rFonts w:ascii="Arial" w:eastAsia="Arial" w:hAnsi="Arial" w:cs="Arial"/>
          <w:b/>
          <w:bCs/>
          <w:u w:color="000000"/>
        </w:rPr>
      </w:pPr>
      <w:r>
        <w:rPr>
          <w:rFonts w:ascii="Arial" w:hAnsi="Arial"/>
          <w:b/>
          <w:bCs/>
          <w:u w:color="000000"/>
        </w:rPr>
        <w:t xml:space="preserve">Old Business                                         </w:t>
      </w:r>
    </w:p>
    <w:p w14:paraId="36B97268" w14:textId="77777777" w:rsidR="00CF00A0" w:rsidRDefault="00CF00A0" w:rsidP="00A378DB">
      <w:pPr>
        <w:pStyle w:val="Default"/>
        <w:tabs>
          <w:tab w:val="left" w:pos="4320"/>
        </w:tabs>
        <w:spacing w:before="0"/>
        <w:rPr>
          <w:rFonts w:ascii="Arial" w:eastAsia="Arial" w:hAnsi="Arial" w:cs="Arial"/>
          <w:u w:color="000000"/>
        </w:rPr>
      </w:pPr>
    </w:p>
    <w:p w14:paraId="644C2A64" w14:textId="5BEEA5A8" w:rsidR="001E42B2" w:rsidRPr="007D275F" w:rsidRDefault="009B3E55" w:rsidP="007D275F">
      <w:pPr>
        <w:pStyle w:val="Default"/>
        <w:numPr>
          <w:ilvl w:val="2"/>
          <w:numId w:val="2"/>
        </w:numPr>
        <w:tabs>
          <w:tab w:val="left" w:pos="4320"/>
        </w:tabs>
        <w:spacing w:before="0"/>
        <w:rPr>
          <w:rFonts w:ascii="Arial" w:eastAsia="Arial" w:hAnsi="Arial" w:cs="Arial"/>
          <w:u w:color="000000"/>
        </w:rPr>
      </w:pPr>
      <w:r w:rsidRPr="007D275F">
        <w:rPr>
          <w:rFonts w:ascii="Arial" w:hAnsi="Arial"/>
          <w:u w:color="000000"/>
        </w:rPr>
        <w:t>MRC Report</w:t>
      </w:r>
      <w:r w:rsidR="001E42B2" w:rsidRPr="007D275F">
        <w:rPr>
          <w:rFonts w:ascii="Arial" w:hAnsi="Arial"/>
          <w:u w:color="000000"/>
        </w:rPr>
        <w:tab/>
      </w:r>
      <w:r w:rsidR="007D275F" w:rsidRPr="007D275F">
        <w:rPr>
          <w:rFonts w:ascii="Arial" w:hAnsi="Arial"/>
          <w:u w:color="000000"/>
        </w:rPr>
        <w:t xml:space="preserve">Letter sent </w:t>
      </w:r>
      <w:proofErr w:type="spellStart"/>
      <w:r w:rsidR="007D275F" w:rsidRPr="007D275F">
        <w:rPr>
          <w:rFonts w:ascii="Arial" w:hAnsi="Arial"/>
          <w:u w:color="000000"/>
        </w:rPr>
        <w:t xml:space="preserve">today. </w:t>
      </w:r>
      <w:proofErr w:type="spellEnd"/>
      <w:r w:rsidR="007D275F">
        <w:rPr>
          <w:rFonts w:ascii="Arial" w:hAnsi="Arial"/>
          <w:u w:color="000000"/>
        </w:rPr>
        <w:t xml:space="preserve">Board opposed March draft; as discouraging development; urges support for December draft.  Website by end of May. </w:t>
      </w:r>
    </w:p>
    <w:p w14:paraId="6D5613BE" w14:textId="7596945F" w:rsidR="007D275F" w:rsidRPr="007D275F" w:rsidRDefault="007D275F" w:rsidP="007D275F">
      <w:pPr>
        <w:pStyle w:val="Default"/>
        <w:numPr>
          <w:ilvl w:val="2"/>
          <w:numId w:val="2"/>
        </w:numPr>
        <w:tabs>
          <w:tab w:val="left" w:pos="4320"/>
        </w:tabs>
        <w:spacing w:before="0"/>
        <w:rPr>
          <w:rFonts w:ascii="Arial" w:eastAsia="Arial" w:hAnsi="Arial" w:cs="Arial"/>
          <w:u w:color="000000"/>
        </w:rPr>
      </w:pPr>
      <w:r>
        <w:rPr>
          <w:rFonts w:ascii="Arial" w:hAnsi="Arial"/>
          <w:u w:color="000000"/>
        </w:rPr>
        <w:t xml:space="preserve">Tri-State Update – Winnie </w:t>
      </w:r>
      <w:proofErr w:type="spellStart"/>
      <w:r>
        <w:rPr>
          <w:rFonts w:ascii="Arial" w:hAnsi="Arial"/>
          <w:u w:color="000000"/>
        </w:rPr>
        <w:t>Pizzano</w:t>
      </w:r>
      <w:proofErr w:type="spellEnd"/>
      <w:r>
        <w:rPr>
          <w:rFonts w:ascii="Arial" w:hAnsi="Arial"/>
          <w:u w:color="000000"/>
        </w:rPr>
        <w:t xml:space="preserve"> reported the application will go before BOS in early May; applicants have addressed some concerns expressed at PC public hearing.  </w:t>
      </w:r>
    </w:p>
    <w:p w14:paraId="6F053E85" w14:textId="77777777" w:rsidR="007D275F" w:rsidRPr="007D275F" w:rsidRDefault="007D275F" w:rsidP="007D275F">
      <w:pPr>
        <w:pStyle w:val="Default"/>
        <w:tabs>
          <w:tab w:val="left" w:pos="4320"/>
        </w:tabs>
        <w:spacing w:before="0"/>
        <w:rPr>
          <w:rFonts w:ascii="Arial" w:eastAsia="Arial" w:hAnsi="Arial" w:cs="Arial"/>
          <w:u w:color="000000"/>
        </w:rPr>
      </w:pPr>
    </w:p>
    <w:p w14:paraId="43FD70A3" w14:textId="77777777" w:rsidR="00CF00A0" w:rsidRDefault="009B3E55">
      <w:pPr>
        <w:pStyle w:val="Default"/>
        <w:spacing w:before="0"/>
        <w:rPr>
          <w:rFonts w:ascii="Arial" w:eastAsia="Arial" w:hAnsi="Arial" w:cs="Arial"/>
          <w:u w:color="000000"/>
        </w:rPr>
      </w:pPr>
      <w:r>
        <w:rPr>
          <w:rFonts w:ascii="Arial" w:hAnsi="Arial"/>
          <w:b/>
          <w:bCs/>
          <w:u w:color="000000"/>
        </w:rPr>
        <w:t>New Business</w:t>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Rich Salopek</w:t>
      </w:r>
    </w:p>
    <w:p w14:paraId="109A46DC" w14:textId="77777777" w:rsidR="00B5049E" w:rsidRPr="005044A7" w:rsidRDefault="00B5049E" w:rsidP="00B5049E">
      <w:pPr>
        <w:pStyle w:val="Default"/>
        <w:spacing w:before="0"/>
        <w:rPr>
          <w:rFonts w:ascii="Arial" w:hAnsi="Arial" w:cs="Arial"/>
          <w:u w:color="000000"/>
        </w:rPr>
      </w:pPr>
    </w:p>
    <w:p w14:paraId="4609A09B" w14:textId="4BBA5D21" w:rsidR="007D275F" w:rsidRDefault="007D275F" w:rsidP="007D275F">
      <w:pPr>
        <w:pStyle w:val="Default"/>
        <w:spacing w:before="0"/>
        <w:rPr>
          <w:rFonts w:ascii="Arial" w:hAnsi="Arial" w:cs="Arial"/>
          <w:u w:color="000000"/>
        </w:rPr>
      </w:pPr>
      <w:r>
        <w:rPr>
          <w:rFonts w:ascii="Arial" w:hAnsi="Arial" w:cs="Arial"/>
          <w:u w:val="single" w:color="000000"/>
        </w:rPr>
        <w:t xml:space="preserve">CBC Comp Plan Text </w:t>
      </w:r>
      <w:r>
        <w:rPr>
          <w:rFonts w:ascii="Arial" w:hAnsi="Arial" w:cs="Arial"/>
          <w:u w:color="000000"/>
        </w:rPr>
        <w:t>–</w:t>
      </w:r>
      <w:r w:rsidR="00E91A79">
        <w:rPr>
          <w:rFonts w:ascii="Arial" w:hAnsi="Arial" w:cs="Arial"/>
          <w:u w:color="000000"/>
        </w:rPr>
        <w:t xml:space="preserve"> </w:t>
      </w:r>
    </w:p>
    <w:p w14:paraId="421B7911" w14:textId="1902CFD9" w:rsidR="007D275F" w:rsidRDefault="007D275F" w:rsidP="007D275F">
      <w:pPr>
        <w:pStyle w:val="Default"/>
        <w:spacing w:before="0"/>
        <w:rPr>
          <w:rFonts w:ascii="Arial" w:hAnsi="Arial" w:cs="Arial"/>
          <w:u w:color="000000"/>
        </w:rPr>
      </w:pPr>
      <w:r>
        <w:rPr>
          <w:rFonts w:ascii="Arial" w:hAnsi="Arial" w:cs="Arial"/>
          <w:i/>
          <w:iCs/>
          <w:u w:color="000000"/>
        </w:rPr>
        <w:t>President’s Update</w:t>
      </w:r>
    </w:p>
    <w:p w14:paraId="2FDDBE2F" w14:textId="6456581D" w:rsidR="007D275F" w:rsidRPr="007D275F" w:rsidRDefault="007D275F" w:rsidP="007D275F">
      <w:pPr>
        <w:pStyle w:val="Default"/>
        <w:spacing w:before="0"/>
        <w:rPr>
          <w:rFonts w:ascii="Arial" w:hAnsi="Arial" w:cs="Arial"/>
          <w:u w:color="000000"/>
        </w:rPr>
      </w:pPr>
      <w:r>
        <w:rPr>
          <w:rFonts w:ascii="Arial" w:hAnsi="Arial" w:cs="Arial"/>
          <w:u w:color="000000"/>
        </w:rPr>
        <w:t xml:space="preserve">Rich </w:t>
      </w:r>
      <w:proofErr w:type="spellStart"/>
      <w:r>
        <w:rPr>
          <w:rFonts w:ascii="Arial" w:hAnsi="Arial" w:cs="Arial"/>
          <w:u w:color="000000"/>
        </w:rPr>
        <w:t>Salopek</w:t>
      </w:r>
      <w:proofErr w:type="spellEnd"/>
      <w:r>
        <w:rPr>
          <w:rFonts w:ascii="Arial" w:hAnsi="Arial" w:cs="Arial"/>
          <w:u w:color="000000"/>
        </w:rPr>
        <w:t xml:space="preserve"> reported that the PC public hearing has been postponed.  </w:t>
      </w:r>
      <w:r w:rsidRPr="007D275F">
        <w:rPr>
          <w:rFonts w:ascii="Arial" w:hAnsi="Arial" w:cs="Arial"/>
          <w:u w:color="000000"/>
        </w:rPr>
        <w:t xml:space="preserve">Staff is reportedly addressing a number of issues, including density </w:t>
      </w:r>
      <w:proofErr w:type="spellStart"/>
      <w:r w:rsidRPr="007D275F">
        <w:rPr>
          <w:rFonts w:ascii="Arial" w:hAnsi="Arial" w:cs="Arial"/>
          <w:u w:color="000000"/>
        </w:rPr>
        <w:t>availabiity</w:t>
      </w:r>
      <w:proofErr w:type="spellEnd"/>
      <w:r w:rsidRPr="007D275F">
        <w:rPr>
          <w:rFonts w:ascii="Arial" w:hAnsi="Arial" w:cs="Arial"/>
          <w:u w:color="000000"/>
        </w:rPr>
        <w:t xml:space="preserve"> timeline, interim development conditions, parking, building height, and stormwater management. </w:t>
      </w:r>
    </w:p>
    <w:p w14:paraId="5EC08914" w14:textId="77777777" w:rsidR="007D275F" w:rsidRDefault="007D275F" w:rsidP="007D275F">
      <w:pPr>
        <w:pStyle w:val="Default"/>
        <w:spacing w:before="0"/>
        <w:ind w:left="196"/>
        <w:rPr>
          <w:rFonts w:ascii="Arial" w:hAnsi="Arial" w:cs="Arial"/>
          <w:i/>
          <w:iCs/>
          <w:u w:color="000000"/>
        </w:rPr>
      </w:pPr>
    </w:p>
    <w:p w14:paraId="4D223491" w14:textId="091AA88B" w:rsidR="00E91A79" w:rsidRPr="007D275F" w:rsidRDefault="007D275F" w:rsidP="007D275F">
      <w:pPr>
        <w:pStyle w:val="Default"/>
        <w:spacing w:before="0"/>
        <w:rPr>
          <w:rFonts w:ascii="Arial" w:hAnsi="Arial" w:cs="Arial"/>
          <w:i/>
          <w:iCs/>
          <w:u w:color="000000"/>
        </w:rPr>
      </w:pPr>
      <w:r>
        <w:rPr>
          <w:rFonts w:ascii="Arial" w:hAnsi="Arial" w:cs="Arial"/>
          <w:i/>
          <w:iCs/>
          <w:u w:color="000000"/>
        </w:rPr>
        <w:t>Subcommittee Report</w:t>
      </w:r>
    </w:p>
    <w:p w14:paraId="166F2166" w14:textId="48C3582E" w:rsidR="007D275F" w:rsidRPr="007D275F" w:rsidRDefault="007D275F" w:rsidP="007D275F">
      <w:pPr>
        <w:pStyle w:val="Default"/>
        <w:spacing w:before="0"/>
        <w:rPr>
          <w:rFonts w:ascii="Arial" w:hAnsi="Arial" w:cs="Arial"/>
          <w:u w:color="000000"/>
        </w:rPr>
      </w:pPr>
      <w:r w:rsidRPr="007D275F">
        <w:rPr>
          <w:rFonts w:ascii="Arial" w:hAnsi="Arial" w:cs="Arial"/>
          <w:u w:color="000000"/>
        </w:rPr>
        <w:t>Maya reported and presented the subcommittee report.</w:t>
      </w:r>
    </w:p>
    <w:p w14:paraId="5B8BED80" w14:textId="70F96845" w:rsidR="007D275F" w:rsidRPr="007D275F" w:rsidRDefault="007D275F" w:rsidP="00E91A79">
      <w:pPr>
        <w:pStyle w:val="Default"/>
        <w:spacing w:before="0"/>
        <w:rPr>
          <w:rFonts w:ascii="Arial" w:hAnsi="Arial" w:cs="Arial"/>
          <w:u w:color="000000"/>
        </w:rPr>
      </w:pPr>
      <w:r w:rsidRPr="007D275F">
        <w:rPr>
          <w:rFonts w:ascii="Arial" w:hAnsi="Arial" w:cs="Arial"/>
          <w:u w:color="000000"/>
        </w:rPr>
        <w:tab/>
      </w:r>
      <w:r w:rsidRPr="007D275F">
        <w:rPr>
          <w:rFonts w:ascii="Arial" w:hAnsi="Arial" w:cs="Arial"/>
          <w:u w:color="000000"/>
        </w:rPr>
        <w:tab/>
        <w:t>MOTION: to approve the subcommittee recommendation</w:t>
      </w:r>
    </w:p>
    <w:p w14:paraId="2B2216CE" w14:textId="3347F024" w:rsidR="007D275F" w:rsidRPr="007D275F" w:rsidRDefault="007D275F" w:rsidP="00E91A79">
      <w:pPr>
        <w:pStyle w:val="Default"/>
        <w:spacing w:before="0"/>
        <w:rPr>
          <w:rFonts w:ascii="Arial" w:hAnsi="Arial" w:cs="Arial"/>
          <w:u w:color="000000"/>
        </w:rPr>
      </w:pPr>
      <w:r w:rsidRPr="007D275F">
        <w:rPr>
          <w:rFonts w:ascii="Arial" w:hAnsi="Arial" w:cs="Arial"/>
          <w:u w:color="000000"/>
        </w:rPr>
        <w:lastRenderedPageBreak/>
        <w:tab/>
      </w:r>
      <w:r w:rsidRPr="007D275F">
        <w:rPr>
          <w:rFonts w:ascii="Arial" w:hAnsi="Arial" w:cs="Arial"/>
          <w:u w:color="000000"/>
        </w:rPr>
        <w:tab/>
      </w:r>
      <w:r w:rsidRPr="007D275F">
        <w:rPr>
          <w:rFonts w:ascii="Arial" w:hAnsi="Arial" w:cs="Arial"/>
          <w:u w:color="000000"/>
        </w:rPr>
        <w:tab/>
        <w:t>FAILS: 6-9, one abstention</w:t>
      </w:r>
    </w:p>
    <w:p w14:paraId="7F25D14B" w14:textId="6749A209" w:rsidR="007D275F" w:rsidRDefault="007D275F" w:rsidP="00E91A79">
      <w:pPr>
        <w:pStyle w:val="Default"/>
        <w:spacing w:before="0"/>
        <w:rPr>
          <w:rFonts w:ascii="Arial" w:hAnsi="Arial" w:cs="Arial"/>
          <w:u w:color="000000"/>
        </w:rPr>
      </w:pPr>
    </w:p>
    <w:p w14:paraId="0EDA0F23" w14:textId="687FDFE3" w:rsidR="007D275F" w:rsidRPr="007D275F" w:rsidRDefault="007D275F" w:rsidP="00E91A79">
      <w:pPr>
        <w:pStyle w:val="Default"/>
        <w:spacing w:before="0"/>
        <w:rPr>
          <w:rFonts w:ascii="Arial" w:hAnsi="Arial" w:cs="Arial"/>
          <w:u w:color="000000"/>
        </w:rPr>
      </w:pPr>
      <w:r>
        <w:rPr>
          <w:rFonts w:ascii="Arial" w:hAnsi="Arial" w:cs="Arial"/>
          <w:i/>
          <w:iCs/>
          <w:u w:color="000000"/>
        </w:rPr>
        <w:t>Open Discussion</w:t>
      </w:r>
    </w:p>
    <w:p w14:paraId="3CC43AD5" w14:textId="0CBCE474" w:rsidR="007D275F" w:rsidRDefault="007D275F" w:rsidP="007D275F">
      <w:pPr>
        <w:pStyle w:val="Default"/>
        <w:spacing w:before="0"/>
        <w:rPr>
          <w:rFonts w:ascii="Arial" w:hAnsi="Arial" w:cs="Arial"/>
          <w:u w:color="000000"/>
        </w:rPr>
      </w:pPr>
      <w:r w:rsidRPr="007D275F">
        <w:rPr>
          <w:rFonts w:ascii="Arial" w:hAnsi="Arial" w:cs="Arial"/>
          <w:u w:color="000000"/>
        </w:rPr>
        <w:t>Discussion as to a course of action for MPC ensued, resulting in a series of motions.</w:t>
      </w:r>
    </w:p>
    <w:p w14:paraId="4594F993" w14:textId="77777777" w:rsidR="007D275F" w:rsidRPr="007D275F" w:rsidRDefault="007D275F" w:rsidP="007D275F">
      <w:pPr>
        <w:pStyle w:val="Default"/>
        <w:spacing w:before="0"/>
        <w:rPr>
          <w:rFonts w:ascii="Arial" w:hAnsi="Arial" w:cs="Arial"/>
          <w:u w:color="000000"/>
        </w:rPr>
      </w:pPr>
    </w:p>
    <w:p w14:paraId="79852900" w14:textId="703BF79D" w:rsidR="007D275F" w:rsidRPr="007D275F" w:rsidRDefault="007D275F" w:rsidP="00E91A79">
      <w:pPr>
        <w:pStyle w:val="Default"/>
        <w:spacing w:before="0"/>
        <w:rPr>
          <w:rFonts w:ascii="Arial" w:hAnsi="Arial" w:cs="Arial"/>
          <w:u w:color="000000"/>
        </w:rPr>
      </w:pPr>
      <w:r w:rsidRPr="007D275F">
        <w:rPr>
          <w:rFonts w:ascii="Arial" w:hAnsi="Arial" w:cs="Arial"/>
          <w:u w:color="000000"/>
        </w:rPr>
        <w:tab/>
      </w:r>
      <w:r w:rsidRPr="007D275F">
        <w:rPr>
          <w:rFonts w:ascii="Arial" w:hAnsi="Arial" w:cs="Arial"/>
          <w:u w:color="000000"/>
        </w:rPr>
        <w:tab/>
        <w:t>MOTION: To oppose the March 8, 2021 draft text.</w:t>
      </w:r>
      <w:r w:rsidRPr="007D275F">
        <w:rPr>
          <w:rFonts w:ascii="Arial" w:hAnsi="Arial" w:cs="Arial"/>
          <w:u w:color="000000"/>
        </w:rPr>
        <w:tab/>
      </w:r>
      <w:r w:rsidRPr="007D275F">
        <w:rPr>
          <w:rFonts w:ascii="Arial" w:hAnsi="Arial" w:cs="Arial"/>
          <w:u w:color="000000"/>
        </w:rPr>
        <w:tab/>
      </w:r>
    </w:p>
    <w:p w14:paraId="1389FC31" w14:textId="0B613E29" w:rsidR="007D275F" w:rsidRPr="007D275F" w:rsidRDefault="007D275F" w:rsidP="00E91A79">
      <w:pPr>
        <w:pStyle w:val="Default"/>
        <w:spacing w:before="0"/>
        <w:rPr>
          <w:rFonts w:ascii="Arial" w:hAnsi="Arial" w:cs="Arial"/>
          <w:u w:color="000000"/>
        </w:rPr>
      </w:pPr>
      <w:r w:rsidRPr="007D275F">
        <w:rPr>
          <w:rFonts w:ascii="Arial" w:hAnsi="Arial" w:cs="Arial"/>
          <w:u w:color="000000"/>
        </w:rPr>
        <w:tab/>
      </w:r>
      <w:r w:rsidRPr="007D275F">
        <w:rPr>
          <w:rFonts w:ascii="Arial" w:hAnsi="Arial" w:cs="Arial"/>
          <w:u w:color="000000"/>
        </w:rPr>
        <w:tab/>
      </w:r>
      <w:r w:rsidRPr="007D275F">
        <w:rPr>
          <w:rFonts w:ascii="Arial" w:hAnsi="Arial" w:cs="Arial"/>
          <w:u w:color="000000"/>
        </w:rPr>
        <w:tab/>
        <w:t>WITHDRAWN</w:t>
      </w:r>
    </w:p>
    <w:p w14:paraId="0CD2BE28" w14:textId="77777777" w:rsidR="007D275F" w:rsidRPr="007D275F" w:rsidRDefault="007D275F" w:rsidP="007D275F">
      <w:pPr>
        <w:ind w:left="1440"/>
        <w:rPr>
          <w:rFonts w:ascii="Arial" w:hAnsi="Arial" w:cs="Arial"/>
          <w:u w:color="000000"/>
        </w:rPr>
      </w:pPr>
    </w:p>
    <w:p w14:paraId="31C24FA7" w14:textId="4797277D" w:rsidR="007D275F" w:rsidRPr="007D275F" w:rsidRDefault="007D275F" w:rsidP="007D275F">
      <w:pPr>
        <w:ind w:left="1440"/>
        <w:rPr>
          <w:rFonts w:ascii="Arial" w:hAnsi="Arial" w:cs="Arial"/>
        </w:rPr>
      </w:pPr>
      <w:r w:rsidRPr="007D275F">
        <w:rPr>
          <w:rFonts w:ascii="Arial" w:hAnsi="Arial" w:cs="Arial"/>
          <w:u w:color="000000"/>
        </w:rPr>
        <w:t xml:space="preserve">MOTION: That the </w:t>
      </w:r>
      <w:r w:rsidRPr="007D275F">
        <w:rPr>
          <w:rFonts w:ascii="Arial" w:hAnsi="Arial" w:cs="Arial"/>
        </w:rPr>
        <w:t>MPC opposes the March 8</w:t>
      </w:r>
      <w:r w:rsidRPr="007D275F">
        <w:rPr>
          <w:rFonts w:ascii="Arial" w:hAnsi="Arial" w:cs="Arial"/>
        </w:rPr>
        <w:t xml:space="preserve">, 2021 draft text </w:t>
      </w:r>
      <w:r w:rsidRPr="007D275F">
        <w:rPr>
          <w:rFonts w:ascii="Arial" w:hAnsi="Arial" w:cs="Arial"/>
        </w:rPr>
        <w:t>and suggests a return to the Dec</w:t>
      </w:r>
      <w:r w:rsidRPr="007D275F">
        <w:rPr>
          <w:rFonts w:ascii="Arial" w:hAnsi="Arial" w:cs="Arial"/>
        </w:rPr>
        <w:t xml:space="preserve">ember 9, </w:t>
      </w:r>
      <w:r w:rsidRPr="007D275F">
        <w:rPr>
          <w:rFonts w:ascii="Arial" w:hAnsi="Arial" w:cs="Arial"/>
        </w:rPr>
        <w:t xml:space="preserve">2020 </w:t>
      </w:r>
      <w:r w:rsidRPr="007D275F">
        <w:rPr>
          <w:rFonts w:ascii="Arial" w:hAnsi="Arial" w:cs="Arial"/>
        </w:rPr>
        <w:t xml:space="preserve">draft text </w:t>
      </w:r>
      <w:r w:rsidRPr="007D275F">
        <w:rPr>
          <w:rFonts w:ascii="Arial" w:hAnsi="Arial" w:cs="Arial"/>
        </w:rPr>
        <w:t>that reflects the Task Force's input and should be the plan from which negotiations begin.</w:t>
      </w:r>
    </w:p>
    <w:p w14:paraId="2C9A62F1" w14:textId="65D20C77" w:rsidR="007D275F" w:rsidRDefault="007D275F" w:rsidP="007D275F">
      <w:pPr>
        <w:pStyle w:val="Default"/>
        <w:spacing w:before="0"/>
        <w:ind w:left="1440"/>
        <w:rPr>
          <w:rFonts w:ascii="Arial" w:hAnsi="Arial" w:cs="Arial"/>
        </w:rPr>
      </w:pPr>
      <w:r w:rsidRPr="007D275F">
        <w:rPr>
          <w:rFonts w:ascii="Arial" w:hAnsi="Arial" w:cs="Arial"/>
        </w:rPr>
        <w:tab/>
        <w:t>PASSES: 10-5; one abstention</w:t>
      </w:r>
    </w:p>
    <w:p w14:paraId="463519C1" w14:textId="77777777" w:rsidR="007D275F" w:rsidRPr="007D275F" w:rsidRDefault="007D275F" w:rsidP="007D275F">
      <w:pPr>
        <w:pStyle w:val="Default"/>
        <w:spacing w:before="0"/>
        <w:ind w:left="1440"/>
        <w:rPr>
          <w:rFonts w:ascii="Arial" w:hAnsi="Arial" w:cs="Arial"/>
        </w:rPr>
      </w:pPr>
    </w:p>
    <w:p w14:paraId="0B5C063D" w14:textId="118EA207" w:rsidR="007D275F" w:rsidRDefault="007D275F" w:rsidP="007D275F">
      <w:pPr>
        <w:pStyle w:val="Default"/>
        <w:spacing w:before="0"/>
        <w:ind w:left="720"/>
        <w:rPr>
          <w:rFonts w:ascii="Arial" w:hAnsi="Arial" w:cs="Arial"/>
        </w:rPr>
      </w:pPr>
      <w:r>
        <w:rPr>
          <w:rFonts w:ascii="Arial" w:hAnsi="Arial" w:cs="Arial"/>
        </w:rPr>
        <w:t>Further motions were predicated on the understanding that they referred to, commented upon, or modified the December 9, 2020 plan text.</w:t>
      </w:r>
    </w:p>
    <w:p w14:paraId="3F08F969" w14:textId="77777777" w:rsidR="007D275F" w:rsidRPr="007D275F" w:rsidRDefault="007D275F" w:rsidP="007D275F">
      <w:pPr>
        <w:pStyle w:val="Default"/>
        <w:spacing w:before="0"/>
        <w:ind w:left="720"/>
        <w:rPr>
          <w:rFonts w:ascii="Arial" w:hAnsi="Arial" w:cs="Arial"/>
        </w:rPr>
      </w:pPr>
    </w:p>
    <w:p w14:paraId="02734332" w14:textId="0BD5AC8C" w:rsidR="007D275F" w:rsidRPr="007D275F" w:rsidRDefault="007D275F" w:rsidP="007D275F">
      <w:pPr>
        <w:pStyle w:val="Default"/>
        <w:spacing w:before="0"/>
        <w:ind w:left="1440"/>
        <w:rPr>
          <w:rFonts w:ascii="Arial" w:hAnsi="Arial" w:cs="Arial"/>
        </w:rPr>
      </w:pPr>
      <w:r w:rsidRPr="007D275F">
        <w:rPr>
          <w:rFonts w:ascii="Arial" w:hAnsi="Arial" w:cs="Arial"/>
        </w:rPr>
        <w:t>MOTION: That the MPC endorses changing the December 9, 2020 plan text such that references to stories are excised and that, instead, density is controlled by maximum building heights, in feet, by zone, exclusive of MPH, under the following regimen:</w:t>
      </w:r>
    </w:p>
    <w:p w14:paraId="17755116" w14:textId="2442056E" w:rsidR="007D275F" w:rsidRPr="007D275F" w:rsidRDefault="007D275F" w:rsidP="007D275F">
      <w:pPr>
        <w:pStyle w:val="Default"/>
        <w:spacing w:before="0"/>
        <w:ind w:left="1440"/>
        <w:rPr>
          <w:rFonts w:ascii="Arial" w:hAnsi="Arial" w:cs="Arial"/>
        </w:rPr>
      </w:pPr>
      <w:r w:rsidRPr="007D275F">
        <w:rPr>
          <w:rFonts w:ascii="Arial" w:hAnsi="Arial" w:cs="Arial"/>
        </w:rPr>
        <w:tab/>
      </w:r>
      <w:r w:rsidRPr="007D275F">
        <w:rPr>
          <w:rFonts w:ascii="Arial" w:hAnsi="Arial" w:cs="Arial"/>
        </w:rPr>
        <w:tab/>
      </w:r>
      <w:r w:rsidRPr="007D275F">
        <w:rPr>
          <w:rFonts w:ascii="Arial" w:hAnsi="Arial" w:cs="Arial"/>
        </w:rPr>
        <w:tab/>
        <w:t>General Zone: 75 feet</w:t>
      </w:r>
    </w:p>
    <w:p w14:paraId="13D71A11" w14:textId="3E333AFC" w:rsidR="007D275F" w:rsidRPr="007D275F" w:rsidRDefault="007D275F" w:rsidP="007D275F">
      <w:pPr>
        <w:pStyle w:val="Default"/>
        <w:spacing w:before="0"/>
        <w:ind w:left="1440"/>
        <w:rPr>
          <w:rFonts w:ascii="Arial" w:hAnsi="Arial" w:cs="Arial"/>
        </w:rPr>
      </w:pPr>
      <w:r w:rsidRPr="007D275F">
        <w:rPr>
          <w:rFonts w:ascii="Arial" w:hAnsi="Arial" w:cs="Arial"/>
        </w:rPr>
        <w:tab/>
      </w:r>
      <w:r w:rsidRPr="007D275F">
        <w:rPr>
          <w:rFonts w:ascii="Arial" w:hAnsi="Arial" w:cs="Arial"/>
        </w:rPr>
        <w:tab/>
      </w:r>
      <w:r w:rsidRPr="007D275F">
        <w:rPr>
          <w:rFonts w:ascii="Arial" w:hAnsi="Arial" w:cs="Arial"/>
        </w:rPr>
        <w:tab/>
        <w:t>Center Zone: 100 feet</w:t>
      </w:r>
    </w:p>
    <w:p w14:paraId="4E6AA246" w14:textId="51043781" w:rsidR="007D275F" w:rsidRPr="007D275F" w:rsidRDefault="007D275F" w:rsidP="007D275F">
      <w:pPr>
        <w:pStyle w:val="Default"/>
        <w:spacing w:before="0"/>
        <w:ind w:left="1440"/>
        <w:rPr>
          <w:rFonts w:ascii="Arial" w:hAnsi="Arial" w:cs="Arial"/>
        </w:rPr>
      </w:pPr>
      <w:r w:rsidRPr="007D275F">
        <w:rPr>
          <w:rFonts w:ascii="Arial" w:hAnsi="Arial" w:cs="Arial"/>
        </w:rPr>
        <w:tab/>
      </w:r>
      <w:r w:rsidRPr="007D275F">
        <w:rPr>
          <w:rFonts w:ascii="Arial" w:hAnsi="Arial" w:cs="Arial"/>
        </w:rPr>
        <w:tab/>
      </w:r>
      <w:r w:rsidRPr="007D275F">
        <w:rPr>
          <w:rFonts w:ascii="Arial" w:hAnsi="Arial" w:cs="Arial"/>
        </w:rPr>
        <w:tab/>
        <w:t>Bonus Height Area: 135 feet</w:t>
      </w:r>
    </w:p>
    <w:p w14:paraId="29D22F79" w14:textId="3CE2A157" w:rsidR="007D275F" w:rsidRPr="007D275F" w:rsidRDefault="007D275F" w:rsidP="007D275F">
      <w:pPr>
        <w:pStyle w:val="Default"/>
        <w:spacing w:before="0"/>
        <w:ind w:left="1440"/>
        <w:rPr>
          <w:rFonts w:ascii="Arial" w:hAnsi="Arial" w:cs="Arial"/>
        </w:rPr>
      </w:pPr>
      <w:r w:rsidRPr="007D275F">
        <w:rPr>
          <w:rFonts w:ascii="Arial" w:hAnsi="Arial" w:cs="Arial"/>
        </w:rPr>
        <w:tab/>
        <w:t>PASSES: 14-2</w:t>
      </w:r>
    </w:p>
    <w:p w14:paraId="5D544EE9" w14:textId="00B560E9" w:rsidR="007D275F" w:rsidRPr="007D275F" w:rsidRDefault="007D275F" w:rsidP="007D275F">
      <w:pPr>
        <w:pStyle w:val="Default"/>
        <w:spacing w:before="0"/>
        <w:ind w:left="1440"/>
        <w:rPr>
          <w:rFonts w:ascii="Arial" w:hAnsi="Arial" w:cs="Arial"/>
        </w:rPr>
      </w:pPr>
    </w:p>
    <w:p w14:paraId="35AFB072" w14:textId="5B5D7B58" w:rsidR="007D275F" w:rsidRPr="007D275F" w:rsidRDefault="007D275F" w:rsidP="007D275F">
      <w:pPr>
        <w:ind w:left="1440"/>
        <w:rPr>
          <w:rFonts w:ascii="Arial" w:hAnsi="Arial" w:cs="Arial"/>
        </w:rPr>
      </w:pPr>
      <w:r w:rsidRPr="007D275F">
        <w:rPr>
          <w:rFonts w:ascii="Arial" w:hAnsi="Arial" w:cs="Arial"/>
        </w:rPr>
        <w:t>MOTION: That t</w:t>
      </w:r>
      <w:r w:rsidRPr="007D275F">
        <w:rPr>
          <w:rFonts w:ascii="Arial" w:hAnsi="Arial" w:cs="Arial"/>
        </w:rPr>
        <w:t>he MPC believes that</w:t>
      </w:r>
      <w:r w:rsidRPr="007D275F">
        <w:rPr>
          <w:rFonts w:ascii="Arial" w:hAnsi="Arial" w:cs="Arial"/>
        </w:rPr>
        <w:t>,</w:t>
      </w:r>
      <w:r w:rsidRPr="007D275F">
        <w:rPr>
          <w:rFonts w:ascii="Arial" w:hAnsi="Arial" w:cs="Arial"/>
        </w:rPr>
        <w:t xml:space="preserve"> </w:t>
      </w:r>
      <w:r w:rsidRPr="007D275F">
        <w:rPr>
          <w:rFonts w:ascii="Arial" w:hAnsi="Arial" w:cs="Arial"/>
        </w:rPr>
        <w:t>as regards stormwater management, the CBC</w:t>
      </w:r>
      <w:r w:rsidRPr="007D275F">
        <w:rPr>
          <w:rFonts w:ascii="Arial" w:hAnsi="Arial" w:cs="Arial"/>
        </w:rPr>
        <w:t xml:space="preserve"> </w:t>
      </w:r>
      <w:r w:rsidRPr="007D275F">
        <w:rPr>
          <w:rFonts w:ascii="Arial" w:hAnsi="Arial" w:cs="Arial"/>
        </w:rPr>
        <w:t>P</w:t>
      </w:r>
      <w:r w:rsidRPr="007D275F">
        <w:rPr>
          <w:rFonts w:ascii="Arial" w:hAnsi="Arial" w:cs="Arial"/>
        </w:rPr>
        <w:t>lan should comply with the standards required in the Fairfax County Public Facilities Manual.  Additionally, the MPC believes incentives should be developed to encourage developers to exceed the</w:t>
      </w:r>
      <w:r w:rsidRPr="007D275F">
        <w:rPr>
          <w:rFonts w:ascii="Arial" w:hAnsi="Arial" w:cs="Arial"/>
        </w:rPr>
        <w:t>se</w:t>
      </w:r>
      <w:r w:rsidRPr="007D275F">
        <w:rPr>
          <w:rFonts w:ascii="Arial" w:hAnsi="Arial" w:cs="Arial"/>
        </w:rPr>
        <w:t xml:space="preserve"> standards.</w:t>
      </w:r>
    </w:p>
    <w:p w14:paraId="1180E8E2" w14:textId="794CA5C2" w:rsidR="007D275F" w:rsidRPr="007D275F" w:rsidRDefault="007D275F" w:rsidP="007D275F">
      <w:pPr>
        <w:ind w:left="1440"/>
        <w:rPr>
          <w:rFonts w:ascii="Arial" w:hAnsi="Arial" w:cs="Arial"/>
        </w:rPr>
      </w:pPr>
      <w:r w:rsidRPr="007D275F">
        <w:rPr>
          <w:rFonts w:ascii="Arial" w:hAnsi="Arial" w:cs="Arial"/>
        </w:rPr>
        <w:tab/>
        <w:t>PASSES: [voting terminated at 9 yeas]</w:t>
      </w:r>
    </w:p>
    <w:p w14:paraId="0C7FF632" w14:textId="2414933D" w:rsidR="007D275F" w:rsidRPr="007D275F" w:rsidRDefault="007D275F" w:rsidP="007D275F">
      <w:pPr>
        <w:ind w:left="1440"/>
        <w:rPr>
          <w:rFonts w:ascii="Arial" w:hAnsi="Arial" w:cs="Arial"/>
        </w:rPr>
      </w:pPr>
    </w:p>
    <w:p w14:paraId="4461520B" w14:textId="300F2AF4" w:rsidR="007D275F" w:rsidRPr="007D275F" w:rsidRDefault="007D275F" w:rsidP="007D275F">
      <w:pPr>
        <w:ind w:left="1440"/>
        <w:rPr>
          <w:rFonts w:ascii="Arial" w:hAnsi="Arial" w:cs="Arial"/>
        </w:rPr>
      </w:pPr>
      <w:r w:rsidRPr="007D275F">
        <w:rPr>
          <w:rFonts w:ascii="Arial" w:hAnsi="Arial" w:cs="Arial"/>
        </w:rPr>
        <w:t>MOTION: That the MPC endorses the revisions to overall development potential and development review as laid out in the related McLean Citizens Association resolution.</w:t>
      </w:r>
    </w:p>
    <w:p w14:paraId="565CD0F9" w14:textId="77777777" w:rsidR="007D275F" w:rsidRPr="007D275F" w:rsidRDefault="007D275F" w:rsidP="007D275F">
      <w:pPr>
        <w:ind w:left="1440"/>
        <w:rPr>
          <w:rFonts w:ascii="Arial" w:hAnsi="Arial" w:cs="Arial"/>
        </w:rPr>
      </w:pPr>
      <w:r w:rsidRPr="007D275F">
        <w:rPr>
          <w:rFonts w:ascii="Arial" w:hAnsi="Arial" w:cs="Arial"/>
        </w:rPr>
        <w:tab/>
        <w:t xml:space="preserve">PASSES: </w:t>
      </w:r>
      <w:r w:rsidRPr="007D275F">
        <w:rPr>
          <w:rFonts w:ascii="Arial" w:hAnsi="Arial" w:cs="Arial"/>
        </w:rPr>
        <w:t>[voting terminated at 9 yeas]</w:t>
      </w:r>
    </w:p>
    <w:p w14:paraId="2798A625" w14:textId="724D6F2B" w:rsidR="007D275F" w:rsidRPr="007D275F" w:rsidRDefault="007D275F" w:rsidP="007D275F">
      <w:pPr>
        <w:ind w:left="1440"/>
        <w:rPr>
          <w:rFonts w:ascii="Arial" w:hAnsi="Arial" w:cs="Arial"/>
        </w:rPr>
      </w:pPr>
    </w:p>
    <w:p w14:paraId="1FAEB338" w14:textId="458754C4" w:rsidR="007D275F" w:rsidRPr="007D275F" w:rsidRDefault="007D275F" w:rsidP="007D275F">
      <w:pPr>
        <w:ind w:left="1440"/>
        <w:rPr>
          <w:rFonts w:ascii="Arial" w:hAnsi="Arial" w:cs="Arial"/>
        </w:rPr>
      </w:pPr>
      <w:r w:rsidRPr="007D275F">
        <w:rPr>
          <w:rFonts w:ascii="Arial" w:hAnsi="Arial" w:cs="Arial"/>
        </w:rPr>
        <w:t>MOTION: That the MPC endorses the Task Force recommendation regarding the size of the consolidated open space offered under the Bonus Height Area guidance.</w:t>
      </w:r>
    </w:p>
    <w:p w14:paraId="73CBAD87" w14:textId="42CB2C61" w:rsidR="007D275F" w:rsidRPr="007D275F" w:rsidRDefault="007D275F" w:rsidP="007D275F">
      <w:pPr>
        <w:ind w:left="1440"/>
        <w:rPr>
          <w:rFonts w:ascii="Arial" w:hAnsi="Arial" w:cs="Arial"/>
        </w:rPr>
      </w:pPr>
      <w:r w:rsidRPr="007D275F">
        <w:rPr>
          <w:rFonts w:ascii="Arial" w:hAnsi="Arial" w:cs="Arial"/>
        </w:rPr>
        <w:tab/>
        <w:t>PASSES: 11-5</w:t>
      </w:r>
    </w:p>
    <w:p w14:paraId="077261DA" w14:textId="4A20AF27" w:rsidR="007D275F" w:rsidRPr="007D275F" w:rsidRDefault="007D275F" w:rsidP="007D275F">
      <w:pPr>
        <w:ind w:left="1440"/>
        <w:rPr>
          <w:rFonts w:ascii="Arial" w:hAnsi="Arial" w:cs="Arial"/>
        </w:rPr>
      </w:pPr>
    </w:p>
    <w:p w14:paraId="62EC4588" w14:textId="1DE56382" w:rsidR="007D275F" w:rsidRPr="007D275F" w:rsidRDefault="007D275F" w:rsidP="007D275F">
      <w:pPr>
        <w:ind w:left="1440"/>
        <w:rPr>
          <w:rFonts w:ascii="Arial" w:hAnsi="Arial" w:cs="Arial"/>
        </w:rPr>
      </w:pPr>
      <w:r w:rsidRPr="007D275F">
        <w:rPr>
          <w:rFonts w:ascii="Arial" w:hAnsi="Arial" w:cs="Arial"/>
        </w:rPr>
        <w:t>MOTION: That the MPC endorses the Staff recommendations within the Cultural Resources section and corresponding land unit text regarding the Old Firehouse.</w:t>
      </w:r>
    </w:p>
    <w:p w14:paraId="5C6E876B" w14:textId="50EF8FC8" w:rsidR="007D275F" w:rsidRPr="007D275F" w:rsidRDefault="007D275F" w:rsidP="007D275F">
      <w:pPr>
        <w:rPr>
          <w:rFonts w:ascii="Arial" w:hAnsi="Arial" w:cs="Arial"/>
        </w:rPr>
      </w:pPr>
      <w:r w:rsidRPr="007D275F">
        <w:rPr>
          <w:rFonts w:ascii="Arial" w:hAnsi="Arial" w:cs="Arial"/>
        </w:rPr>
        <w:tab/>
      </w:r>
      <w:r w:rsidRPr="007D275F">
        <w:rPr>
          <w:rFonts w:ascii="Arial" w:hAnsi="Arial" w:cs="Arial"/>
        </w:rPr>
        <w:tab/>
      </w:r>
      <w:r w:rsidRPr="007D275F">
        <w:rPr>
          <w:rFonts w:ascii="Arial" w:hAnsi="Arial" w:cs="Arial"/>
        </w:rPr>
        <w:tab/>
        <w:t>PASSES: 13-2; 1 abstention</w:t>
      </w:r>
    </w:p>
    <w:p w14:paraId="116BCDE4" w14:textId="6FC65C52" w:rsidR="007D275F" w:rsidRPr="007D275F" w:rsidRDefault="007D275F" w:rsidP="007D275F">
      <w:pPr>
        <w:rPr>
          <w:rFonts w:ascii="Arial" w:hAnsi="Arial" w:cs="Arial"/>
        </w:rPr>
      </w:pPr>
    </w:p>
    <w:p w14:paraId="27D0B458" w14:textId="526A0652" w:rsidR="007D275F" w:rsidRPr="007D275F" w:rsidRDefault="007D275F" w:rsidP="007D275F">
      <w:pPr>
        <w:rPr>
          <w:rFonts w:ascii="Arial" w:hAnsi="Arial" w:cs="Arial"/>
        </w:rPr>
      </w:pPr>
      <w:r w:rsidRPr="007D275F">
        <w:rPr>
          <w:rFonts w:ascii="Arial" w:hAnsi="Arial" w:cs="Arial"/>
        </w:rPr>
        <w:tab/>
      </w:r>
      <w:r w:rsidRPr="007D275F">
        <w:rPr>
          <w:rFonts w:ascii="Arial" w:hAnsi="Arial" w:cs="Arial"/>
        </w:rPr>
        <w:tab/>
        <w:t>MOTION: That the Parking Management section be removed in its entirety.</w:t>
      </w:r>
    </w:p>
    <w:p w14:paraId="4881688E" w14:textId="2B8AE200" w:rsidR="007D275F" w:rsidRPr="007D275F" w:rsidRDefault="007D275F" w:rsidP="007D275F">
      <w:pPr>
        <w:rPr>
          <w:rFonts w:ascii="Arial" w:hAnsi="Arial" w:cs="Arial"/>
        </w:rPr>
      </w:pPr>
      <w:r w:rsidRPr="007D275F">
        <w:rPr>
          <w:rFonts w:ascii="Arial" w:hAnsi="Arial" w:cs="Arial"/>
        </w:rPr>
        <w:tab/>
      </w:r>
      <w:r w:rsidRPr="007D275F">
        <w:rPr>
          <w:rFonts w:ascii="Arial" w:hAnsi="Arial" w:cs="Arial"/>
        </w:rPr>
        <w:tab/>
      </w:r>
      <w:r w:rsidRPr="007D275F">
        <w:rPr>
          <w:rFonts w:ascii="Arial" w:hAnsi="Arial" w:cs="Arial"/>
        </w:rPr>
        <w:tab/>
        <w:t>PASSES: 14-0; 2 abstentions</w:t>
      </w:r>
    </w:p>
    <w:p w14:paraId="0A0CD187" w14:textId="28CECC03" w:rsidR="007D275F" w:rsidRPr="007D275F" w:rsidRDefault="007D275F" w:rsidP="007D275F">
      <w:pPr>
        <w:rPr>
          <w:rFonts w:ascii="Arial" w:hAnsi="Arial" w:cs="Arial"/>
        </w:rPr>
      </w:pPr>
    </w:p>
    <w:p w14:paraId="207549C3" w14:textId="1B480E04" w:rsidR="007D275F" w:rsidRPr="007D275F" w:rsidRDefault="007D275F" w:rsidP="007D275F">
      <w:pPr>
        <w:rPr>
          <w:rFonts w:ascii="Arial" w:hAnsi="Arial" w:cs="Arial"/>
        </w:rPr>
      </w:pPr>
      <w:r w:rsidRPr="007D275F">
        <w:rPr>
          <w:rFonts w:ascii="Arial" w:hAnsi="Arial" w:cs="Arial"/>
        </w:rPr>
        <w:tab/>
      </w:r>
      <w:r w:rsidRPr="007D275F">
        <w:rPr>
          <w:rFonts w:ascii="Arial" w:hAnsi="Arial" w:cs="Arial"/>
        </w:rPr>
        <w:tab/>
        <w:t>MOTION: TOO MANY PERMISSIVE WORDS [obviously, need text]</w:t>
      </w:r>
    </w:p>
    <w:p w14:paraId="364E69E6" w14:textId="7C8E4F9F" w:rsidR="007D275F" w:rsidRPr="007D275F" w:rsidRDefault="007D275F" w:rsidP="007D275F">
      <w:pPr>
        <w:rPr>
          <w:rFonts w:ascii="Arial" w:hAnsi="Arial" w:cs="Arial"/>
        </w:rPr>
      </w:pPr>
      <w:r w:rsidRPr="007D275F">
        <w:rPr>
          <w:rFonts w:ascii="Arial" w:hAnsi="Arial" w:cs="Arial"/>
        </w:rPr>
        <w:tab/>
      </w:r>
      <w:r w:rsidRPr="007D275F">
        <w:rPr>
          <w:rFonts w:ascii="Arial" w:hAnsi="Arial" w:cs="Arial"/>
        </w:rPr>
        <w:tab/>
      </w:r>
      <w:r w:rsidRPr="007D275F">
        <w:rPr>
          <w:rFonts w:ascii="Arial" w:hAnsi="Arial" w:cs="Arial"/>
        </w:rPr>
        <w:tab/>
        <w:t>PASSES: 15-1</w:t>
      </w:r>
    </w:p>
    <w:p w14:paraId="7A917115" w14:textId="38AC293E" w:rsidR="007D275F" w:rsidRPr="007D275F" w:rsidRDefault="007D275F" w:rsidP="007D275F">
      <w:pPr>
        <w:rPr>
          <w:rFonts w:ascii="Arial" w:hAnsi="Arial" w:cs="Arial"/>
        </w:rPr>
      </w:pPr>
    </w:p>
    <w:p w14:paraId="3FB6F7AE" w14:textId="30987AF2" w:rsidR="007D275F" w:rsidRPr="007D275F" w:rsidRDefault="007D275F" w:rsidP="007D275F">
      <w:pPr>
        <w:ind w:left="1440"/>
        <w:rPr>
          <w:rFonts w:ascii="Arial" w:hAnsi="Arial" w:cs="Arial"/>
        </w:rPr>
      </w:pPr>
      <w:r w:rsidRPr="007D275F">
        <w:rPr>
          <w:rFonts w:ascii="Arial" w:hAnsi="Arial" w:cs="Arial"/>
        </w:rPr>
        <w:t>MOTION: That the Interim Development Conditions section be removed in its entirety.</w:t>
      </w:r>
    </w:p>
    <w:p w14:paraId="04D7E567" w14:textId="77777777" w:rsidR="007D275F" w:rsidRPr="007D275F" w:rsidRDefault="007D275F" w:rsidP="007D275F">
      <w:pPr>
        <w:rPr>
          <w:rFonts w:ascii="Arial" w:hAnsi="Arial" w:cs="Arial"/>
        </w:rPr>
      </w:pPr>
      <w:r w:rsidRPr="007D275F">
        <w:rPr>
          <w:rFonts w:ascii="Arial" w:hAnsi="Arial" w:cs="Arial"/>
        </w:rPr>
        <w:tab/>
      </w:r>
      <w:r w:rsidRPr="007D275F">
        <w:rPr>
          <w:rFonts w:ascii="Arial" w:hAnsi="Arial" w:cs="Arial"/>
        </w:rPr>
        <w:tab/>
      </w:r>
      <w:r w:rsidRPr="007D275F">
        <w:rPr>
          <w:rFonts w:ascii="Arial" w:hAnsi="Arial" w:cs="Arial"/>
        </w:rPr>
        <w:tab/>
        <w:t>PASSES: 16-0</w:t>
      </w:r>
    </w:p>
    <w:p w14:paraId="30D029CB" w14:textId="77777777" w:rsidR="007D275F" w:rsidRPr="007D275F" w:rsidRDefault="007D275F" w:rsidP="007D275F">
      <w:pPr>
        <w:rPr>
          <w:rFonts w:ascii="Arial" w:hAnsi="Arial" w:cs="Arial"/>
        </w:rPr>
      </w:pPr>
    </w:p>
    <w:p w14:paraId="69862B1A" w14:textId="77777777" w:rsidR="007D275F" w:rsidRPr="007D275F" w:rsidRDefault="007D275F" w:rsidP="007D275F">
      <w:pPr>
        <w:ind w:left="1440"/>
        <w:rPr>
          <w:rFonts w:ascii="Arial" w:hAnsi="Arial" w:cs="Arial"/>
        </w:rPr>
      </w:pPr>
      <w:r w:rsidRPr="007D275F">
        <w:rPr>
          <w:rFonts w:ascii="Arial" w:hAnsi="Arial" w:cs="Arial"/>
        </w:rPr>
        <w:t>MOTION: Maya’s base plan issue – language should not reduce/eliminate development options, especially for Edge Zone properties</w:t>
      </w:r>
    </w:p>
    <w:p w14:paraId="547FDA84" w14:textId="07BCF8D6" w:rsidR="00C60097" w:rsidRPr="007D275F" w:rsidRDefault="007D275F" w:rsidP="007D275F">
      <w:pPr>
        <w:ind w:left="1440"/>
        <w:rPr>
          <w:rFonts w:ascii="Arial" w:hAnsi="Arial" w:cs="Arial"/>
        </w:rPr>
      </w:pPr>
      <w:r w:rsidRPr="007D275F">
        <w:rPr>
          <w:rFonts w:ascii="Arial" w:hAnsi="Arial" w:cs="Arial"/>
        </w:rPr>
        <w:tab/>
        <w:t xml:space="preserve">PASSES: 13-1 on a conceptual consensus </w:t>
      </w:r>
    </w:p>
    <w:p w14:paraId="7EA8AD29" w14:textId="77777777" w:rsidR="00AD4FE9" w:rsidRDefault="00AD4FE9">
      <w:pPr>
        <w:pStyle w:val="Default"/>
        <w:spacing w:before="0"/>
        <w:rPr>
          <w:rFonts w:ascii="Arial" w:eastAsia="Arial" w:hAnsi="Arial" w:cs="Arial"/>
          <w:u w:color="000000"/>
        </w:rPr>
      </w:pPr>
    </w:p>
    <w:p w14:paraId="7B629295" w14:textId="51EC5BF5"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7D275F">
        <w:rPr>
          <w:rFonts w:ascii="Arial" w:hAnsi="Arial"/>
          <w:u w:color="000000"/>
        </w:rPr>
        <w:t>May 19</w:t>
      </w:r>
      <w:r>
        <w:rPr>
          <w:rFonts w:ascii="Arial" w:hAnsi="Arial"/>
          <w:u w:color="000000"/>
        </w:rPr>
        <w:t>, 202</w:t>
      </w:r>
      <w:r w:rsidR="00A10BB4">
        <w:rPr>
          <w:rFonts w:ascii="Arial" w:hAnsi="Arial"/>
          <w:u w:color="000000"/>
        </w:rPr>
        <w:t>1</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217FEFFA"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 xml:space="preserve">Meeting adjourned at </w:t>
      </w:r>
      <w:r w:rsidR="007D275F">
        <w:rPr>
          <w:rFonts w:ascii="Arial" w:hAnsi="Arial"/>
          <w:u w:color="000000"/>
        </w:rPr>
        <w:t>10:04</w:t>
      </w:r>
      <w:r w:rsidRPr="00803CB3">
        <w:rPr>
          <w:rFonts w:ascii="Arial" w:hAnsi="Arial"/>
          <w:u w:color="000000"/>
        </w:rPr>
        <w:t xml:space="preserve"> 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BA1789" w14:paraId="043FF108" w14:textId="77777777" w:rsidTr="0051466D">
        <w:trPr>
          <w:trHeight w:hRule="exact" w:val="395"/>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77777777" w:rsidR="001E42B2" w:rsidRPr="00BA1789" w:rsidRDefault="001E42B2" w:rsidP="0051466D">
            <w:pPr>
              <w:pStyle w:val="NoSpacing"/>
              <w:rPr>
                <w:rFonts w:ascii="Arial" w:hAnsi="Arial" w:cs="Arial"/>
              </w:rPr>
            </w:pPr>
            <w:r w:rsidRPr="00BA1789">
              <w:rPr>
                <w:rFonts w:ascii="Arial" w:hAnsi="Arial" w:cs="Arial"/>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73A09909" w:rsidR="007D275F" w:rsidRPr="00BA1789" w:rsidRDefault="001E42B2" w:rsidP="0051466D">
            <w:pPr>
              <w:pStyle w:val="NoSpacing"/>
              <w:rPr>
                <w:rFonts w:ascii="Arial" w:hAnsi="Arial" w:cs="Arial"/>
              </w:rPr>
            </w:pPr>
            <w:r w:rsidRPr="00BA1789">
              <w:rPr>
                <w:rFonts w:ascii="Arial" w:hAnsi="Arial" w:cs="Arial"/>
              </w:rPr>
              <w:t>Andrew Serafin</w:t>
            </w:r>
            <w:r w:rsidR="007D275F">
              <w:rPr>
                <w:rFonts w:ascii="Arial" w:hAnsi="Arial" w:cs="Arial"/>
              </w:rPr>
              <w:t xml:space="preserve"> (V)</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030BC93" w:rsidR="001E42B2" w:rsidRPr="00BA1789" w:rsidRDefault="00A25769" w:rsidP="0051466D">
            <w:pPr>
              <w:pStyle w:val="NoSpacing"/>
              <w:rPr>
                <w:rFonts w:ascii="Arial" w:hAnsi="Arial" w:cs="Arial"/>
              </w:rPr>
            </w:pPr>
            <w:r w:rsidRPr="00BA1789">
              <w:rPr>
                <w:rFonts w:ascii="Arial" w:hAnsi="Arial" w:cs="Arial"/>
              </w:rPr>
              <w:t>Dennis Findley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77777777" w:rsidR="001E42B2" w:rsidRPr="00BA1789" w:rsidRDefault="001E42B2" w:rsidP="0051466D">
            <w:pPr>
              <w:pStyle w:val="NoSpacing"/>
              <w:rPr>
                <w:rFonts w:ascii="Arial" w:hAnsi="Arial" w:cs="Arial"/>
                <w:strike/>
              </w:rPr>
            </w:pPr>
            <w:r w:rsidRPr="00BA1789">
              <w:rPr>
                <w:rFonts w:ascii="Arial" w:hAnsi="Arial" w:cs="Arial"/>
              </w:rPr>
              <w:t>Chelsea Rao (T)</w:t>
            </w:r>
          </w:p>
        </w:tc>
      </w:tr>
      <w:tr w:rsidR="001E42B2" w:rsidRPr="00BA1789"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777BEF4C" w:rsidR="001E42B2" w:rsidRPr="00BA1789" w:rsidRDefault="00A25769" w:rsidP="0051466D">
            <w:pPr>
              <w:pStyle w:val="NoSpacing"/>
              <w:rPr>
                <w:rFonts w:ascii="Arial" w:hAnsi="Arial" w:cs="Arial"/>
              </w:rPr>
            </w:pPr>
            <w:r w:rsidRPr="00BA1789">
              <w:rPr>
                <w:rFonts w:ascii="Arial" w:hAnsi="Arial" w:cs="Arial"/>
              </w:rPr>
              <w:t xml:space="preserve">Rich </w:t>
            </w:r>
            <w:proofErr w:type="spellStart"/>
            <w:r w:rsidRPr="00BA1789">
              <w:rPr>
                <w:rFonts w:ascii="Arial" w:hAnsi="Arial" w:cs="Arial"/>
              </w:rPr>
              <w:t>Salopek</w:t>
            </w:r>
            <w:proofErr w:type="spellEnd"/>
            <w:r w:rsidRPr="00BA1789">
              <w:rPr>
                <w:rFonts w:ascii="Arial" w:hAnsi="Arial" w:cs="Arial"/>
              </w:rPr>
              <w:t xml:space="preserve"> (P)</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77777777" w:rsidR="001E42B2" w:rsidRPr="00BA1789" w:rsidRDefault="001E42B2" w:rsidP="0051466D">
            <w:pPr>
              <w:pStyle w:val="NoSpacing"/>
              <w:rPr>
                <w:rFonts w:ascii="Arial" w:hAnsi="Arial" w:cs="Arial"/>
              </w:rPr>
            </w:pPr>
            <w:r w:rsidRPr="00BA1789">
              <w:rPr>
                <w:rFonts w:ascii="Arial" w:hAnsi="Arial" w:cs="Arial"/>
              </w:rPr>
              <w:t xml:space="preserve">Winnie </w:t>
            </w:r>
            <w:proofErr w:type="spellStart"/>
            <w:r w:rsidRPr="00BA1789">
              <w:rPr>
                <w:rFonts w:ascii="Arial" w:hAnsi="Arial" w:cs="Arial"/>
              </w:rPr>
              <w:t>Pizzano</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1F106ECB" w:rsidR="001E42B2" w:rsidRPr="00BA1789" w:rsidRDefault="001E42B2" w:rsidP="0051466D">
            <w:pPr>
              <w:pStyle w:val="NoSpacing"/>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5673AA71" w:rsidR="001E42B2" w:rsidRPr="00BA1789" w:rsidRDefault="00BA1789" w:rsidP="0051466D">
            <w:pPr>
              <w:pStyle w:val="NoSpacing"/>
              <w:pBdr>
                <w:top w:val="nil"/>
                <w:left w:val="nil"/>
                <w:bottom w:val="nil"/>
                <w:right w:val="nil"/>
                <w:between w:val="nil"/>
                <w:bar w:val="nil"/>
              </w:pBdr>
              <w:rPr>
                <w:rFonts w:ascii="Arial" w:hAnsi="Arial" w:cs="Arial"/>
              </w:rPr>
            </w:pPr>
            <w:r w:rsidRPr="00BA1789">
              <w:rPr>
                <w:rFonts w:ascii="Arial" w:hAnsi="Arial" w:cs="Arial"/>
              </w:rPr>
              <w:t xml:space="preserve">Tom </w:t>
            </w:r>
            <w:proofErr w:type="spellStart"/>
            <w:r w:rsidRPr="00BA1789">
              <w:rPr>
                <w:rFonts w:ascii="Arial" w:hAnsi="Arial" w:cs="Arial"/>
              </w:rPr>
              <w:t>Passarelli</w:t>
            </w:r>
            <w:proofErr w:type="spellEnd"/>
          </w:p>
        </w:tc>
      </w:tr>
      <w:tr w:rsidR="001E42B2" w:rsidRPr="00BA1789"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022A1AE8" w:rsidR="001E42B2" w:rsidRPr="00BA1789" w:rsidRDefault="00A25769" w:rsidP="0051466D">
            <w:pPr>
              <w:pStyle w:val="NoSpacing"/>
              <w:rPr>
                <w:rFonts w:ascii="Arial" w:hAnsi="Arial" w:cs="Arial"/>
              </w:rPr>
            </w:pPr>
            <w:r w:rsidRPr="00BA1789">
              <w:rPr>
                <w:rFonts w:ascii="Arial" w:hAnsi="Arial" w:cs="Arial"/>
              </w:rPr>
              <w:t>Merrily Pierce</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5A239950" w:rsidR="001E42B2" w:rsidRPr="00BA1789" w:rsidRDefault="00BA1789" w:rsidP="0051466D">
            <w:pPr>
              <w:pStyle w:val="NoSpacing"/>
              <w:rPr>
                <w:rFonts w:ascii="Arial" w:hAnsi="Arial" w:cs="Arial"/>
              </w:rPr>
            </w:pPr>
            <w:r w:rsidRPr="00BA1789">
              <w:rPr>
                <w:rFonts w:ascii="Arial" w:hAnsi="Arial" w:cs="Arial"/>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486F8766" w:rsidR="001E42B2" w:rsidRPr="00BA1789" w:rsidRDefault="001E42B2" w:rsidP="0051466D">
            <w:pPr>
              <w:pStyle w:val="NoSpacing"/>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5261BA08" w:rsidR="001E42B2" w:rsidRPr="00BA1789" w:rsidRDefault="00BA1789" w:rsidP="0051466D">
            <w:pPr>
              <w:pStyle w:val="NoSpacing"/>
              <w:rPr>
                <w:rFonts w:ascii="Arial" w:hAnsi="Arial" w:cs="Arial"/>
              </w:rPr>
            </w:pPr>
            <w:r w:rsidRPr="00BA1789">
              <w:rPr>
                <w:rFonts w:ascii="Arial" w:hAnsi="Arial" w:cs="Arial"/>
              </w:rPr>
              <w:t>Hans Schmidt</w:t>
            </w:r>
          </w:p>
        </w:tc>
      </w:tr>
      <w:tr w:rsidR="001E42B2" w:rsidRPr="00BA1789" w14:paraId="395CE6EF" w14:textId="77777777" w:rsidTr="0051466D">
        <w:trPr>
          <w:trHeight w:hRule="exact" w:val="459"/>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09823912" w:rsidR="001E42B2" w:rsidRPr="007D275F" w:rsidRDefault="00A25769" w:rsidP="0051466D">
            <w:pPr>
              <w:pStyle w:val="NoSpacing"/>
              <w:rPr>
                <w:rFonts w:ascii="Arial" w:hAnsi="Arial" w:cs="Arial"/>
              </w:rPr>
            </w:pPr>
            <w:r w:rsidRPr="007D275F">
              <w:rPr>
                <w:rFonts w:ascii="Arial" w:hAnsi="Arial" w:cs="Arial"/>
              </w:rPr>
              <w:t xml:space="preserve">Roshan </w:t>
            </w:r>
            <w:proofErr w:type="spellStart"/>
            <w:r w:rsidRPr="007D275F">
              <w:rPr>
                <w:rFonts w:ascii="Arial" w:hAnsi="Arial" w:cs="Arial"/>
              </w:rPr>
              <w:t>Badii</w:t>
            </w:r>
            <w:proofErr w:type="spellEnd"/>
            <w:r w:rsidRPr="007D275F">
              <w:rPr>
                <w:rFonts w:ascii="Arial" w:hAnsi="Arial" w:cs="Arial"/>
              </w:rPr>
              <w:t xml:space="preserve"> Carter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77777777" w:rsidR="001E42B2" w:rsidRPr="00BA1789" w:rsidRDefault="001E42B2" w:rsidP="0051466D">
            <w:pPr>
              <w:pStyle w:val="NoSpacing"/>
              <w:rPr>
                <w:rFonts w:ascii="Arial" w:hAnsi="Arial" w:cs="Arial"/>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77777777" w:rsidR="001E42B2" w:rsidRPr="00BA1789" w:rsidRDefault="001E42B2" w:rsidP="0051466D">
            <w:pPr>
              <w:pStyle w:val="NoSpacing"/>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7B17AC63" w:rsidR="001E42B2" w:rsidRPr="00BA1789" w:rsidRDefault="001E42B2" w:rsidP="0051466D">
            <w:pPr>
              <w:pStyle w:val="NoSpacing"/>
              <w:rPr>
                <w:rFonts w:ascii="Arial" w:hAnsi="Arial" w:cs="Arial"/>
              </w:rPr>
            </w:pPr>
          </w:p>
        </w:tc>
      </w:tr>
    </w:tbl>
    <w:p w14:paraId="3C1437EA" w14:textId="77777777" w:rsidR="001E42B2" w:rsidRPr="00BA1789" w:rsidRDefault="001E42B2" w:rsidP="001E42B2">
      <w:pPr>
        <w:pStyle w:val="NoSpacing"/>
        <w:widowControl w:val="0"/>
        <w:ind w:left="10" w:hanging="10"/>
        <w:rPr>
          <w:rFonts w:ascii="Arial" w:eastAsia="Arial" w:hAnsi="Arial" w:cs="Arial"/>
        </w:rPr>
      </w:pPr>
    </w:p>
    <w:p w14:paraId="6EB1F02F" w14:textId="77777777" w:rsidR="001E42B2" w:rsidRPr="00BA1789" w:rsidRDefault="001E42B2" w:rsidP="001E42B2">
      <w:pPr>
        <w:pStyle w:val="NoSpacing"/>
        <w:rPr>
          <w:rFonts w:ascii="Arial" w:hAnsi="Arial" w:cs="Arial"/>
          <w:b/>
          <w:bCs/>
          <w:sz w:val="20"/>
          <w:szCs w:val="20"/>
        </w:rPr>
      </w:pPr>
      <w:r w:rsidRPr="00BA1789">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118"/>
        <w:gridCol w:w="2223"/>
      </w:tblGrid>
      <w:tr w:rsidR="001E42B2" w:rsidRPr="00BA1789" w14:paraId="56772BFD"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1487CAA1" w:rsidR="001E42B2" w:rsidRPr="00BA1789" w:rsidRDefault="007D275F" w:rsidP="0051466D">
            <w:pPr>
              <w:pStyle w:val="NoSpacing"/>
              <w:rPr>
                <w:rFonts w:ascii="Arial" w:hAnsi="Arial" w:cs="Arial"/>
              </w:rPr>
            </w:pPr>
            <w:r>
              <w:rPr>
                <w:rFonts w:ascii="Arial" w:hAnsi="Arial" w:cs="Arial"/>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77777777" w:rsidR="001E42B2" w:rsidRPr="00BA1789" w:rsidRDefault="001E42B2" w:rsidP="0051466D">
            <w:pPr>
              <w:pStyle w:val="NoSpacing"/>
              <w:rPr>
                <w:rFonts w:ascii="Arial" w:hAnsi="Arial" w:cs="Arial"/>
              </w:rPr>
            </w:pPr>
            <w:r w:rsidRPr="00BA1789">
              <w:rPr>
                <w:rFonts w:ascii="Arial" w:hAnsi="Arial" w:cs="Arial"/>
              </w:rPr>
              <w:t xml:space="preserve">Jim </w:t>
            </w:r>
            <w:proofErr w:type="spellStart"/>
            <w:r w:rsidRPr="00BA1789">
              <w:rPr>
                <w:rFonts w:ascii="Arial" w:hAnsi="Arial" w:cs="Arial"/>
              </w:rPr>
              <w:t>O’Looney</w:t>
            </w:r>
            <w:proofErr w:type="spellEnd"/>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77777777" w:rsidR="001E42B2" w:rsidRPr="00BA1789" w:rsidRDefault="001E42B2" w:rsidP="0051466D">
            <w:pPr>
              <w:pStyle w:val="BodyB"/>
              <w:rPr>
                <w:rFonts w:ascii="Arial" w:hAnsi="Arial" w:cs="Arial"/>
              </w:rPr>
            </w:pPr>
            <w:r w:rsidRPr="00BA1789">
              <w:rPr>
                <w:rFonts w:ascii="Arial" w:hAnsi="Arial" w:cs="Arial"/>
              </w:rPr>
              <w:t>Ann Seaman</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769C3F3F" w:rsidR="001E42B2" w:rsidRPr="00BA1789" w:rsidRDefault="007D275F" w:rsidP="0051466D">
            <w:pPr>
              <w:pStyle w:val="Body"/>
              <w:rPr>
                <w:rFonts w:ascii="Arial" w:hAnsi="Arial" w:cs="Arial"/>
              </w:rPr>
            </w:pPr>
            <w:r>
              <w:rPr>
                <w:rFonts w:ascii="Arial" w:hAnsi="Arial" w:cs="Arial"/>
              </w:rPr>
              <w:t xml:space="preserve">Brian </w:t>
            </w:r>
            <w:proofErr w:type="spellStart"/>
            <w:r>
              <w:rPr>
                <w:rFonts w:ascii="Arial" w:hAnsi="Arial" w:cs="Arial"/>
              </w:rPr>
              <w:t>Luwis</w:t>
            </w:r>
            <w:proofErr w:type="spellEnd"/>
          </w:p>
        </w:tc>
      </w:tr>
      <w:tr w:rsidR="001E42B2" w:rsidRPr="00BA1789" w14:paraId="5A5066A2"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179D5AED" w:rsidR="001E42B2" w:rsidRPr="00BA1789" w:rsidRDefault="007D275F" w:rsidP="0051466D">
            <w:pPr>
              <w:pStyle w:val="NoSpacing"/>
              <w:rPr>
                <w:rFonts w:ascii="Arial" w:hAnsi="Arial" w:cs="Arial"/>
              </w:rPr>
            </w:pPr>
            <w:r>
              <w:rPr>
                <w:rFonts w:ascii="Arial" w:hAnsi="Arial" w:cs="Arial"/>
              </w:rPr>
              <w:t>Jen Jones</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77777777" w:rsidR="001E42B2" w:rsidRPr="00BA1789" w:rsidRDefault="001E42B2" w:rsidP="0051466D">
            <w:pPr>
              <w:pStyle w:val="NoSpacing"/>
              <w:rPr>
                <w:rFonts w:ascii="Arial" w:hAnsi="Arial" w:cs="Arial"/>
              </w:rPr>
            </w:pPr>
            <w:r w:rsidRPr="00BA1789">
              <w:rPr>
                <w:rFonts w:ascii="Arial" w:hAnsi="Arial" w:cs="Arial"/>
              </w:rPr>
              <w:t>Kathleen Wysocki</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532A9D86" w:rsidR="001E42B2" w:rsidRPr="00BA1789" w:rsidRDefault="007D275F" w:rsidP="0051466D">
            <w:pPr>
              <w:pStyle w:val="BodyB"/>
              <w:rPr>
                <w:rFonts w:ascii="Arial" w:hAnsi="Arial" w:cs="Arial"/>
              </w:rPr>
            </w:pPr>
            <w:r>
              <w:rPr>
                <w:rFonts w:ascii="Arial" w:hAnsi="Arial" w:cs="Arial"/>
              </w:rPr>
              <w:t xml:space="preserve">Paul </w:t>
            </w:r>
            <w:proofErr w:type="spellStart"/>
            <w:r>
              <w:rPr>
                <w:rFonts w:ascii="Arial" w:hAnsi="Arial" w:cs="Arial"/>
              </w:rPr>
              <w:t>Kohlenberger</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1E42B2" w:rsidRPr="00BA1789" w:rsidRDefault="001E42B2" w:rsidP="0051466D">
            <w:pPr>
              <w:rPr>
                <w:rFonts w:ascii="Arial" w:hAnsi="Arial" w:cs="Arial"/>
              </w:rPr>
            </w:pPr>
          </w:p>
        </w:tc>
      </w:tr>
      <w:tr w:rsidR="007D275F" w:rsidRPr="00BA1789" w14:paraId="2D93E62D"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39C89" w14:textId="77777777" w:rsidR="007D275F" w:rsidRPr="00BA1789" w:rsidRDefault="007D275F" w:rsidP="0051466D">
            <w:pPr>
              <w:pStyle w:val="NoSpacing"/>
              <w:rPr>
                <w:rFonts w:ascii="Arial" w:hAnsi="Arial" w:cs="Arial"/>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91BD9" w14:textId="77777777" w:rsidR="007D275F" w:rsidRPr="00BA1789" w:rsidRDefault="007D275F" w:rsidP="0051466D">
            <w:pPr>
              <w:pStyle w:val="NoSpacing"/>
              <w:rPr>
                <w:rFonts w:ascii="Arial" w:hAnsi="Arial" w:cs="Arial"/>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E12C6" w14:textId="5BD45652" w:rsidR="007D275F" w:rsidRPr="00BA1789" w:rsidRDefault="007D275F" w:rsidP="0051466D">
            <w:pPr>
              <w:pStyle w:val="BodyB"/>
              <w:rPr>
                <w:rFonts w:ascii="Arial" w:hAnsi="Arial" w:cs="Arial"/>
              </w:rPr>
            </w:pPr>
            <w:r>
              <w:rPr>
                <w:rFonts w:ascii="Arial" w:hAnsi="Arial" w:cs="Arial"/>
              </w:rPr>
              <w:t>Kip Laughlin</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2FF96" w14:textId="77777777" w:rsidR="007D275F" w:rsidRPr="00BA1789" w:rsidRDefault="007D275F" w:rsidP="0051466D">
            <w:pPr>
              <w:rPr>
                <w:rFonts w:ascii="Arial" w:hAnsi="Arial" w:cs="Arial"/>
              </w:rPr>
            </w:pPr>
          </w:p>
        </w:tc>
      </w:tr>
    </w:tbl>
    <w:p w14:paraId="5636285B" w14:textId="76B70558" w:rsidR="001E42B2" w:rsidRPr="00BA1789" w:rsidRDefault="001E42B2" w:rsidP="00454F01">
      <w:pPr>
        <w:pStyle w:val="NoSpacing"/>
        <w:rPr>
          <w:rFonts w:ascii="Arial" w:eastAsia="Arial" w:hAnsi="Arial" w:cs="Arial"/>
          <w:b/>
          <w:bCs/>
        </w:rPr>
      </w:pPr>
    </w:p>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6D0D6FD7" w14:textId="77777777" w:rsidR="00CF00A0" w:rsidRPr="001A12DD"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508091BE" w14:textId="6A27D548" w:rsidR="00A25769" w:rsidRPr="00A25769" w:rsidRDefault="00A25769">
      <w:pPr>
        <w:pStyle w:val="Body"/>
        <w:rPr>
          <w:rFonts w:ascii="Arial" w:hAnsi="Arial" w:cs="Arial"/>
          <w:sz w:val="24"/>
          <w:szCs w:val="24"/>
        </w:rPr>
      </w:pPr>
      <w:r w:rsidRPr="00A25769">
        <w:rPr>
          <w:rFonts w:ascii="Arial" w:hAnsi="Arial" w:cs="Arial"/>
          <w:sz w:val="24"/>
          <w:szCs w:val="24"/>
        </w:rPr>
        <w:t>Sharon Gamble (Salona Village Citizens Association)</w:t>
      </w:r>
    </w:p>
    <w:p w14:paraId="37887308" w14:textId="63D429B3" w:rsidR="00CF00A0" w:rsidRPr="00A25769" w:rsidRDefault="009B3E55">
      <w:pPr>
        <w:pStyle w:val="Body"/>
        <w:rPr>
          <w:rFonts w:ascii="Arial" w:hAnsi="Arial" w:cs="Arial"/>
          <w:sz w:val="24"/>
          <w:szCs w:val="24"/>
        </w:rPr>
      </w:pPr>
      <w:r w:rsidRPr="00A25769">
        <w:rPr>
          <w:rFonts w:ascii="Arial" w:hAnsi="Arial" w:cs="Arial"/>
          <w:sz w:val="24"/>
          <w:szCs w:val="24"/>
        </w:rPr>
        <w:t xml:space="preserve">Paul </w:t>
      </w:r>
      <w:proofErr w:type="spellStart"/>
      <w:r w:rsidRPr="00A25769">
        <w:rPr>
          <w:rFonts w:ascii="Arial" w:hAnsi="Arial" w:cs="Arial"/>
          <w:sz w:val="24"/>
          <w:szCs w:val="24"/>
        </w:rPr>
        <w:t>Kohlenberger</w:t>
      </w:r>
      <w:proofErr w:type="spellEnd"/>
      <w:r w:rsidR="00803CB3" w:rsidRPr="00A25769">
        <w:rPr>
          <w:rFonts w:ascii="Arial" w:hAnsi="Arial" w:cs="Arial"/>
          <w:sz w:val="24"/>
          <w:szCs w:val="24"/>
        </w:rPr>
        <w:t xml:space="preserve"> (Greater </w:t>
      </w:r>
      <w:r w:rsidRPr="00A25769">
        <w:rPr>
          <w:rFonts w:ascii="Arial" w:hAnsi="Arial" w:cs="Arial"/>
          <w:sz w:val="24"/>
          <w:szCs w:val="24"/>
        </w:rPr>
        <w:t>McLean Chamber of Commerce</w:t>
      </w:r>
      <w:r w:rsidR="00803CB3" w:rsidRPr="00A25769">
        <w:rPr>
          <w:rFonts w:ascii="Arial" w:hAnsi="Arial" w:cs="Arial"/>
          <w:sz w:val="24"/>
          <w:szCs w:val="24"/>
        </w:rPr>
        <w:t>)</w:t>
      </w:r>
    </w:p>
    <w:p w14:paraId="03C15E94" w14:textId="0DBB9632" w:rsidR="00803CB3" w:rsidRPr="00A25769" w:rsidRDefault="009B3E55">
      <w:pPr>
        <w:pStyle w:val="Body"/>
        <w:rPr>
          <w:rFonts w:ascii="Arial" w:hAnsi="Arial" w:cs="Arial"/>
          <w:sz w:val="24"/>
          <w:szCs w:val="24"/>
        </w:rPr>
      </w:pPr>
      <w:r w:rsidRPr="00A25769">
        <w:rPr>
          <w:rFonts w:ascii="Arial" w:hAnsi="Arial" w:cs="Arial"/>
          <w:sz w:val="24"/>
          <w:szCs w:val="24"/>
        </w:rPr>
        <w:t xml:space="preserve">Michelle Rosati </w:t>
      </w:r>
      <w:r w:rsidR="00803CB3" w:rsidRPr="00A25769">
        <w:rPr>
          <w:rFonts w:ascii="Arial" w:hAnsi="Arial" w:cs="Arial"/>
          <w:sz w:val="24"/>
          <w:szCs w:val="24"/>
        </w:rPr>
        <w:t>(</w:t>
      </w:r>
      <w:r w:rsidRPr="00A25769">
        <w:rPr>
          <w:rFonts w:ascii="Arial" w:hAnsi="Arial" w:cs="Arial"/>
          <w:sz w:val="24"/>
          <w:szCs w:val="24"/>
        </w:rPr>
        <w:t xml:space="preserve">Holland </w:t>
      </w:r>
      <w:r w:rsidR="007D275F">
        <w:rPr>
          <w:rFonts w:ascii="Arial" w:hAnsi="Arial" w:cs="Arial"/>
          <w:sz w:val="24"/>
          <w:szCs w:val="24"/>
        </w:rPr>
        <w:t>&amp;</w:t>
      </w:r>
      <w:r w:rsidRPr="00A25769">
        <w:rPr>
          <w:rFonts w:ascii="Arial" w:hAnsi="Arial" w:cs="Arial"/>
          <w:sz w:val="24"/>
          <w:szCs w:val="24"/>
        </w:rPr>
        <w:t xml:space="preserve"> Knight</w:t>
      </w:r>
      <w:r w:rsidR="00803CB3" w:rsidRPr="00A25769">
        <w:rPr>
          <w:rFonts w:ascii="Arial" w:hAnsi="Arial" w:cs="Arial"/>
          <w:sz w:val="24"/>
          <w:szCs w:val="24"/>
        </w:rPr>
        <w:t>)</w:t>
      </w:r>
    </w:p>
    <w:p w14:paraId="6569AACF" w14:textId="06CB0BEB" w:rsidR="00A25769" w:rsidRDefault="007D275F">
      <w:pPr>
        <w:pStyle w:val="Body"/>
        <w:rPr>
          <w:rFonts w:ascii="Arial" w:hAnsi="Arial" w:cs="Arial"/>
          <w:sz w:val="24"/>
          <w:szCs w:val="24"/>
        </w:rPr>
      </w:pPr>
      <w:r>
        <w:rPr>
          <w:rFonts w:ascii="Arial" w:hAnsi="Arial" w:cs="Arial"/>
          <w:sz w:val="24"/>
          <w:szCs w:val="24"/>
        </w:rPr>
        <w:lastRenderedPageBreak/>
        <w:t xml:space="preserve">April </w:t>
      </w:r>
      <w:proofErr w:type="spellStart"/>
      <w:r>
        <w:rPr>
          <w:rFonts w:ascii="Arial" w:hAnsi="Arial" w:cs="Arial"/>
          <w:sz w:val="24"/>
          <w:szCs w:val="24"/>
        </w:rPr>
        <w:t>Georgelas</w:t>
      </w:r>
      <w:proofErr w:type="spellEnd"/>
      <w:r>
        <w:rPr>
          <w:rFonts w:ascii="Arial" w:hAnsi="Arial" w:cs="Arial"/>
          <w:sz w:val="24"/>
          <w:szCs w:val="24"/>
        </w:rPr>
        <w:t xml:space="preserve"> (Citizen)</w:t>
      </w:r>
    </w:p>
    <w:p w14:paraId="707BBDC1" w14:textId="4AD26C64" w:rsidR="007D275F" w:rsidRDefault="007D275F">
      <w:pPr>
        <w:pStyle w:val="Body"/>
        <w:rPr>
          <w:rFonts w:ascii="Arial" w:hAnsi="Arial" w:cs="Arial"/>
          <w:sz w:val="24"/>
          <w:szCs w:val="24"/>
        </w:rPr>
      </w:pPr>
      <w:r>
        <w:rPr>
          <w:rFonts w:ascii="Arial" w:hAnsi="Arial" w:cs="Arial"/>
          <w:sz w:val="24"/>
          <w:szCs w:val="24"/>
        </w:rPr>
        <w:t>Scott Spitzer (McLean Citizens Association)</w:t>
      </w:r>
    </w:p>
    <w:p w14:paraId="5E29577C" w14:textId="77777777" w:rsidR="007D275F" w:rsidRPr="00A25769" w:rsidRDefault="007D275F">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5E3F922A" w14:textId="102CBB5D" w:rsidR="009B3E55" w:rsidRPr="009B3E55" w:rsidRDefault="009B3E55" w:rsidP="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 xml:space="preserve">Paul </w:t>
      </w:r>
      <w:proofErr w:type="spellStart"/>
      <w:r w:rsidR="00983E7B">
        <w:rPr>
          <w:rFonts w:ascii="Arial" w:hAnsi="Arial" w:cs="Arial"/>
          <w:i/>
          <w:iCs/>
          <w:sz w:val="24"/>
          <w:szCs w:val="24"/>
        </w:rPr>
        <w:t>Kohlenberger</w:t>
      </w:r>
      <w:proofErr w:type="spellEnd"/>
      <w:r w:rsidRPr="009B3E55">
        <w:rPr>
          <w:rFonts w:ascii="Arial" w:hAnsi="Arial" w:cs="Arial"/>
          <w:i/>
          <w:iCs/>
          <w:sz w:val="24"/>
          <w:szCs w:val="24"/>
        </w:rPr>
        <w:t xml:space="preserve"> and Richard </w:t>
      </w:r>
      <w:proofErr w:type="spellStart"/>
      <w:r w:rsidRPr="009B3E55">
        <w:rPr>
          <w:rFonts w:ascii="Arial" w:hAnsi="Arial" w:cs="Arial"/>
          <w:i/>
          <w:iCs/>
          <w:sz w:val="24"/>
          <w:szCs w:val="24"/>
        </w:rPr>
        <w:t>Salopek</w:t>
      </w:r>
      <w:proofErr w:type="spellEnd"/>
    </w:p>
    <w:p w14:paraId="2913947B" w14:textId="77777777" w:rsidR="00803CB3" w:rsidRPr="00803CB3" w:rsidRDefault="00803CB3">
      <w:pPr>
        <w:pStyle w:val="Body"/>
        <w:rPr>
          <w:rFonts w:ascii="Arial" w:hAnsi="Arial" w:cs="Arial"/>
          <w:sz w:val="24"/>
          <w:szCs w:val="24"/>
        </w:rPr>
      </w:pPr>
    </w:p>
    <w:sectPr w:rsidR="00803CB3" w:rsidRPr="00803CB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B82B1" w14:textId="77777777" w:rsidR="00E8664F" w:rsidRDefault="00E8664F">
      <w:r>
        <w:separator/>
      </w:r>
    </w:p>
  </w:endnote>
  <w:endnote w:type="continuationSeparator" w:id="0">
    <w:p w14:paraId="226063D6" w14:textId="77777777" w:rsidR="00E8664F" w:rsidRDefault="00E8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F437B" w14:textId="77777777" w:rsidR="00E8664F" w:rsidRDefault="00E8664F">
      <w:r>
        <w:separator/>
      </w:r>
    </w:p>
  </w:footnote>
  <w:footnote w:type="continuationSeparator" w:id="0">
    <w:p w14:paraId="2A2E81ED" w14:textId="77777777" w:rsidR="00E8664F" w:rsidRDefault="00E8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5B32"/>
    <w:multiLevelType w:val="hybridMultilevel"/>
    <w:tmpl w:val="91CEF10E"/>
    <w:numStyleLink w:val="Bullet"/>
  </w:abstractNum>
  <w:abstractNum w:abstractNumId="1"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0"/>
    <w:lvlOverride w:ilvl="5">
      <w:lvl w:ilvl="5" w:tplc="4D728E8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145F15"/>
    <w:rsid w:val="001A12DD"/>
    <w:rsid w:val="001D3BE4"/>
    <w:rsid w:val="001E42B2"/>
    <w:rsid w:val="00225755"/>
    <w:rsid w:val="00287077"/>
    <w:rsid w:val="002D7E41"/>
    <w:rsid w:val="00434C91"/>
    <w:rsid w:val="00454F01"/>
    <w:rsid w:val="00485737"/>
    <w:rsid w:val="004C1B13"/>
    <w:rsid w:val="004C1D51"/>
    <w:rsid w:val="005044A7"/>
    <w:rsid w:val="00653C51"/>
    <w:rsid w:val="00732072"/>
    <w:rsid w:val="007379E1"/>
    <w:rsid w:val="007810FF"/>
    <w:rsid w:val="007A197E"/>
    <w:rsid w:val="007B1C48"/>
    <w:rsid w:val="007C109D"/>
    <w:rsid w:val="007D275F"/>
    <w:rsid w:val="00803CB3"/>
    <w:rsid w:val="008B55D1"/>
    <w:rsid w:val="00983E7B"/>
    <w:rsid w:val="009B3E55"/>
    <w:rsid w:val="00A10BB4"/>
    <w:rsid w:val="00A25769"/>
    <w:rsid w:val="00A378DB"/>
    <w:rsid w:val="00A619DE"/>
    <w:rsid w:val="00AD4FE9"/>
    <w:rsid w:val="00B5049E"/>
    <w:rsid w:val="00B72E89"/>
    <w:rsid w:val="00BA1789"/>
    <w:rsid w:val="00BA4F7B"/>
    <w:rsid w:val="00C60097"/>
    <w:rsid w:val="00C66751"/>
    <w:rsid w:val="00CF00A0"/>
    <w:rsid w:val="00E8664F"/>
    <w:rsid w:val="00E91A79"/>
    <w:rsid w:val="00EA7A14"/>
    <w:rsid w:val="00ED43E4"/>
    <w:rsid w:val="00EE2796"/>
    <w:rsid w:val="00F1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Footer">
    <w:name w:val="footer"/>
    <w:basedOn w:val="Normal"/>
    <w:link w:val="FooterChar"/>
    <w:uiPriority w:val="99"/>
    <w:semiHidden/>
    <w:unhideWhenUsed/>
    <w:rsid w:val="007D275F"/>
    <w:pPr>
      <w:tabs>
        <w:tab w:val="center" w:pos="4680"/>
        <w:tab w:val="right" w:pos="9360"/>
      </w:tabs>
    </w:pPr>
  </w:style>
  <w:style w:type="character" w:customStyle="1" w:styleId="FooterChar">
    <w:name w:val="Footer Char"/>
    <w:basedOn w:val="DefaultParagraphFont"/>
    <w:link w:val="Footer"/>
    <w:uiPriority w:val="99"/>
    <w:semiHidden/>
    <w:rsid w:val="007D275F"/>
    <w:rPr>
      <w:sz w:val="24"/>
      <w:szCs w:val="24"/>
    </w:rPr>
  </w:style>
  <w:style w:type="character" w:styleId="PageNumber">
    <w:name w:val="page number"/>
    <w:basedOn w:val="DefaultParagraphFont"/>
    <w:uiPriority w:val="99"/>
    <w:semiHidden/>
    <w:unhideWhenUsed/>
    <w:rsid w:val="007D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3</cp:revision>
  <dcterms:created xsi:type="dcterms:W3CDTF">2021-04-21T23:01:00Z</dcterms:created>
  <dcterms:modified xsi:type="dcterms:W3CDTF">2021-04-22T03:23:00Z</dcterms:modified>
</cp:coreProperties>
</file>