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71DD0770" w:rsidR="00CF00A0" w:rsidRPr="00A378DB" w:rsidRDefault="003C3E3C">
      <w:pPr>
        <w:pStyle w:val="Default"/>
        <w:spacing w:before="0"/>
        <w:jc w:val="center"/>
        <w:rPr>
          <w:rFonts w:ascii="Arial" w:eastAsia="Arial" w:hAnsi="Arial" w:cs="Arial"/>
          <w:b/>
          <w:bCs/>
          <w:color w:val="auto"/>
          <w:u w:color="000000"/>
        </w:rPr>
      </w:pPr>
      <w:r>
        <w:rPr>
          <w:rFonts w:ascii="Arial" w:hAnsi="Arial"/>
          <w:b/>
          <w:bCs/>
          <w:color w:val="auto"/>
          <w:u w:color="000000"/>
        </w:rPr>
        <w:t>December 15</w:t>
      </w:r>
      <w:r w:rsidR="009B3E55" w:rsidRPr="00A378DB">
        <w:rPr>
          <w:rFonts w:ascii="Arial" w:hAnsi="Arial"/>
          <w:b/>
          <w:bCs/>
          <w:color w:val="auto"/>
          <w:u w:color="000000"/>
        </w:rPr>
        <w:t>, 202</w:t>
      </w:r>
      <w:r w:rsidR="00E91A79">
        <w:rPr>
          <w:rFonts w:ascii="Arial" w:hAnsi="Arial"/>
          <w:b/>
          <w:bCs/>
          <w:color w:val="auto"/>
          <w:u w:color="000000"/>
        </w:rPr>
        <w:t>1</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4F2EAFCC" w:rsidR="00CF00A0" w:rsidRPr="0031499C"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w:t>
      </w:r>
      <w:r w:rsidR="003C3E3C">
        <w:rPr>
          <w:rFonts w:ascii="Arial" w:hAnsi="Arial"/>
          <w:b/>
          <w:bCs/>
          <w:u w:color="000000"/>
        </w:rPr>
        <w:t>4</w:t>
      </w:r>
      <w:r>
        <w:rPr>
          <w:rFonts w:ascii="Arial" w:hAnsi="Arial"/>
          <w:b/>
          <w:bCs/>
          <w:u w:color="000000"/>
        </w:rPr>
        <w:t xml:space="preserve"> PM</w:t>
      </w:r>
      <w:r w:rsidR="00A378DB">
        <w:rPr>
          <w:rFonts w:ascii="Arial" w:eastAsia="Arial" w:hAnsi="Arial" w:cs="Arial"/>
          <w:b/>
          <w:bCs/>
          <w:u w:color="000000"/>
        </w:rPr>
        <w:tab/>
      </w:r>
      <w:r w:rsidR="009C451A">
        <w:rPr>
          <w:rFonts w:ascii="Arial" w:hAnsi="Arial"/>
          <w:u w:color="000000"/>
        </w:rPr>
        <w:t xml:space="preserve">Rich </w:t>
      </w:r>
      <w:proofErr w:type="spellStart"/>
      <w:r w:rsidR="009C451A">
        <w:rPr>
          <w:rFonts w:ascii="Arial" w:hAnsi="Arial"/>
          <w:u w:color="000000"/>
        </w:rPr>
        <w:t>Salopek</w:t>
      </w:r>
      <w:proofErr w:type="spellEnd"/>
    </w:p>
    <w:p w14:paraId="5CF4BB13" w14:textId="77777777" w:rsidR="00CF00A0" w:rsidRDefault="00CF00A0" w:rsidP="00A378DB">
      <w:pPr>
        <w:pStyle w:val="Default"/>
        <w:tabs>
          <w:tab w:val="left" w:pos="4320"/>
        </w:tabs>
        <w:spacing w:before="0"/>
        <w:rPr>
          <w:rFonts w:ascii="Arial" w:eastAsia="Arial" w:hAnsi="Arial" w:cs="Arial"/>
          <w:u w:color="000000"/>
        </w:rPr>
      </w:pPr>
    </w:p>
    <w:p w14:paraId="18F2948E" w14:textId="44B39581" w:rsidR="00CF00A0" w:rsidRPr="00A378DB" w:rsidRDefault="009B3E55" w:rsidP="00A378DB">
      <w:pPr>
        <w:pStyle w:val="Default"/>
        <w:tabs>
          <w:tab w:val="left" w:pos="4320"/>
        </w:tabs>
        <w:spacing w:before="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3C3E3C">
        <w:rPr>
          <w:rFonts w:ascii="Arial" w:hAnsi="Arial"/>
          <w:u w:color="000000"/>
        </w:rPr>
        <w:t>November 17</w:t>
      </w:r>
      <w:r>
        <w:rPr>
          <w:rFonts w:ascii="Arial" w:hAnsi="Arial"/>
          <w:u w:color="000000"/>
        </w:rPr>
        <w:t xml:space="preserve"> Minutes </w:t>
      </w:r>
      <w:r w:rsidR="00E91A79">
        <w:rPr>
          <w:rFonts w:ascii="Arial" w:hAnsi="Arial"/>
          <w:u w:color="000000"/>
        </w:rPr>
        <w:t>Approved</w:t>
      </w:r>
      <w:r>
        <w:rPr>
          <w:rFonts w:ascii="Arial Unicode MS" w:hAnsi="Arial Unicode MS"/>
          <w:u w:color="000000"/>
        </w:rPr>
        <w:br/>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387B4F54" w:rsidR="00CF00A0" w:rsidRPr="007669D9" w:rsidRDefault="009B3E55" w:rsidP="00A378DB">
      <w:pPr>
        <w:pStyle w:val="Default"/>
        <w:tabs>
          <w:tab w:val="left" w:pos="4320"/>
        </w:tabs>
        <w:spacing w:before="0"/>
        <w:rPr>
          <w:rFonts w:ascii="Arial" w:eastAsia="Arial" w:hAnsi="Arial" w:cs="Arial"/>
          <w:u w:color="000000"/>
        </w:rPr>
      </w:pPr>
      <w:r>
        <w:rPr>
          <w:rFonts w:ascii="Arial" w:hAnsi="Arial"/>
          <w:b/>
          <w:bCs/>
          <w:u w:color="000000"/>
        </w:rPr>
        <w:t>Treasurer’s Report</w:t>
      </w:r>
      <w:r w:rsidR="00A378DB">
        <w:rPr>
          <w:rFonts w:ascii="Arial" w:hAnsi="Arial"/>
          <w:b/>
          <w:bCs/>
          <w:u w:color="000000"/>
        </w:rPr>
        <w:tab/>
      </w:r>
      <w:r w:rsidR="007669D9" w:rsidRPr="003C3E3C">
        <w:rPr>
          <w:rFonts w:ascii="Arial" w:hAnsi="Arial"/>
          <w:u w:color="000000"/>
        </w:rPr>
        <w:t xml:space="preserve">Chelsea Rao </w:t>
      </w:r>
    </w:p>
    <w:p w14:paraId="52BF4DD2" w14:textId="5F4A6A74" w:rsidR="00CF00A0" w:rsidRDefault="00CF00A0">
      <w:pPr>
        <w:pStyle w:val="Default"/>
        <w:spacing w:before="0"/>
        <w:rPr>
          <w:rFonts w:ascii="Arial" w:eastAsia="Arial" w:hAnsi="Arial" w:cs="Arial"/>
          <w:u w:color="000000"/>
        </w:rPr>
      </w:pPr>
    </w:p>
    <w:p w14:paraId="3EDE3D66" w14:textId="5B0D8CD6" w:rsidR="00E0214D" w:rsidRDefault="004B2C1B">
      <w:pPr>
        <w:pStyle w:val="Default"/>
        <w:spacing w:before="0"/>
        <w:rPr>
          <w:rFonts w:ascii="Arial" w:eastAsia="Arial" w:hAnsi="Arial" w:cs="Arial"/>
          <w:u w:color="000000"/>
        </w:rPr>
      </w:pPr>
      <w:r>
        <w:rPr>
          <w:rFonts w:ascii="Arial" w:eastAsia="Arial" w:hAnsi="Arial" w:cs="Arial"/>
          <w:u w:color="000000"/>
        </w:rPr>
        <w:t>$</w:t>
      </w:r>
      <w:r w:rsidR="00E0214D">
        <w:rPr>
          <w:rFonts w:ascii="Arial" w:eastAsia="Arial" w:hAnsi="Arial" w:cs="Arial"/>
          <w:u w:color="000000"/>
        </w:rPr>
        <w:t>401.7</w:t>
      </w:r>
      <w:r w:rsidR="005B1891">
        <w:rPr>
          <w:rFonts w:ascii="Arial" w:eastAsia="Arial" w:hAnsi="Arial" w:cs="Arial"/>
          <w:u w:color="000000"/>
        </w:rPr>
        <w:t>7</w:t>
      </w:r>
      <w:r w:rsidR="00E0214D">
        <w:rPr>
          <w:rFonts w:ascii="Arial" w:eastAsia="Arial" w:hAnsi="Arial" w:cs="Arial"/>
          <w:u w:color="000000"/>
        </w:rPr>
        <w:t xml:space="preserve"> </w:t>
      </w:r>
      <w:r>
        <w:rPr>
          <w:rFonts w:ascii="Arial" w:eastAsia="Arial" w:hAnsi="Arial" w:cs="Arial"/>
          <w:u w:color="000000"/>
        </w:rPr>
        <w:t>in</w:t>
      </w:r>
      <w:r w:rsidR="00E0214D">
        <w:rPr>
          <w:rFonts w:ascii="Arial" w:eastAsia="Arial" w:hAnsi="Arial" w:cs="Arial"/>
          <w:u w:color="000000"/>
        </w:rPr>
        <w:t xml:space="preserve"> ch</w:t>
      </w:r>
      <w:r w:rsidR="007669D9">
        <w:rPr>
          <w:rFonts w:ascii="Arial" w:eastAsia="Arial" w:hAnsi="Arial" w:cs="Arial"/>
          <w:u w:color="000000"/>
        </w:rPr>
        <w:t>ecking</w:t>
      </w:r>
      <w:r>
        <w:rPr>
          <w:rFonts w:ascii="Arial" w:eastAsia="Arial" w:hAnsi="Arial" w:cs="Arial"/>
          <w:u w:color="000000"/>
        </w:rPr>
        <w:t xml:space="preserve"> account.  $</w:t>
      </w:r>
      <w:r w:rsidR="00E0214D">
        <w:rPr>
          <w:rFonts w:ascii="Arial" w:eastAsia="Arial" w:hAnsi="Arial" w:cs="Arial"/>
          <w:u w:color="000000"/>
        </w:rPr>
        <w:t xml:space="preserve">4,224.04 </w:t>
      </w:r>
      <w:r>
        <w:rPr>
          <w:rFonts w:ascii="Arial" w:eastAsia="Arial" w:hAnsi="Arial" w:cs="Arial"/>
          <w:u w:color="000000"/>
        </w:rPr>
        <w:t xml:space="preserve">in </w:t>
      </w:r>
      <w:r w:rsidR="00E0214D">
        <w:rPr>
          <w:rFonts w:ascii="Arial" w:eastAsia="Arial" w:hAnsi="Arial" w:cs="Arial"/>
          <w:u w:color="000000"/>
        </w:rPr>
        <w:t>CD</w:t>
      </w:r>
      <w:r>
        <w:rPr>
          <w:rFonts w:ascii="Arial" w:eastAsia="Arial" w:hAnsi="Arial" w:cs="Arial"/>
          <w:u w:color="000000"/>
        </w:rPr>
        <w:t xml:space="preserve">. </w:t>
      </w:r>
      <w:r w:rsidR="00E0214D">
        <w:rPr>
          <w:rFonts w:ascii="Arial" w:eastAsia="Arial" w:hAnsi="Arial" w:cs="Arial"/>
          <w:u w:color="000000"/>
        </w:rPr>
        <w:t>No expenditures since last report</w:t>
      </w:r>
      <w:r>
        <w:rPr>
          <w:rFonts w:ascii="Arial" w:eastAsia="Arial" w:hAnsi="Arial" w:cs="Arial"/>
          <w:u w:color="000000"/>
        </w:rPr>
        <w:t>.</w:t>
      </w:r>
      <w:r w:rsidR="003C3E3C">
        <w:rPr>
          <w:rFonts w:ascii="Arial" w:eastAsia="Arial" w:hAnsi="Arial" w:cs="Arial"/>
          <w:u w:color="000000"/>
        </w:rPr>
        <w:t xml:space="preserve">  Chelsea is preparing to file the taxes in January.  </w:t>
      </w:r>
    </w:p>
    <w:p w14:paraId="221AA135" w14:textId="77777777" w:rsidR="00E0214D" w:rsidRDefault="00E0214D">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4D36289B" w14:textId="2525163C" w:rsidR="0031499C" w:rsidRPr="0031499C" w:rsidRDefault="003C3E3C" w:rsidP="00E0214D">
      <w:pPr>
        <w:pStyle w:val="Default"/>
        <w:numPr>
          <w:ilvl w:val="0"/>
          <w:numId w:val="2"/>
        </w:numPr>
        <w:spacing w:before="0"/>
        <w:rPr>
          <w:rFonts w:ascii="Arial" w:eastAsia="Arial" w:hAnsi="Arial" w:cs="Arial"/>
          <w:u w:color="000000"/>
        </w:rPr>
      </w:pPr>
      <w:r>
        <w:rPr>
          <w:rFonts w:ascii="Arial" w:hAnsi="Arial"/>
          <w:u w:color="000000"/>
        </w:rPr>
        <w:t>No report</w:t>
      </w:r>
    </w:p>
    <w:p w14:paraId="3D474A15" w14:textId="77777777" w:rsidR="0031499C" w:rsidRPr="00103319" w:rsidRDefault="0031499C" w:rsidP="0031499C">
      <w:pPr>
        <w:pStyle w:val="Default"/>
        <w:spacing w:before="0"/>
        <w:ind w:left="196"/>
        <w:rPr>
          <w:rFonts w:ascii="Arial" w:eastAsia="Arial" w:hAnsi="Arial" w:cs="Arial"/>
          <w:u w:color="000000"/>
        </w:rPr>
      </w:pPr>
    </w:p>
    <w:p w14:paraId="428F057C" w14:textId="77777777" w:rsidR="00CF00A0" w:rsidRDefault="009B3E55">
      <w:pPr>
        <w:pStyle w:val="Default"/>
        <w:spacing w:before="0"/>
        <w:rPr>
          <w:rFonts w:ascii="Arial" w:eastAsia="Arial" w:hAnsi="Arial" w:cs="Arial"/>
          <w:b/>
          <w:bCs/>
          <w:u w:color="000000"/>
        </w:rPr>
      </w:pPr>
      <w:r>
        <w:rPr>
          <w:rFonts w:ascii="Arial" w:hAnsi="Arial"/>
          <w:b/>
          <w:bCs/>
          <w:u w:color="000000"/>
        </w:rPr>
        <w:t xml:space="preserve">Old Business                                         </w:t>
      </w:r>
    </w:p>
    <w:p w14:paraId="36B97268" w14:textId="77777777" w:rsidR="00CF00A0" w:rsidRDefault="00CF00A0" w:rsidP="00A378DB">
      <w:pPr>
        <w:pStyle w:val="Default"/>
        <w:tabs>
          <w:tab w:val="left" w:pos="4320"/>
        </w:tabs>
        <w:spacing w:before="0"/>
        <w:rPr>
          <w:rFonts w:ascii="Arial" w:eastAsia="Arial" w:hAnsi="Arial" w:cs="Arial"/>
          <w:u w:color="000000"/>
        </w:rPr>
      </w:pPr>
    </w:p>
    <w:p w14:paraId="2BDD0A99" w14:textId="77777777" w:rsidR="004B2C1B" w:rsidRPr="004B2C1B" w:rsidRDefault="009B3E55" w:rsidP="00103319">
      <w:pPr>
        <w:pStyle w:val="Default"/>
        <w:numPr>
          <w:ilvl w:val="0"/>
          <w:numId w:val="2"/>
        </w:numPr>
        <w:spacing w:before="0"/>
        <w:rPr>
          <w:rFonts w:ascii="Times New Roman" w:hAnsi="Times New Roman"/>
          <w:u w:color="000000"/>
        </w:rPr>
      </w:pPr>
      <w:r w:rsidRPr="00A71AFD">
        <w:rPr>
          <w:rFonts w:ascii="Arial" w:hAnsi="Arial"/>
          <w:u w:val="single" w:color="000000"/>
        </w:rPr>
        <w:t>MRC Report</w:t>
      </w:r>
      <w:r w:rsidR="00A71AFD">
        <w:rPr>
          <w:rFonts w:ascii="Arial" w:hAnsi="Arial"/>
          <w:u w:color="000000"/>
        </w:rPr>
        <w:tab/>
      </w:r>
    </w:p>
    <w:p w14:paraId="289EB114" w14:textId="5A322DE0" w:rsidR="005B1891" w:rsidRPr="00281BD3" w:rsidRDefault="005B1891" w:rsidP="00281BD3">
      <w:pPr>
        <w:pStyle w:val="Default"/>
        <w:tabs>
          <w:tab w:val="left" w:pos="4320"/>
        </w:tabs>
        <w:spacing w:before="0"/>
        <w:ind w:left="180"/>
        <w:rPr>
          <w:rFonts w:ascii="Arial" w:hAnsi="Arial"/>
          <w:u w:color="000000"/>
        </w:rPr>
      </w:pPr>
      <w:r>
        <w:rPr>
          <w:rFonts w:ascii="Arial" w:hAnsi="Arial"/>
          <w:u w:color="000000"/>
        </w:rPr>
        <w:t xml:space="preserve">Roshan </w:t>
      </w:r>
      <w:proofErr w:type="spellStart"/>
      <w:r>
        <w:rPr>
          <w:rFonts w:ascii="Arial" w:hAnsi="Arial"/>
          <w:u w:color="000000"/>
        </w:rPr>
        <w:t>Badii</w:t>
      </w:r>
      <w:proofErr w:type="spellEnd"/>
      <w:r>
        <w:rPr>
          <w:rFonts w:ascii="Arial" w:hAnsi="Arial"/>
          <w:u w:color="000000"/>
        </w:rPr>
        <w:t xml:space="preserve"> reported.  MRC met </w:t>
      </w:r>
      <w:r w:rsidR="003C3E3C">
        <w:rPr>
          <w:rFonts w:ascii="Arial" w:hAnsi="Arial"/>
          <w:u w:color="000000"/>
        </w:rPr>
        <w:t>December 8</w:t>
      </w:r>
      <w:r>
        <w:rPr>
          <w:rFonts w:ascii="Arial" w:hAnsi="Arial"/>
          <w:u w:color="000000"/>
        </w:rPr>
        <w:t xml:space="preserve">. </w:t>
      </w:r>
      <w:r w:rsidR="003C3E3C">
        <w:rPr>
          <w:rFonts w:ascii="Arial" w:hAnsi="Arial"/>
          <w:u w:color="000000"/>
        </w:rPr>
        <w:t xml:space="preserve">Discussion on future role of MRC. Past, pedestrian amenities and streetscape projects.  How to improve on that by placemaking, creating an atmosphere in the CBC that people can gather in?  Initial stages of thinking.  </w:t>
      </w:r>
      <w:r w:rsidR="004409A6">
        <w:rPr>
          <w:rFonts w:ascii="Arial" w:hAnsi="Arial"/>
          <w:u w:color="000000"/>
        </w:rPr>
        <w:t xml:space="preserve">No update on website.  </w:t>
      </w:r>
      <w:r>
        <w:rPr>
          <w:rFonts w:ascii="Arial" w:hAnsi="Arial"/>
          <w:u w:color="000000"/>
        </w:rPr>
        <w:t xml:space="preserve"> </w:t>
      </w:r>
    </w:p>
    <w:p w14:paraId="1F6853C2" w14:textId="77777777" w:rsidR="00E0214D" w:rsidRPr="0045310B" w:rsidRDefault="00E0214D" w:rsidP="00BC1AF6">
      <w:pPr>
        <w:pStyle w:val="Default"/>
        <w:tabs>
          <w:tab w:val="left" w:pos="4320"/>
        </w:tabs>
        <w:spacing w:before="0"/>
        <w:rPr>
          <w:rFonts w:ascii="Arial" w:hAnsi="Arial" w:cs="Arial"/>
          <w:u w:color="000000"/>
        </w:rPr>
      </w:pPr>
    </w:p>
    <w:p w14:paraId="644C2A64" w14:textId="77777777" w:rsidR="001E42B2" w:rsidRPr="0045310B" w:rsidRDefault="001E42B2">
      <w:pPr>
        <w:pStyle w:val="Default"/>
        <w:spacing w:before="0"/>
        <w:rPr>
          <w:rFonts w:ascii="Arial" w:eastAsia="Arial" w:hAnsi="Arial" w:cs="Arial"/>
          <w:u w:color="000000"/>
        </w:rPr>
      </w:pPr>
    </w:p>
    <w:p w14:paraId="43FD70A3" w14:textId="04055134" w:rsidR="00CF00A0" w:rsidRPr="0045310B" w:rsidRDefault="009B3E55">
      <w:pPr>
        <w:pStyle w:val="Default"/>
        <w:spacing w:before="0"/>
        <w:rPr>
          <w:rFonts w:ascii="Arial" w:eastAsia="Arial" w:hAnsi="Arial" w:cs="Arial"/>
          <w:u w:color="000000"/>
        </w:rPr>
      </w:pPr>
      <w:r w:rsidRPr="0045310B">
        <w:rPr>
          <w:rFonts w:ascii="Arial" w:hAnsi="Arial" w:cs="Arial"/>
          <w:b/>
          <w:bCs/>
          <w:u w:color="000000"/>
        </w:rPr>
        <w:t>New Business</w:t>
      </w:r>
      <w:r w:rsidRPr="0045310B">
        <w:rPr>
          <w:rFonts w:ascii="Arial" w:eastAsia="Arial" w:hAnsi="Arial" w:cs="Arial"/>
          <w:u w:color="000000"/>
        </w:rPr>
        <w:tab/>
      </w:r>
      <w:r w:rsidRPr="0045310B">
        <w:rPr>
          <w:rFonts w:ascii="Arial" w:eastAsia="Arial" w:hAnsi="Arial" w:cs="Arial"/>
          <w:u w:color="000000"/>
        </w:rPr>
        <w:tab/>
      </w:r>
      <w:r w:rsidRPr="0045310B">
        <w:rPr>
          <w:rFonts w:ascii="Arial" w:eastAsia="Arial" w:hAnsi="Arial" w:cs="Arial"/>
          <w:u w:color="000000"/>
        </w:rPr>
        <w:tab/>
      </w:r>
      <w:r w:rsidRPr="0045310B">
        <w:rPr>
          <w:rFonts w:ascii="Arial" w:eastAsia="Arial" w:hAnsi="Arial" w:cs="Arial"/>
          <w:u w:color="000000"/>
        </w:rPr>
        <w:tab/>
      </w:r>
    </w:p>
    <w:p w14:paraId="4DADC85B" w14:textId="66DDC31C" w:rsidR="005421AF" w:rsidRDefault="005421AF" w:rsidP="009F4228">
      <w:pPr>
        <w:pStyle w:val="Default"/>
        <w:spacing w:before="0"/>
        <w:rPr>
          <w:rFonts w:ascii="Arial" w:hAnsi="Arial" w:cs="Arial"/>
          <w:u w:color="000000"/>
        </w:rPr>
      </w:pPr>
    </w:p>
    <w:p w14:paraId="0278072B" w14:textId="0EC062B3" w:rsidR="00281BD3" w:rsidRDefault="008C638B" w:rsidP="00281BD3">
      <w:pPr>
        <w:pStyle w:val="Default"/>
        <w:numPr>
          <w:ilvl w:val="0"/>
          <w:numId w:val="5"/>
        </w:numPr>
        <w:spacing w:before="0"/>
        <w:ind w:left="180" w:hanging="180"/>
        <w:rPr>
          <w:rFonts w:ascii="Arial" w:hAnsi="Arial" w:cs="Arial"/>
          <w:u w:val="single" w:color="000000"/>
        </w:rPr>
      </w:pPr>
      <w:proofErr w:type="spellStart"/>
      <w:r>
        <w:rPr>
          <w:rFonts w:ascii="Arial" w:hAnsi="Arial" w:cs="Arial"/>
          <w:u w:val="single" w:color="000000"/>
        </w:rPr>
        <w:t>Bassing</w:t>
      </w:r>
      <w:proofErr w:type="spellEnd"/>
      <w:r>
        <w:rPr>
          <w:rFonts w:ascii="Arial" w:hAnsi="Arial" w:cs="Arial"/>
          <w:u w:val="single" w:color="000000"/>
        </w:rPr>
        <w:t xml:space="preserve"> </w:t>
      </w:r>
      <w:r w:rsidR="00BC1AF6">
        <w:rPr>
          <w:rFonts w:ascii="Arial" w:hAnsi="Arial" w:cs="Arial"/>
          <w:u w:val="single" w:color="000000"/>
        </w:rPr>
        <w:t xml:space="preserve">(6707 Old Dominion) </w:t>
      </w:r>
      <w:r w:rsidR="00281BD3">
        <w:rPr>
          <w:rFonts w:ascii="Arial" w:hAnsi="Arial" w:cs="Arial"/>
          <w:u w:val="single" w:color="000000"/>
        </w:rPr>
        <w:t>–</w:t>
      </w:r>
      <w:r w:rsidR="00BC1AF6">
        <w:rPr>
          <w:rFonts w:ascii="Arial" w:hAnsi="Arial" w:cs="Arial"/>
          <w:u w:val="single" w:color="000000"/>
        </w:rPr>
        <w:t xml:space="preserve"> </w:t>
      </w:r>
    </w:p>
    <w:p w14:paraId="70FA01B7" w14:textId="57823673" w:rsidR="00F65D69" w:rsidRDefault="004409A6" w:rsidP="00F65D69">
      <w:pPr>
        <w:pStyle w:val="Default"/>
        <w:numPr>
          <w:ilvl w:val="0"/>
          <w:numId w:val="10"/>
        </w:numPr>
        <w:spacing w:before="0"/>
        <w:ind w:left="180"/>
        <w:rPr>
          <w:rFonts w:ascii="Arial" w:hAnsi="Arial" w:cs="Arial"/>
          <w:u w:val="single" w:color="000000"/>
        </w:rPr>
      </w:pPr>
      <w:r w:rsidRPr="004409A6">
        <w:rPr>
          <w:rFonts w:ascii="Arial" w:hAnsi="Arial" w:cs="Arial"/>
          <w:u w:color="000000"/>
        </w:rPr>
        <w:t xml:space="preserve">Winnie </w:t>
      </w:r>
      <w:r>
        <w:rPr>
          <w:rFonts w:ascii="Arial" w:hAnsi="Arial" w:cs="Arial"/>
          <w:u w:color="000000"/>
        </w:rPr>
        <w:t xml:space="preserve">and Hans reported.  Second site submission submitted last </w:t>
      </w:r>
      <w:proofErr w:type="gramStart"/>
      <w:r>
        <w:rPr>
          <w:rFonts w:ascii="Arial" w:hAnsi="Arial" w:cs="Arial"/>
          <w:u w:color="000000"/>
        </w:rPr>
        <w:t>week, and</w:t>
      </w:r>
      <w:proofErr w:type="gramEnd"/>
      <w:r>
        <w:rPr>
          <w:rFonts w:ascii="Arial" w:hAnsi="Arial" w:cs="Arial"/>
          <w:u w:color="000000"/>
        </w:rPr>
        <w:t xml:space="preserve"> building permits soon thereafter.  Potential sitework to begin in the spring.  Construction period</w:t>
      </w:r>
      <w:r w:rsidR="00F65D69">
        <w:rPr>
          <w:rFonts w:ascii="Arial" w:hAnsi="Arial" w:cs="Arial"/>
          <w:u w:color="000000"/>
        </w:rPr>
        <w:t xml:space="preserve"> expected at 17 months.  Hope for delivery by end of 2023.  </w:t>
      </w:r>
    </w:p>
    <w:p w14:paraId="10462054" w14:textId="77777777" w:rsidR="00B32CA8" w:rsidRDefault="00B32CA8" w:rsidP="00B32CA8">
      <w:pPr>
        <w:pStyle w:val="Default"/>
        <w:spacing w:before="0"/>
        <w:ind w:left="180"/>
        <w:rPr>
          <w:rFonts w:ascii="Arial" w:hAnsi="Arial" w:cs="Arial"/>
          <w:u w:val="single" w:color="000000"/>
        </w:rPr>
      </w:pPr>
    </w:p>
    <w:p w14:paraId="396FC0CE" w14:textId="6BB8168D" w:rsidR="00F65D69" w:rsidRPr="00F65D69" w:rsidRDefault="00F65D69" w:rsidP="00F65D69">
      <w:pPr>
        <w:pStyle w:val="Default"/>
        <w:numPr>
          <w:ilvl w:val="0"/>
          <w:numId w:val="10"/>
        </w:numPr>
        <w:spacing w:before="0"/>
        <w:ind w:left="180"/>
        <w:rPr>
          <w:rFonts w:ascii="Arial" w:hAnsi="Arial" w:cs="Arial"/>
          <w:u w:val="single" w:color="000000"/>
        </w:rPr>
      </w:pPr>
      <w:r>
        <w:rPr>
          <w:rFonts w:ascii="Arial" w:hAnsi="Arial" w:cs="Arial"/>
          <w:u w:val="single" w:color="000000"/>
        </w:rPr>
        <w:t>McLean CBC Urban Design Standards</w:t>
      </w:r>
    </w:p>
    <w:p w14:paraId="18110087" w14:textId="73EC04E8" w:rsidR="00F65D69" w:rsidRPr="00822413" w:rsidRDefault="00F65D69" w:rsidP="00F65D69">
      <w:pPr>
        <w:pStyle w:val="Default"/>
        <w:numPr>
          <w:ilvl w:val="1"/>
          <w:numId w:val="10"/>
        </w:numPr>
        <w:spacing w:before="0"/>
        <w:rPr>
          <w:rFonts w:ascii="Arial" w:hAnsi="Arial" w:cs="Arial"/>
          <w:u w:color="000000"/>
        </w:rPr>
      </w:pPr>
      <w:r>
        <w:rPr>
          <w:rFonts w:ascii="Arial" w:hAnsi="Arial" w:cs="Arial"/>
          <w:u w:color="000000"/>
        </w:rPr>
        <w:t xml:space="preserve">JoAnne </w:t>
      </w:r>
      <w:proofErr w:type="spellStart"/>
      <w:r>
        <w:rPr>
          <w:rFonts w:ascii="Arial" w:hAnsi="Arial" w:cs="Arial"/>
          <w:u w:color="000000"/>
        </w:rPr>
        <w:t>Fiebe</w:t>
      </w:r>
      <w:proofErr w:type="spellEnd"/>
      <w:r>
        <w:rPr>
          <w:rFonts w:ascii="Arial" w:hAnsi="Arial" w:cs="Arial"/>
          <w:u w:color="000000"/>
        </w:rPr>
        <w:t>, Fairfax County DPD, reported.</w:t>
      </w:r>
    </w:p>
    <w:p w14:paraId="408535B6" w14:textId="39CE3F9F" w:rsidR="00F65D69" w:rsidRPr="00822413" w:rsidRDefault="00822413" w:rsidP="00F65D69">
      <w:pPr>
        <w:pStyle w:val="Default"/>
        <w:numPr>
          <w:ilvl w:val="1"/>
          <w:numId w:val="10"/>
        </w:numPr>
        <w:spacing w:before="0"/>
        <w:rPr>
          <w:rFonts w:ascii="Arial" w:hAnsi="Arial" w:cs="Arial"/>
          <w:u w:color="000000"/>
        </w:rPr>
      </w:pPr>
      <w:r w:rsidRPr="00822413">
        <w:rPr>
          <w:rFonts w:ascii="Arial" w:hAnsi="Arial" w:cs="Arial"/>
          <w:u w:color="000000"/>
        </w:rPr>
        <w:t>Expect to bring to Board of Supervisors next Nov/Dec</w:t>
      </w:r>
    </w:p>
    <w:p w14:paraId="345CE8A2" w14:textId="77743521" w:rsidR="005A768E" w:rsidRDefault="005A768E" w:rsidP="00281BD3">
      <w:pPr>
        <w:pStyle w:val="Default"/>
        <w:spacing w:before="0"/>
        <w:rPr>
          <w:rFonts w:ascii="Arial" w:hAnsi="Arial" w:cs="Arial"/>
          <w:i/>
          <w:iCs/>
          <w:u w:val="single" w:color="000000"/>
        </w:rPr>
      </w:pPr>
    </w:p>
    <w:p w14:paraId="40272508" w14:textId="38C46911" w:rsidR="00822413" w:rsidRDefault="00822413" w:rsidP="00281BD3">
      <w:pPr>
        <w:pStyle w:val="Default"/>
        <w:spacing w:before="0"/>
        <w:rPr>
          <w:rFonts w:ascii="Arial" w:hAnsi="Arial" w:cs="Arial"/>
          <w:i/>
          <w:iCs/>
          <w:u w:val="single" w:color="000000"/>
        </w:rPr>
      </w:pPr>
    </w:p>
    <w:p w14:paraId="61FF7DC0" w14:textId="312D7B4D" w:rsidR="00822413" w:rsidRDefault="00822413" w:rsidP="00281BD3">
      <w:pPr>
        <w:pStyle w:val="Default"/>
        <w:spacing w:before="0"/>
        <w:rPr>
          <w:rFonts w:ascii="Arial" w:hAnsi="Arial" w:cs="Arial"/>
          <w:i/>
          <w:iCs/>
          <w:u w:val="single" w:color="000000"/>
        </w:rPr>
      </w:pPr>
      <w:r>
        <w:rPr>
          <w:rFonts w:ascii="Arial" w:hAnsi="Arial" w:cs="Arial"/>
          <w:i/>
          <w:iCs/>
          <w:u w:val="single" w:color="000000"/>
        </w:rPr>
        <w:t xml:space="preserve">Merrily; Connie; Maya; Kathleen; Andrew; Jim; Paul; Dennis; Brian; Tom; Chelsea; </w:t>
      </w:r>
      <w:proofErr w:type="spellStart"/>
      <w:r w:rsidR="00FF6A2E">
        <w:rPr>
          <w:rFonts w:ascii="Arial" w:hAnsi="Arial" w:cs="Arial"/>
          <w:i/>
          <w:iCs/>
          <w:u w:val="single" w:color="000000"/>
        </w:rPr>
        <w:t>Christofer</w:t>
      </w:r>
      <w:proofErr w:type="spellEnd"/>
      <w:r w:rsidR="00FF6A2E">
        <w:rPr>
          <w:rFonts w:ascii="Arial" w:hAnsi="Arial" w:cs="Arial"/>
          <w:i/>
          <w:iCs/>
          <w:u w:val="single" w:color="000000"/>
        </w:rPr>
        <w:t xml:space="preserve"> </w:t>
      </w:r>
      <w:proofErr w:type="spellStart"/>
      <w:r w:rsidR="00FF6A2E">
        <w:rPr>
          <w:rFonts w:ascii="Arial" w:hAnsi="Arial" w:cs="Arial"/>
          <w:i/>
          <w:iCs/>
          <w:u w:val="single" w:color="000000"/>
        </w:rPr>
        <w:t>Zumot</w:t>
      </w:r>
      <w:proofErr w:type="spellEnd"/>
    </w:p>
    <w:p w14:paraId="7E67705D" w14:textId="3B49F70C" w:rsidR="00822413" w:rsidRDefault="00822413" w:rsidP="00281BD3">
      <w:pPr>
        <w:pStyle w:val="Default"/>
        <w:spacing w:before="0"/>
        <w:rPr>
          <w:rFonts w:ascii="Arial" w:hAnsi="Arial" w:cs="Arial"/>
          <w:i/>
          <w:iCs/>
          <w:u w:val="single" w:color="000000"/>
        </w:rPr>
      </w:pPr>
    </w:p>
    <w:p w14:paraId="1F97641F" w14:textId="3BFA89F9" w:rsidR="00FF6A2E" w:rsidRDefault="00FF6A2E" w:rsidP="00281BD3">
      <w:pPr>
        <w:pStyle w:val="Default"/>
        <w:spacing w:before="0"/>
        <w:rPr>
          <w:rFonts w:ascii="Arial" w:hAnsi="Arial" w:cs="Arial"/>
          <w:i/>
          <w:iCs/>
          <w:u w:val="single" w:color="000000"/>
        </w:rPr>
      </w:pPr>
      <w:r>
        <w:rPr>
          <w:rFonts w:ascii="Arial" w:hAnsi="Arial" w:cs="Arial"/>
          <w:i/>
          <w:iCs/>
          <w:u w:val="single" w:color="000000"/>
        </w:rPr>
        <w:t>Will meet 4</w:t>
      </w:r>
      <w:r w:rsidRPr="00FF6A2E">
        <w:rPr>
          <w:rFonts w:ascii="Arial" w:hAnsi="Arial" w:cs="Arial"/>
          <w:i/>
          <w:iCs/>
          <w:u w:val="single" w:color="000000"/>
          <w:vertAlign w:val="superscript"/>
        </w:rPr>
        <w:t>th</w:t>
      </w:r>
      <w:r>
        <w:rPr>
          <w:rFonts w:ascii="Arial" w:hAnsi="Arial" w:cs="Arial"/>
          <w:i/>
          <w:iCs/>
          <w:u w:val="single" w:color="000000"/>
        </w:rPr>
        <w:t xml:space="preserve"> Wednesdays, monthly, at 7:30 p.m.</w:t>
      </w:r>
    </w:p>
    <w:p w14:paraId="3739A6A7" w14:textId="77777777" w:rsidR="00FF6A2E" w:rsidRDefault="00FF6A2E" w:rsidP="00281BD3">
      <w:pPr>
        <w:pStyle w:val="Default"/>
        <w:spacing w:before="0"/>
        <w:rPr>
          <w:rFonts w:ascii="Arial" w:hAnsi="Arial" w:cs="Arial"/>
          <w:i/>
          <w:iCs/>
          <w:u w:val="single" w:color="000000"/>
        </w:rPr>
      </w:pPr>
    </w:p>
    <w:p w14:paraId="33E386D0" w14:textId="2CF5B770" w:rsidR="00FF6A2E" w:rsidRDefault="00281BD3" w:rsidP="00FF6A2E">
      <w:pPr>
        <w:pStyle w:val="Default"/>
        <w:numPr>
          <w:ilvl w:val="0"/>
          <w:numId w:val="2"/>
        </w:numPr>
        <w:spacing w:before="0"/>
        <w:rPr>
          <w:rFonts w:ascii="Arial" w:hAnsi="Arial" w:cs="Arial"/>
          <w:i/>
          <w:iCs/>
          <w:u w:val="single" w:color="000000"/>
        </w:rPr>
      </w:pPr>
      <w:r w:rsidRPr="00281BD3">
        <w:rPr>
          <w:rFonts w:ascii="Arial" w:hAnsi="Arial" w:cs="Arial"/>
          <w:u w:val="single" w:color="000000"/>
        </w:rPr>
        <w:t>Giant Redevelopment</w:t>
      </w:r>
    </w:p>
    <w:p w14:paraId="698B02DA" w14:textId="5B8DD38A" w:rsidR="00FF6A2E" w:rsidRPr="00FF6A2E" w:rsidRDefault="00FF6A2E" w:rsidP="00FF6A2E">
      <w:pPr>
        <w:pStyle w:val="Default"/>
        <w:numPr>
          <w:ilvl w:val="0"/>
          <w:numId w:val="2"/>
        </w:numPr>
        <w:spacing w:before="0"/>
        <w:rPr>
          <w:rFonts w:ascii="Arial" w:hAnsi="Arial" w:cs="Arial"/>
          <w:u w:color="000000"/>
        </w:rPr>
      </w:pPr>
      <w:r w:rsidRPr="00FF6A2E">
        <w:rPr>
          <w:rFonts w:ascii="Arial" w:hAnsi="Arial" w:cs="Arial"/>
          <w:u w:color="000000"/>
        </w:rPr>
        <w:lastRenderedPageBreak/>
        <w:t>No consensus on position statement</w:t>
      </w:r>
      <w:r>
        <w:rPr>
          <w:rFonts w:ascii="Arial" w:hAnsi="Arial" w:cs="Arial"/>
          <w:u w:color="000000"/>
        </w:rPr>
        <w:t xml:space="preserve"> after last meeting.  </w:t>
      </w:r>
      <w:r w:rsidR="00170BD6">
        <w:rPr>
          <w:rFonts w:ascii="Arial" w:hAnsi="Arial" w:cs="Arial"/>
          <w:u w:color="000000"/>
        </w:rPr>
        <w:t xml:space="preserve">Further discussion ensued. </w:t>
      </w:r>
    </w:p>
    <w:p w14:paraId="6E7BC39A" w14:textId="1D0BCC34" w:rsidR="00CD0C7D" w:rsidRDefault="00CD0C7D" w:rsidP="00FF6A2E">
      <w:pPr>
        <w:pStyle w:val="Default"/>
        <w:spacing w:before="0"/>
        <w:rPr>
          <w:rFonts w:ascii="Arial" w:hAnsi="Arial" w:cs="Arial"/>
          <w:i/>
          <w:iCs/>
          <w:u w:val="single" w:color="000000"/>
        </w:rPr>
      </w:pPr>
    </w:p>
    <w:p w14:paraId="70789D07" w14:textId="688DFE5C" w:rsidR="00CD0C7D" w:rsidRPr="00CD0C7D" w:rsidRDefault="00CD0C7D" w:rsidP="00CD0C7D">
      <w:pPr>
        <w:pStyle w:val="Default"/>
        <w:spacing w:before="0"/>
        <w:rPr>
          <w:rFonts w:ascii="Arial" w:hAnsi="Arial" w:cs="Arial"/>
          <w:i/>
          <w:iCs/>
          <w:u w:val="single" w:color="000000"/>
        </w:rPr>
      </w:pPr>
      <w:r>
        <w:rPr>
          <w:rFonts w:ascii="Arial" w:hAnsi="Arial" w:cs="Arial"/>
          <w:i/>
          <w:iCs/>
          <w:u w:val="single" w:color="000000"/>
        </w:rPr>
        <w:t>Motion:</w:t>
      </w:r>
      <w:r w:rsidRPr="00CD0C7D">
        <w:rPr>
          <w:rFonts w:ascii="Arial" w:hAnsi="Arial" w:cs="Arial"/>
          <w:u w:color="000000"/>
        </w:rPr>
        <w:t xml:space="preserve"> Nominate Brian, Hans, Winnie, Maya</w:t>
      </w:r>
      <w:r>
        <w:rPr>
          <w:rFonts w:ascii="Arial" w:hAnsi="Arial" w:cs="Arial"/>
          <w:u w:color="000000"/>
        </w:rPr>
        <w:t xml:space="preserve">, and Rich to schedule a meeting with Vidal </w:t>
      </w:r>
      <w:proofErr w:type="spellStart"/>
      <w:r>
        <w:rPr>
          <w:rFonts w:ascii="Arial" w:hAnsi="Arial" w:cs="Arial"/>
          <w:u w:color="000000"/>
        </w:rPr>
        <w:t>Sada</w:t>
      </w:r>
      <w:proofErr w:type="spellEnd"/>
      <w:r>
        <w:rPr>
          <w:rFonts w:ascii="Arial" w:hAnsi="Arial" w:cs="Arial"/>
          <w:u w:color="000000"/>
        </w:rPr>
        <w:t xml:space="preserve"> and Bob Montgomery to generally </w:t>
      </w:r>
      <w:proofErr w:type="gramStart"/>
      <w:r>
        <w:rPr>
          <w:rFonts w:ascii="Arial" w:hAnsi="Arial" w:cs="Arial"/>
          <w:u w:color="000000"/>
        </w:rPr>
        <w:t>discuss:</w:t>
      </w:r>
      <w:proofErr w:type="gramEnd"/>
      <w:r>
        <w:rPr>
          <w:rFonts w:ascii="Arial" w:hAnsi="Arial" w:cs="Arial"/>
          <w:u w:color="000000"/>
        </w:rPr>
        <w:t xml:space="preserve"> loading dock s</w:t>
      </w:r>
      <w:r w:rsidRPr="00CD0C7D">
        <w:rPr>
          <w:rFonts w:ascii="Arial" w:hAnsi="Arial" w:cs="Arial"/>
          <w:u w:color="000000"/>
        </w:rPr>
        <w:t xml:space="preserve">creening, </w:t>
      </w:r>
      <w:r>
        <w:rPr>
          <w:rFonts w:ascii="Arial" w:hAnsi="Arial" w:cs="Arial"/>
          <w:u w:color="000000"/>
        </w:rPr>
        <w:t xml:space="preserve">CVS drive-through traffic flow; parking lot landscaping enhancements; sidewalk design enhancements; and a gathering space. </w:t>
      </w:r>
    </w:p>
    <w:p w14:paraId="76F0917C" w14:textId="1AB972F9" w:rsidR="00CD0C7D" w:rsidRPr="00CD0C7D" w:rsidRDefault="00CD0C7D" w:rsidP="00FF6A2E">
      <w:pPr>
        <w:pStyle w:val="Default"/>
        <w:spacing w:before="0"/>
        <w:rPr>
          <w:rFonts w:ascii="Arial" w:hAnsi="Arial" w:cs="Arial"/>
          <w:i/>
          <w:iCs/>
          <w:u w:color="000000"/>
        </w:rPr>
      </w:pPr>
      <w:r>
        <w:rPr>
          <w:rFonts w:ascii="Arial" w:hAnsi="Arial" w:cs="Arial"/>
          <w:u w:color="000000"/>
        </w:rPr>
        <w:tab/>
      </w:r>
      <w:r>
        <w:rPr>
          <w:rFonts w:ascii="Arial" w:hAnsi="Arial" w:cs="Arial"/>
          <w:i/>
          <w:iCs/>
          <w:u w:color="000000"/>
        </w:rPr>
        <w:t>Passed unanimously</w:t>
      </w:r>
    </w:p>
    <w:p w14:paraId="4D5D656C" w14:textId="77777777" w:rsidR="00CD0C7D" w:rsidRPr="00CD0C7D" w:rsidRDefault="00CD0C7D" w:rsidP="00FF6A2E">
      <w:pPr>
        <w:pStyle w:val="Default"/>
        <w:spacing w:before="0"/>
        <w:rPr>
          <w:rFonts w:ascii="Arial" w:hAnsi="Arial" w:cs="Arial"/>
          <w:u w:color="000000"/>
        </w:rPr>
      </w:pPr>
    </w:p>
    <w:p w14:paraId="72A55D50" w14:textId="1FD4B83D" w:rsidR="00CD0C7D" w:rsidRPr="00CD0C7D" w:rsidRDefault="00CD0C7D" w:rsidP="00FF6A2E">
      <w:pPr>
        <w:pStyle w:val="Default"/>
        <w:spacing w:before="0"/>
        <w:rPr>
          <w:rFonts w:ascii="Arial" w:hAnsi="Arial" w:cs="Arial"/>
          <w:u w:color="000000"/>
        </w:rPr>
      </w:pPr>
      <w:r>
        <w:rPr>
          <w:rFonts w:ascii="Arial" w:hAnsi="Arial" w:cs="Arial"/>
          <w:u w:color="000000"/>
        </w:rPr>
        <w:t xml:space="preserve">Winnie will make the logistical arrangements.  </w:t>
      </w:r>
    </w:p>
    <w:p w14:paraId="2526B13A" w14:textId="77777777" w:rsidR="00CD0C7D" w:rsidRPr="00FF6A2E" w:rsidRDefault="00CD0C7D" w:rsidP="00FF6A2E">
      <w:pPr>
        <w:pStyle w:val="Default"/>
        <w:spacing w:before="0"/>
        <w:rPr>
          <w:rFonts w:ascii="Arial" w:hAnsi="Arial" w:cs="Arial"/>
          <w:i/>
          <w:iCs/>
          <w:u w:val="single" w:color="000000"/>
        </w:rPr>
      </w:pPr>
    </w:p>
    <w:p w14:paraId="7B629295" w14:textId="4B87FEE2"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FF6A2E">
        <w:rPr>
          <w:rFonts w:ascii="Arial" w:hAnsi="Arial"/>
          <w:u w:color="000000"/>
        </w:rPr>
        <w:t>January 19</w:t>
      </w:r>
      <w:r>
        <w:rPr>
          <w:rFonts w:ascii="Arial" w:hAnsi="Arial"/>
          <w:u w:color="000000"/>
        </w:rPr>
        <w:t>, 202</w:t>
      </w:r>
      <w:r w:rsidR="00A10BB4">
        <w:rPr>
          <w:rFonts w:ascii="Arial" w:hAnsi="Arial"/>
          <w:u w:color="000000"/>
        </w:rPr>
        <w:t>1</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07E13F74"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281BD3">
        <w:rPr>
          <w:rFonts w:ascii="Arial" w:hAnsi="Arial"/>
          <w:u w:color="000000"/>
        </w:rPr>
        <w:t>8:</w:t>
      </w:r>
      <w:r w:rsidR="00B736E4">
        <w:rPr>
          <w:rFonts w:ascii="Arial" w:hAnsi="Arial"/>
          <w:u w:color="000000"/>
        </w:rPr>
        <w:t>31</w:t>
      </w:r>
      <w:r w:rsidR="00281BD3">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51466D">
        <w:trPr>
          <w:trHeight w:hRule="exact" w:val="395"/>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719D2F00" w:rsidR="001E42B2" w:rsidRPr="00A71AFD" w:rsidRDefault="00BC1AF6" w:rsidP="0051466D">
            <w:pPr>
              <w:pStyle w:val="NoSpacing"/>
              <w:rPr>
                <w:rFonts w:ascii="Arial" w:hAnsi="Arial" w:cs="Arial"/>
                <w:b/>
                <w:bCs/>
              </w:rPr>
            </w:pPr>
            <w:r>
              <w:rPr>
                <w:rFonts w:ascii="Arial" w:hAnsi="Arial" w:cs="Arial"/>
                <w:b/>
                <w:bCs/>
              </w:rPr>
              <w:t xml:space="preserve">Rich </w:t>
            </w:r>
            <w:proofErr w:type="spellStart"/>
            <w:r>
              <w:rPr>
                <w:rFonts w:ascii="Arial" w:hAnsi="Arial" w:cs="Arial"/>
                <w:b/>
                <w:bCs/>
              </w:rPr>
              <w:t>Salopek</w:t>
            </w:r>
            <w:proofErr w:type="spellEnd"/>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064B6295" w:rsidR="001E42B2" w:rsidRPr="00103319" w:rsidRDefault="003C3E3C" w:rsidP="0051466D">
            <w:pPr>
              <w:pStyle w:val="NoSpacing"/>
              <w:rPr>
                <w:rFonts w:ascii="Arial" w:hAnsi="Arial" w:cs="Arial"/>
                <w:b/>
                <w:bCs/>
              </w:rPr>
            </w:pPr>
            <w:r>
              <w:rPr>
                <w:rFonts w:ascii="Arial" w:hAnsi="Arial" w:cs="Arial"/>
                <w:b/>
                <w:bCs/>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7A9D1599" w:rsidR="001E42B2" w:rsidRPr="00A71AFD" w:rsidRDefault="00822413" w:rsidP="0051466D">
            <w:pPr>
              <w:pStyle w:val="NoSpacing"/>
              <w:rPr>
                <w:rFonts w:ascii="Arial" w:hAnsi="Arial" w:cs="Arial"/>
                <w:b/>
                <w:bCs/>
              </w:rPr>
            </w:pPr>
            <w:r>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6594FDA2" w:rsidR="001E42B2" w:rsidRPr="003C3E3C" w:rsidRDefault="003C3E3C" w:rsidP="0051466D">
            <w:pPr>
              <w:pStyle w:val="NoSpacing"/>
              <w:rPr>
                <w:rFonts w:ascii="Arial" w:hAnsi="Arial" w:cs="Arial"/>
              </w:rPr>
            </w:pPr>
            <w:proofErr w:type="spellStart"/>
            <w:r w:rsidRPr="003C3E3C">
              <w:rPr>
                <w:rFonts w:ascii="Arial" w:hAnsi="Arial" w:cs="Arial"/>
              </w:rPr>
              <w:t>Christofer</w:t>
            </w:r>
            <w:proofErr w:type="spellEnd"/>
            <w:r w:rsidRPr="003C3E3C">
              <w:rPr>
                <w:rFonts w:ascii="Arial" w:hAnsi="Arial" w:cs="Arial"/>
              </w:rPr>
              <w:t xml:space="preserve"> </w:t>
            </w:r>
            <w:proofErr w:type="spellStart"/>
            <w:r w:rsidRPr="003C3E3C">
              <w:rPr>
                <w:rFonts w:ascii="Arial" w:hAnsi="Arial" w:cs="Arial"/>
              </w:rPr>
              <w:t>Zumot</w:t>
            </w:r>
            <w:proofErr w:type="spellEnd"/>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49A88F7C" w:rsidR="001E42B2" w:rsidRPr="008C638B" w:rsidRDefault="008C638B" w:rsidP="0051466D">
            <w:pPr>
              <w:pStyle w:val="NoSpacing"/>
              <w:rPr>
                <w:rFonts w:ascii="Arial" w:hAnsi="Arial" w:cs="Arial"/>
                <w:b/>
                <w:bCs/>
              </w:rPr>
            </w:pPr>
            <w:r w:rsidRPr="008C638B">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220793C6" w:rsidR="001E42B2" w:rsidRPr="00A71AFD" w:rsidRDefault="00281BD3" w:rsidP="0051466D">
            <w:pPr>
              <w:pStyle w:val="NoSpacing"/>
              <w:rPr>
                <w:rFonts w:ascii="Arial" w:hAnsi="Arial" w:cs="Arial"/>
                <w:b/>
                <w:bCs/>
              </w:rPr>
            </w:pPr>
            <w:r>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59274EC8" w:rsidR="001E42B2" w:rsidRPr="00A71AFD" w:rsidRDefault="00822413" w:rsidP="0051466D">
            <w:pPr>
              <w:pStyle w:val="NoSpacing"/>
              <w:rPr>
                <w:rFonts w:ascii="Arial" w:hAnsi="Arial" w:cs="Arial"/>
                <w:b/>
                <w:bCs/>
              </w:rPr>
            </w:pPr>
            <w:r>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3DE2442D" w:rsidR="001E42B2" w:rsidRPr="00EC20BD" w:rsidRDefault="003C3E3C" w:rsidP="0051466D">
            <w:pPr>
              <w:pStyle w:val="NoSpacing"/>
              <w:pBdr>
                <w:top w:val="nil"/>
                <w:left w:val="nil"/>
                <w:bottom w:val="nil"/>
                <w:right w:val="nil"/>
                <w:between w:val="nil"/>
                <w:bar w:val="nil"/>
              </w:pBdr>
              <w:rPr>
                <w:rFonts w:ascii="Arial" w:hAnsi="Arial" w:cs="Arial"/>
                <w:b/>
                <w:bCs/>
              </w:rPr>
            </w:pPr>
            <w:r>
              <w:rPr>
                <w:rFonts w:ascii="Arial" w:hAnsi="Arial" w:cs="Arial"/>
                <w:b/>
                <w:bCs/>
              </w:rPr>
              <w:t>Chelsea Rao</w:t>
            </w:r>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5E9E06F4" w:rsidR="001E42B2" w:rsidRPr="00A5609C" w:rsidRDefault="00281BD3" w:rsidP="0051466D">
            <w:pPr>
              <w:pStyle w:val="NoSpacing"/>
              <w:rPr>
                <w:rFonts w:ascii="Arial" w:hAnsi="Arial" w:cs="Arial"/>
                <w:b/>
                <w:bCs/>
              </w:rPr>
            </w:pPr>
            <w:r>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29720E94" w:rsidR="001E42B2" w:rsidRPr="0031499C" w:rsidRDefault="00281BD3" w:rsidP="0051466D">
            <w:pPr>
              <w:pStyle w:val="NoSpacing"/>
              <w:rPr>
                <w:rFonts w:ascii="Arial" w:hAnsi="Arial" w:cs="Arial"/>
                <w:b/>
                <w:bCs/>
              </w:rPr>
            </w:pPr>
            <w:r>
              <w:rPr>
                <w:rFonts w:ascii="Arial" w:hAnsi="Arial" w:cs="Arial"/>
                <w:b/>
                <w:bCs/>
              </w:rPr>
              <w:t xml:space="preserve">Winnie </w:t>
            </w:r>
            <w:proofErr w:type="spellStart"/>
            <w:r>
              <w:rPr>
                <w:rFonts w:ascii="Arial" w:hAnsi="Arial" w:cs="Arial"/>
                <w:b/>
                <w:bCs/>
              </w:rPr>
              <w:t>Pizzano</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2A1B7AC9" w:rsidR="001E42B2" w:rsidRPr="00103319" w:rsidRDefault="00281BD3" w:rsidP="0051466D">
            <w:pPr>
              <w:pStyle w:val="NoSpacing"/>
              <w:rPr>
                <w:rFonts w:ascii="Arial" w:hAnsi="Arial" w:cs="Arial"/>
                <w:b/>
                <w:bCs/>
              </w:rPr>
            </w:pPr>
            <w:r>
              <w:rPr>
                <w:rFonts w:ascii="Arial" w:hAnsi="Arial" w:cs="Arial"/>
                <w:b/>
                <w:bCs/>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B2C1B" w:rsidRDefault="00D74388" w:rsidP="0051466D">
            <w:pPr>
              <w:pStyle w:val="NoSpacing"/>
              <w:rPr>
                <w:rFonts w:ascii="Arial" w:hAnsi="Arial" w:cs="Arial"/>
                <w:b/>
                <w:bCs/>
              </w:rPr>
            </w:pPr>
            <w:r w:rsidRPr="004B2C1B">
              <w:rPr>
                <w:rFonts w:ascii="Arial" w:hAnsi="Arial" w:cs="Arial"/>
                <w:b/>
                <w:bCs/>
              </w:rPr>
              <w:t>Hans Schmidt</w:t>
            </w: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FB55D72" w:rsidR="001E42B2" w:rsidRPr="00A71AFD" w:rsidRDefault="00281BD3" w:rsidP="0051466D">
            <w:pPr>
              <w:pStyle w:val="NoSpacing"/>
              <w:rPr>
                <w:rFonts w:ascii="Arial" w:hAnsi="Arial" w:cs="Arial"/>
                <w:b/>
                <w:bCs/>
              </w:rPr>
            </w:pPr>
            <w:r>
              <w:rPr>
                <w:rFonts w:ascii="Arial" w:hAnsi="Arial" w:cs="Arial"/>
                <w:b/>
                <w:bCs/>
              </w:rPr>
              <w:t xml:space="preserve">Roshan </w:t>
            </w:r>
            <w:proofErr w:type="spellStart"/>
            <w:r>
              <w:rPr>
                <w:rFonts w:ascii="Arial" w:hAnsi="Arial" w:cs="Arial"/>
                <w:b/>
                <w:bCs/>
              </w:rPr>
              <w:t>Badii</w:t>
            </w:r>
            <w:proofErr w:type="spellEnd"/>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31499C" w:rsidRDefault="00822413" w:rsidP="0051466D">
            <w:pPr>
              <w:pStyle w:val="NoSpacing"/>
              <w:rPr>
                <w:rFonts w:ascii="Arial" w:hAnsi="Arial" w:cs="Arial"/>
                <w:b/>
                <w:bCs/>
              </w:rPr>
            </w:pPr>
            <w:r>
              <w:rPr>
                <w:rFonts w:ascii="Arial" w:hAnsi="Arial" w:cs="Arial"/>
                <w:b/>
                <w:bCs/>
              </w:rPr>
              <w:t xml:space="preserve">Jim </w:t>
            </w:r>
            <w:proofErr w:type="spellStart"/>
            <w:r>
              <w:rPr>
                <w:rFonts w:ascii="Arial" w:hAnsi="Arial" w:cs="Arial"/>
                <w:b/>
                <w:bCs/>
              </w:rPr>
              <w:t>O’Looney</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3989D319" w:rsidR="001E42B2" w:rsidRPr="00A71AFD"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15EE642D" w:rsidR="001E42B2" w:rsidRPr="00BA1789" w:rsidRDefault="003C3E3C" w:rsidP="0051466D">
            <w:pPr>
              <w:pStyle w:val="NoSpacing"/>
              <w:rPr>
                <w:rFonts w:ascii="Arial" w:hAnsi="Arial" w:cs="Arial"/>
              </w:rPr>
            </w:pPr>
            <w:r>
              <w:rPr>
                <w:rFonts w:ascii="Arial" w:hAnsi="Arial" w:cs="Arial"/>
              </w:rPr>
              <w:t xml:space="preserve">Tom </w:t>
            </w:r>
            <w:proofErr w:type="spellStart"/>
            <w:r>
              <w:rPr>
                <w:rFonts w:ascii="Arial" w:hAnsi="Arial" w:cs="Arial"/>
              </w:rPr>
              <w:t>Passarelli</w:t>
            </w:r>
            <w:proofErr w:type="spellEnd"/>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118"/>
        <w:gridCol w:w="2223"/>
      </w:tblGrid>
      <w:tr w:rsidR="0031499C" w:rsidRPr="00BA1789" w14:paraId="56772BF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07FF29F7" w:rsidR="0031499C" w:rsidRPr="00281BD3" w:rsidRDefault="00BC1AF6" w:rsidP="0031499C">
            <w:pPr>
              <w:pStyle w:val="NoSpacing"/>
              <w:rPr>
                <w:rFonts w:ascii="Arial" w:hAnsi="Arial" w:cs="Arial"/>
              </w:rPr>
            </w:pPr>
            <w:r w:rsidRPr="00281BD3">
              <w:rPr>
                <w:rFonts w:ascii="Arial" w:hAnsi="Arial" w:cs="Arial"/>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8A4F46" w:rsidRDefault="0031499C" w:rsidP="0031499C">
            <w:pPr>
              <w:pStyle w:val="NoSpacing"/>
              <w:rPr>
                <w:rFonts w:ascii="Arial" w:hAnsi="Arial" w:cs="Arial"/>
              </w:rPr>
            </w:pPr>
            <w:r w:rsidRPr="008A4F46">
              <w:rPr>
                <w:rFonts w:ascii="Arial" w:hAnsi="Arial" w:cs="Arial"/>
              </w:rPr>
              <w:t>Kathleen Wysocki</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698407D2" w:rsidR="0031499C" w:rsidRPr="00822413" w:rsidRDefault="00BC1AF6" w:rsidP="0031499C">
            <w:pPr>
              <w:pStyle w:val="BodyB"/>
              <w:rPr>
                <w:rFonts w:ascii="Arial" w:hAnsi="Arial" w:cs="Arial"/>
                <w:b/>
                <w:bCs/>
              </w:rPr>
            </w:pPr>
            <w:r w:rsidRPr="00822413">
              <w:rPr>
                <w:rFonts w:ascii="Arial" w:hAnsi="Arial" w:cs="Arial"/>
                <w:b/>
                <w:bCs/>
              </w:rPr>
              <w:t>Ann Seaman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A849886" w:rsidR="0031499C" w:rsidRPr="00BA1789" w:rsidRDefault="0031499C" w:rsidP="0031499C">
            <w:pPr>
              <w:pStyle w:val="Body"/>
              <w:rPr>
                <w:rFonts w:ascii="Arial" w:hAnsi="Arial" w:cs="Arial"/>
              </w:rPr>
            </w:pPr>
          </w:p>
        </w:tc>
      </w:tr>
      <w:tr w:rsidR="0031499C" w:rsidRPr="00BA1789" w14:paraId="5A5066A2"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628C0B50" w:rsidR="0031499C" w:rsidRPr="00281BD3" w:rsidRDefault="00D74388" w:rsidP="0031499C">
            <w:pPr>
              <w:pStyle w:val="NoSpacing"/>
              <w:rPr>
                <w:rFonts w:ascii="Arial" w:hAnsi="Arial" w:cs="Arial"/>
              </w:rPr>
            </w:pPr>
            <w:r w:rsidRPr="00281BD3">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2D53B390" w:rsidR="0031499C" w:rsidRPr="0031499C" w:rsidRDefault="0031499C" w:rsidP="0031499C">
            <w:pPr>
              <w:pStyle w:val="NoSpacing"/>
              <w:rPr>
                <w:rFonts w:ascii="Arial" w:hAnsi="Arial" w:cs="Arial"/>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2FC59DFE" w:rsidR="0031499C" w:rsidRPr="00281BD3" w:rsidRDefault="0031499C" w:rsidP="0031499C">
            <w:pPr>
              <w:pStyle w:val="BodyB"/>
              <w:rPr>
                <w:rFonts w:ascii="Arial" w:hAnsi="Arial" w:cs="Arial"/>
              </w:rPr>
            </w:pPr>
            <w:r w:rsidRPr="00281BD3">
              <w:rPr>
                <w:rFonts w:ascii="Arial" w:hAnsi="Arial" w:cs="Arial"/>
              </w:rPr>
              <w:t xml:space="preserve">Paul </w:t>
            </w:r>
            <w:proofErr w:type="spellStart"/>
            <w:r w:rsidRPr="00281BD3">
              <w:rPr>
                <w:rFonts w:ascii="Arial" w:hAnsi="Arial" w:cs="Arial"/>
              </w:rPr>
              <w:t>Kohlenberger</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BA1789" w:rsidRDefault="0031499C" w:rsidP="0031499C">
            <w:pPr>
              <w:rPr>
                <w:rFonts w:ascii="Arial" w:hAnsi="Arial" w:cs="Arial"/>
              </w:rPr>
            </w:pPr>
          </w:p>
        </w:tc>
      </w:tr>
      <w:tr w:rsidR="003C3E3C" w:rsidRPr="00BA1789" w14:paraId="42A6E88E"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2C61611D" w:rsidR="003C3E3C" w:rsidRPr="00281BD3" w:rsidRDefault="003C3E3C" w:rsidP="0031499C">
            <w:pPr>
              <w:pStyle w:val="NoSpacing"/>
              <w:rPr>
                <w:rFonts w:ascii="Arial" w:hAnsi="Arial" w:cs="Arial"/>
              </w:rPr>
            </w:pPr>
            <w:r>
              <w:rPr>
                <w:rFonts w:ascii="Arial" w:hAnsi="Arial" w:cs="Arial"/>
              </w:rPr>
              <w:t xml:space="preserve">Jenn </w:t>
            </w:r>
            <w:proofErr w:type="spellStart"/>
            <w:r>
              <w:rPr>
                <w:rFonts w:ascii="Arial" w:hAnsi="Arial" w:cs="Arial"/>
              </w:rPr>
              <w:t>Longmeyer</w:t>
            </w:r>
            <w:proofErr w:type="spellEnd"/>
            <w:r>
              <w:rPr>
                <w:rFonts w:ascii="Arial" w:hAnsi="Arial" w:cs="Arial"/>
              </w:rPr>
              <w:t>-Wood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77777777" w:rsidR="003C3E3C" w:rsidRPr="0031499C" w:rsidRDefault="003C3E3C" w:rsidP="0031499C">
            <w:pPr>
              <w:pStyle w:val="NoSpacing"/>
              <w:rPr>
                <w:rFonts w:ascii="Arial" w:hAnsi="Arial" w:cs="Arial"/>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77777777" w:rsidR="003C3E3C" w:rsidRPr="00281BD3" w:rsidRDefault="003C3E3C" w:rsidP="0031499C">
            <w:pPr>
              <w:pStyle w:val="BodyB"/>
              <w:rPr>
                <w:rFonts w:ascii="Arial" w:hAnsi="Arial" w:cs="Arial"/>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BA1789" w:rsidRDefault="003C3E3C" w:rsidP="0031499C">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08091BE" w14:textId="6A27D548" w:rsidR="00A25769" w:rsidRPr="005C626D" w:rsidRDefault="00A25769">
      <w:pPr>
        <w:pStyle w:val="Body"/>
        <w:rPr>
          <w:rFonts w:ascii="Arial" w:hAnsi="Arial" w:cs="Arial"/>
          <w:sz w:val="24"/>
          <w:szCs w:val="24"/>
        </w:rPr>
      </w:pPr>
      <w:r w:rsidRPr="005C626D">
        <w:rPr>
          <w:rFonts w:ascii="Arial" w:hAnsi="Arial" w:cs="Arial"/>
          <w:sz w:val="24"/>
          <w:szCs w:val="24"/>
        </w:rPr>
        <w:t>Sharon Gamble (Salona Village Citizens Association)</w:t>
      </w:r>
    </w:p>
    <w:p w14:paraId="59B6AB62" w14:textId="6B5277B2" w:rsidR="00281BD3" w:rsidRDefault="00281BD3">
      <w:pPr>
        <w:pStyle w:val="Body"/>
        <w:rPr>
          <w:rFonts w:ascii="Arial" w:hAnsi="Arial" w:cs="Arial"/>
          <w:sz w:val="24"/>
          <w:szCs w:val="24"/>
        </w:rPr>
      </w:pPr>
      <w:r>
        <w:rPr>
          <w:rFonts w:ascii="Arial" w:hAnsi="Arial" w:cs="Arial"/>
          <w:sz w:val="24"/>
          <w:szCs w:val="24"/>
        </w:rPr>
        <w:t xml:space="preserve">April </w:t>
      </w:r>
      <w:proofErr w:type="spellStart"/>
      <w:r>
        <w:rPr>
          <w:rFonts w:ascii="Arial" w:hAnsi="Arial" w:cs="Arial"/>
          <w:sz w:val="24"/>
          <w:szCs w:val="24"/>
        </w:rPr>
        <w:t>Georgelas</w:t>
      </w:r>
      <w:proofErr w:type="spellEnd"/>
    </w:p>
    <w:p w14:paraId="0181463B" w14:textId="58627BF6" w:rsidR="00281BD3" w:rsidRDefault="003C3E3C">
      <w:pPr>
        <w:pStyle w:val="Body"/>
        <w:rPr>
          <w:rFonts w:ascii="Arial" w:hAnsi="Arial" w:cs="Arial"/>
          <w:sz w:val="24"/>
          <w:szCs w:val="24"/>
        </w:rPr>
      </w:pPr>
      <w:r>
        <w:rPr>
          <w:rFonts w:ascii="Arial" w:hAnsi="Arial" w:cs="Arial"/>
          <w:sz w:val="24"/>
          <w:szCs w:val="24"/>
        </w:rPr>
        <w:t>Rob Jackson</w:t>
      </w:r>
      <w:r w:rsidR="00281BD3">
        <w:rPr>
          <w:rFonts w:ascii="Arial" w:hAnsi="Arial" w:cs="Arial"/>
          <w:sz w:val="24"/>
          <w:szCs w:val="24"/>
        </w:rPr>
        <w:t xml:space="preserve"> (McLean Citizens Association)</w:t>
      </w:r>
    </w:p>
    <w:p w14:paraId="727CE04E" w14:textId="3268180A" w:rsidR="003C3E3C" w:rsidRDefault="003C3E3C">
      <w:pPr>
        <w:pStyle w:val="Body"/>
        <w:rPr>
          <w:rFonts w:ascii="Arial" w:hAnsi="Arial" w:cs="Arial"/>
          <w:sz w:val="24"/>
          <w:szCs w:val="24"/>
        </w:rPr>
      </w:pPr>
      <w:r>
        <w:rPr>
          <w:rFonts w:ascii="Arial" w:hAnsi="Arial" w:cs="Arial"/>
          <w:sz w:val="24"/>
          <w:szCs w:val="24"/>
        </w:rPr>
        <w:t xml:space="preserve">Robert </w:t>
      </w:r>
      <w:proofErr w:type="spellStart"/>
      <w:r>
        <w:rPr>
          <w:rFonts w:ascii="Arial" w:hAnsi="Arial" w:cs="Arial"/>
          <w:sz w:val="24"/>
          <w:szCs w:val="24"/>
        </w:rPr>
        <w:t>Perito</w:t>
      </w:r>
      <w:proofErr w:type="spellEnd"/>
      <w:r>
        <w:rPr>
          <w:rFonts w:ascii="Arial" w:hAnsi="Arial" w:cs="Arial"/>
          <w:sz w:val="24"/>
          <w:szCs w:val="24"/>
        </w:rPr>
        <w:t xml:space="preserve"> (McLean Citizens Association)</w:t>
      </w:r>
    </w:p>
    <w:p w14:paraId="7253E288" w14:textId="4F629604" w:rsidR="00281BD3" w:rsidRDefault="003C3E3C">
      <w:pPr>
        <w:pStyle w:val="Body"/>
        <w:rPr>
          <w:rFonts w:ascii="Arial" w:hAnsi="Arial" w:cs="Arial"/>
          <w:sz w:val="24"/>
          <w:szCs w:val="24"/>
        </w:rPr>
      </w:pPr>
      <w:r>
        <w:rPr>
          <w:rFonts w:ascii="Arial" w:hAnsi="Arial" w:cs="Arial"/>
          <w:sz w:val="24"/>
          <w:szCs w:val="24"/>
        </w:rPr>
        <w:t>Zach Pyle</w:t>
      </w:r>
      <w:r w:rsidR="008A4F46">
        <w:rPr>
          <w:rFonts w:ascii="Arial" w:hAnsi="Arial" w:cs="Arial"/>
          <w:sz w:val="24"/>
          <w:szCs w:val="24"/>
        </w:rPr>
        <w:t xml:space="preserve"> – Fairfax County DPD</w:t>
      </w:r>
    </w:p>
    <w:p w14:paraId="6A31D4C4" w14:textId="30371792" w:rsidR="003C3E3C" w:rsidRDefault="003C3E3C">
      <w:pPr>
        <w:pStyle w:val="Body"/>
        <w:rPr>
          <w:rFonts w:ascii="Arial" w:hAnsi="Arial" w:cs="Arial"/>
          <w:sz w:val="24"/>
          <w:szCs w:val="24"/>
        </w:rPr>
      </w:pPr>
      <w:r>
        <w:rPr>
          <w:rFonts w:ascii="Arial" w:hAnsi="Arial" w:cs="Arial"/>
          <w:sz w:val="24"/>
          <w:szCs w:val="24"/>
        </w:rPr>
        <w:t xml:space="preserve">Liz </w:t>
      </w:r>
      <w:proofErr w:type="spellStart"/>
      <w:r>
        <w:rPr>
          <w:rFonts w:ascii="Arial" w:hAnsi="Arial" w:cs="Arial"/>
          <w:sz w:val="24"/>
          <w:szCs w:val="24"/>
        </w:rPr>
        <w:t>Hagg</w:t>
      </w:r>
      <w:proofErr w:type="spellEnd"/>
      <w:r w:rsidR="008A4F46">
        <w:rPr>
          <w:rFonts w:ascii="Arial" w:hAnsi="Arial" w:cs="Arial"/>
          <w:sz w:val="24"/>
          <w:szCs w:val="24"/>
        </w:rPr>
        <w:t xml:space="preserve"> – Fairfax County DPD</w:t>
      </w:r>
    </w:p>
    <w:p w14:paraId="164C306B" w14:textId="49B59E1C" w:rsidR="003C3E3C" w:rsidRDefault="003C3E3C">
      <w:pPr>
        <w:pStyle w:val="Body"/>
        <w:rPr>
          <w:rFonts w:ascii="Arial" w:hAnsi="Arial" w:cs="Arial"/>
          <w:sz w:val="24"/>
          <w:szCs w:val="24"/>
        </w:rPr>
      </w:pPr>
      <w:r>
        <w:rPr>
          <w:rFonts w:ascii="Arial" w:hAnsi="Arial" w:cs="Arial"/>
          <w:sz w:val="24"/>
          <w:szCs w:val="24"/>
        </w:rPr>
        <w:t>Phil Cooke</w:t>
      </w:r>
    </w:p>
    <w:p w14:paraId="6FF9BC5C" w14:textId="31BE73CD" w:rsidR="00281BD3" w:rsidRDefault="00822413">
      <w:pPr>
        <w:pStyle w:val="Body"/>
        <w:rPr>
          <w:rFonts w:ascii="Arial" w:hAnsi="Arial" w:cs="Arial"/>
          <w:sz w:val="24"/>
          <w:szCs w:val="24"/>
        </w:rPr>
      </w:pPr>
      <w:r>
        <w:rPr>
          <w:rFonts w:ascii="Arial" w:hAnsi="Arial" w:cs="Arial"/>
          <w:sz w:val="24"/>
          <w:szCs w:val="24"/>
        </w:rPr>
        <w:t>Leo Gallagher</w:t>
      </w:r>
    </w:p>
    <w:p w14:paraId="09394CCE" w14:textId="6FA5E3E4" w:rsidR="00822413" w:rsidRDefault="008A4F46">
      <w:pPr>
        <w:pStyle w:val="Body"/>
        <w:rPr>
          <w:rFonts w:ascii="Arial" w:hAnsi="Arial" w:cs="Arial"/>
          <w:sz w:val="24"/>
          <w:szCs w:val="24"/>
        </w:rPr>
      </w:pPr>
      <w:r>
        <w:rPr>
          <w:rFonts w:ascii="Arial" w:hAnsi="Arial" w:cs="Arial"/>
          <w:u w:color="000000"/>
        </w:rPr>
        <w:lastRenderedPageBreak/>
        <w:t xml:space="preserve">JoAnne </w:t>
      </w:r>
      <w:proofErr w:type="spellStart"/>
      <w:r>
        <w:rPr>
          <w:rFonts w:ascii="Arial" w:hAnsi="Arial" w:cs="Arial"/>
          <w:u w:color="000000"/>
        </w:rPr>
        <w:t>Fiebe</w:t>
      </w:r>
      <w:proofErr w:type="spellEnd"/>
      <w:r>
        <w:rPr>
          <w:rFonts w:ascii="Arial" w:hAnsi="Arial" w:cs="Arial"/>
          <w:u w:color="000000"/>
        </w:rPr>
        <w:t xml:space="preserve"> – Fairfax County DPD</w:t>
      </w:r>
    </w:p>
    <w:p w14:paraId="33A86298" w14:textId="77777777" w:rsidR="00822413" w:rsidRPr="00A25769" w:rsidRDefault="00822413">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6F994362"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 xml:space="preserve">Paul </w:t>
      </w:r>
      <w:proofErr w:type="spellStart"/>
      <w:r w:rsidR="00983E7B">
        <w:rPr>
          <w:rFonts w:ascii="Arial" w:hAnsi="Arial" w:cs="Arial"/>
          <w:i/>
          <w:iCs/>
          <w:sz w:val="24"/>
          <w:szCs w:val="24"/>
        </w:rPr>
        <w:t>Kohlenberger</w:t>
      </w:r>
      <w:proofErr w:type="spellEnd"/>
      <w:r w:rsidR="0031499C">
        <w:rPr>
          <w:rFonts w:ascii="Arial" w:hAnsi="Arial" w:cs="Arial"/>
          <w:i/>
          <w:iCs/>
          <w:sz w:val="24"/>
          <w:szCs w:val="24"/>
        </w:rPr>
        <w:t xml:space="preserve">. </w:t>
      </w:r>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E2D90" w14:textId="77777777" w:rsidR="004532C9" w:rsidRDefault="004532C9">
      <w:r>
        <w:separator/>
      </w:r>
    </w:p>
  </w:endnote>
  <w:endnote w:type="continuationSeparator" w:id="0">
    <w:p w14:paraId="1FA568E3" w14:textId="77777777" w:rsidR="004532C9" w:rsidRDefault="0045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E0147" w14:textId="77777777" w:rsidR="004532C9" w:rsidRDefault="004532C9">
      <w:r>
        <w:separator/>
      </w:r>
    </w:p>
  </w:footnote>
  <w:footnote w:type="continuationSeparator" w:id="0">
    <w:p w14:paraId="5CF7105C" w14:textId="77777777" w:rsidR="004532C9" w:rsidRDefault="0045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9"/>
  </w:num>
  <w:num w:numId="2">
    <w:abstractNumId w:val="1"/>
    <w:lvlOverride w:ilvl="5">
      <w:lvl w:ilvl="5" w:tplc="F56AAB9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8"/>
  </w:num>
  <w:num w:numId="5">
    <w:abstractNumId w:val="4"/>
  </w:num>
  <w:num w:numId="6">
    <w:abstractNumId w:val="7"/>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25818"/>
    <w:rsid w:val="00027373"/>
    <w:rsid w:val="000447D5"/>
    <w:rsid w:val="00103319"/>
    <w:rsid w:val="00113BDB"/>
    <w:rsid w:val="00145F15"/>
    <w:rsid w:val="00170BD6"/>
    <w:rsid w:val="001A12DD"/>
    <w:rsid w:val="001B5523"/>
    <w:rsid w:val="001B5E4B"/>
    <w:rsid w:val="001D3BE4"/>
    <w:rsid w:val="001E42B2"/>
    <w:rsid w:val="00225755"/>
    <w:rsid w:val="00281BD3"/>
    <w:rsid w:val="00287077"/>
    <w:rsid w:val="002D7E41"/>
    <w:rsid w:val="0031499C"/>
    <w:rsid w:val="003B7960"/>
    <w:rsid w:val="003C3E3C"/>
    <w:rsid w:val="003D69AB"/>
    <w:rsid w:val="0042447C"/>
    <w:rsid w:val="00434C91"/>
    <w:rsid w:val="004409A6"/>
    <w:rsid w:val="0045310B"/>
    <w:rsid w:val="004532C9"/>
    <w:rsid w:val="00454F01"/>
    <w:rsid w:val="00485737"/>
    <w:rsid w:val="004B2C1B"/>
    <w:rsid w:val="004C1B13"/>
    <w:rsid w:val="004C1D51"/>
    <w:rsid w:val="004F42BA"/>
    <w:rsid w:val="005044A7"/>
    <w:rsid w:val="005421AF"/>
    <w:rsid w:val="00554D62"/>
    <w:rsid w:val="005A768E"/>
    <w:rsid w:val="005B1891"/>
    <w:rsid w:val="005C626D"/>
    <w:rsid w:val="00607B57"/>
    <w:rsid w:val="006248DD"/>
    <w:rsid w:val="00653C51"/>
    <w:rsid w:val="006C0286"/>
    <w:rsid w:val="00732072"/>
    <w:rsid w:val="007379E1"/>
    <w:rsid w:val="007669D9"/>
    <w:rsid w:val="007810FF"/>
    <w:rsid w:val="007A197E"/>
    <w:rsid w:val="007B1C48"/>
    <w:rsid w:val="007C109D"/>
    <w:rsid w:val="00803CB3"/>
    <w:rsid w:val="00822413"/>
    <w:rsid w:val="00832468"/>
    <w:rsid w:val="008A4F46"/>
    <w:rsid w:val="008B55D1"/>
    <w:rsid w:val="008C638B"/>
    <w:rsid w:val="008E4BF7"/>
    <w:rsid w:val="008F5004"/>
    <w:rsid w:val="00983E7B"/>
    <w:rsid w:val="009B3E55"/>
    <w:rsid w:val="009C451A"/>
    <w:rsid w:val="009F4228"/>
    <w:rsid w:val="00A10BB4"/>
    <w:rsid w:val="00A25769"/>
    <w:rsid w:val="00A378DB"/>
    <w:rsid w:val="00A43872"/>
    <w:rsid w:val="00A5609C"/>
    <w:rsid w:val="00A5648C"/>
    <w:rsid w:val="00A619DE"/>
    <w:rsid w:val="00A71AFD"/>
    <w:rsid w:val="00AD4FE9"/>
    <w:rsid w:val="00B32CA8"/>
    <w:rsid w:val="00B5049E"/>
    <w:rsid w:val="00B72E89"/>
    <w:rsid w:val="00B736E4"/>
    <w:rsid w:val="00B7377C"/>
    <w:rsid w:val="00B82ABE"/>
    <w:rsid w:val="00BA1789"/>
    <w:rsid w:val="00BA4F7B"/>
    <w:rsid w:val="00BC1AF6"/>
    <w:rsid w:val="00BF447B"/>
    <w:rsid w:val="00C21495"/>
    <w:rsid w:val="00C22A03"/>
    <w:rsid w:val="00C60097"/>
    <w:rsid w:val="00C66751"/>
    <w:rsid w:val="00C676E0"/>
    <w:rsid w:val="00CB2190"/>
    <w:rsid w:val="00CD0C7D"/>
    <w:rsid w:val="00CF00A0"/>
    <w:rsid w:val="00D74388"/>
    <w:rsid w:val="00DA1400"/>
    <w:rsid w:val="00E0214D"/>
    <w:rsid w:val="00E43FBD"/>
    <w:rsid w:val="00E91A79"/>
    <w:rsid w:val="00EA7A14"/>
    <w:rsid w:val="00EC20BD"/>
    <w:rsid w:val="00EE2796"/>
    <w:rsid w:val="00F10F90"/>
    <w:rsid w:val="00F37BF4"/>
    <w:rsid w:val="00F60701"/>
    <w:rsid w:val="00F65D69"/>
    <w:rsid w:val="00F97D8B"/>
    <w:rsid w:val="00FA05AB"/>
    <w:rsid w:val="00FB5CF5"/>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5</cp:revision>
  <dcterms:created xsi:type="dcterms:W3CDTF">2021-12-16T00:10:00Z</dcterms:created>
  <dcterms:modified xsi:type="dcterms:W3CDTF">2022-01-20T00:01:00Z</dcterms:modified>
</cp:coreProperties>
</file>