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B538A" w14:textId="77777777" w:rsidR="00E92238" w:rsidRPr="00E92238" w:rsidRDefault="00E92238" w:rsidP="00E9223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92238">
        <w:rPr>
          <w:rFonts w:ascii="Times New Roman" w:eastAsia="Times New Roman" w:hAnsi="Times New Roman" w:cs="Times New Roman"/>
          <w:b/>
          <w:bCs/>
          <w:kern w:val="36"/>
          <w:sz w:val="48"/>
          <w:szCs w:val="48"/>
          <w14:ligatures w14:val="none"/>
        </w:rPr>
        <w:t>Personal Care Home (PCH) Resident Level of Care &amp; Monthly Fee Policy</w:t>
      </w:r>
    </w:p>
    <w:p w14:paraId="0330C0A9" w14:textId="77777777"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b/>
          <w:bCs/>
          <w:kern w:val="0"/>
          <w14:ligatures w14:val="none"/>
        </w:rPr>
        <w:t>Dear Resident and Family/Responsible Party,</w:t>
      </w:r>
    </w:p>
    <w:p w14:paraId="005BB9B0" w14:textId="186BE1D0"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 xml:space="preserve">Welcome to </w:t>
      </w:r>
      <w:r>
        <w:rPr>
          <w:rFonts w:ascii="Times New Roman" w:eastAsia="Times New Roman" w:hAnsi="Times New Roman" w:cs="Times New Roman"/>
          <w:kern w:val="0"/>
          <w14:ligatures w14:val="none"/>
        </w:rPr>
        <w:t>Our House of Hope</w:t>
      </w:r>
      <w:r w:rsidRPr="00E92238">
        <w:rPr>
          <w:rFonts w:ascii="Times New Roman" w:eastAsia="Times New Roman" w:hAnsi="Times New Roman" w:cs="Times New Roman"/>
          <w:kern w:val="0"/>
          <w14:ligatures w14:val="none"/>
        </w:rPr>
        <w:t xml:space="preserve"> (PCH). Our goal is to provide a safe, supportive, and individualized living environment that meets each resident's unique needs while promoting independence, dignity, and quality of life.</w:t>
      </w:r>
    </w:p>
    <w:p w14:paraId="59EF4172" w14:textId="77777777"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 xml:space="preserve">To ensure that every resident receives the appropriate level of support, all residents are assigned a </w:t>
      </w:r>
      <w:r w:rsidRPr="00E92238">
        <w:rPr>
          <w:rFonts w:ascii="Times New Roman" w:eastAsia="Times New Roman" w:hAnsi="Times New Roman" w:cs="Times New Roman"/>
          <w:b/>
          <w:bCs/>
          <w:kern w:val="0"/>
          <w14:ligatures w14:val="none"/>
        </w:rPr>
        <w:t>Level of Care</w:t>
      </w:r>
      <w:r w:rsidRPr="00E92238">
        <w:rPr>
          <w:rFonts w:ascii="Times New Roman" w:eastAsia="Times New Roman" w:hAnsi="Times New Roman" w:cs="Times New Roman"/>
          <w:kern w:val="0"/>
          <w14:ligatures w14:val="none"/>
        </w:rPr>
        <w:t xml:space="preserve"> based on their physical, behavioral, cognitive, and daily living needs. The assigned level determines the amount of staff assistance required and the corresponding monthly residential fee.</w:t>
      </w:r>
    </w:p>
    <w:p w14:paraId="4AAE9F34" w14:textId="77777777" w:rsidR="00E92238" w:rsidRPr="00E92238" w:rsidRDefault="00E92238" w:rsidP="00E922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2238">
        <w:rPr>
          <w:rFonts w:ascii="Times New Roman" w:eastAsia="Times New Roman" w:hAnsi="Times New Roman" w:cs="Times New Roman"/>
          <w:b/>
          <w:bCs/>
          <w:kern w:val="0"/>
          <w:sz w:val="27"/>
          <w:szCs w:val="27"/>
          <w14:ligatures w14:val="none"/>
        </w:rPr>
        <w:t>Level of Care Descriptions</w:t>
      </w:r>
    </w:p>
    <w:p w14:paraId="281E73F2" w14:textId="77777777"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b/>
          <w:bCs/>
          <w:kern w:val="0"/>
          <w14:ligatures w14:val="none"/>
        </w:rPr>
        <w:t>Level 1 – Independent Support (Least Assistance Needed)</w:t>
      </w:r>
      <w:r w:rsidRPr="00E92238">
        <w:rPr>
          <w:rFonts w:ascii="Times New Roman" w:eastAsia="Times New Roman" w:hAnsi="Times New Roman" w:cs="Times New Roman"/>
          <w:kern w:val="0"/>
          <w14:ligatures w14:val="none"/>
        </w:rPr>
        <w:br/>
      </w:r>
      <w:r w:rsidRPr="00E92238">
        <w:rPr>
          <w:rFonts w:ascii="Times New Roman" w:eastAsia="Times New Roman" w:hAnsi="Times New Roman" w:cs="Times New Roman"/>
          <w:b/>
          <w:bCs/>
          <w:kern w:val="0"/>
          <w14:ligatures w14:val="none"/>
        </w:rPr>
        <w:t>Monthly Fee: $1,000.00</w:t>
      </w:r>
    </w:p>
    <w:p w14:paraId="3352CD87" w14:textId="77777777"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 xml:space="preserve">Residents assigned to </w:t>
      </w:r>
      <w:r w:rsidRPr="00E92238">
        <w:rPr>
          <w:rFonts w:ascii="Times New Roman" w:eastAsia="Times New Roman" w:hAnsi="Times New Roman" w:cs="Times New Roman"/>
          <w:b/>
          <w:bCs/>
          <w:kern w:val="0"/>
          <w14:ligatures w14:val="none"/>
        </w:rPr>
        <w:t>Level 1</w:t>
      </w:r>
      <w:r w:rsidRPr="00E92238">
        <w:rPr>
          <w:rFonts w:ascii="Times New Roman" w:eastAsia="Times New Roman" w:hAnsi="Times New Roman" w:cs="Times New Roman"/>
          <w:kern w:val="0"/>
          <w14:ligatures w14:val="none"/>
        </w:rPr>
        <w:t xml:space="preserve"> are generally independent with most activities of daily living and require only minimal supervision or occasional assistance. Residents at this level may need reminders, encouragement, or limited staff support but are able to perform </w:t>
      </w:r>
      <w:proofErr w:type="gramStart"/>
      <w:r w:rsidRPr="00E92238">
        <w:rPr>
          <w:rFonts w:ascii="Times New Roman" w:eastAsia="Times New Roman" w:hAnsi="Times New Roman" w:cs="Times New Roman"/>
          <w:kern w:val="0"/>
          <w14:ligatures w14:val="none"/>
        </w:rPr>
        <w:t>the majority of</w:t>
      </w:r>
      <w:proofErr w:type="gramEnd"/>
      <w:r w:rsidRPr="00E92238">
        <w:rPr>
          <w:rFonts w:ascii="Times New Roman" w:eastAsia="Times New Roman" w:hAnsi="Times New Roman" w:cs="Times New Roman"/>
          <w:kern w:val="0"/>
          <w14:ligatures w14:val="none"/>
        </w:rPr>
        <w:t xml:space="preserve"> daily tasks independently.</w:t>
      </w:r>
    </w:p>
    <w:p w14:paraId="0AA379E1" w14:textId="77777777"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Examples of services may include:</w:t>
      </w:r>
    </w:p>
    <w:p w14:paraId="3C876B4E" w14:textId="77777777" w:rsidR="00E92238" w:rsidRPr="00E92238" w:rsidRDefault="00E92238" w:rsidP="00E9223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Medication reminders or limited medication assistance</w:t>
      </w:r>
    </w:p>
    <w:p w14:paraId="322C5C83" w14:textId="77777777" w:rsidR="00E92238" w:rsidRPr="00E92238" w:rsidRDefault="00E92238" w:rsidP="00E9223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Minimal supervision for personal care</w:t>
      </w:r>
    </w:p>
    <w:p w14:paraId="6AE5EAE0" w14:textId="77777777" w:rsidR="00E92238" w:rsidRPr="00E92238" w:rsidRDefault="00E92238" w:rsidP="00E9223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Independent mobility</w:t>
      </w:r>
    </w:p>
    <w:p w14:paraId="117072B0" w14:textId="225BFA33" w:rsidR="00E92238" w:rsidRPr="00E92238" w:rsidRDefault="00E92238" w:rsidP="00E9223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 xml:space="preserve">Participation in daily activities with minimal </w:t>
      </w:r>
      <w:proofErr w:type="gramStart"/>
      <w:r w:rsidRPr="00E92238">
        <w:rPr>
          <w:rFonts w:ascii="Times New Roman" w:eastAsia="Times New Roman" w:hAnsi="Times New Roman" w:cs="Times New Roman"/>
          <w:kern w:val="0"/>
          <w14:ligatures w14:val="none"/>
        </w:rPr>
        <w:t>prompt</w:t>
      </w:r>
      <w:r>
        <w:rPr>
          <w:rFonts w:ascii="Times New Roman" w:eastAsia="Times New Roman" w:hAnsi="Times New Roman" w:cs="Times New Roman"/>
          <w:kern w:val="0"/>
          <w14:ligatures w14:val="none"/>
        </w:rPr>
        <w:t>ing</w:t>
      </w:r>
      <w:proofErr w:type="gramEnd"/>
    </w:p>
    <w:p w14:paraId="21EC7F37" w14:textId="77777777" w:rsidR="00E92238" w:rsidRPr="00E92238" w:rsidRDefault="00E92238" w:rsidP="00E9223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Occasional assistance with appointments or community resources</w:t>
      </w:r>
    </w:p>
    <w:p w14:paraId="08D91A14" w14:textId="77777777" w:rsidR="00E92238" w:rsidRPr="00E92238" w:rsidRDefault="00E92238" w:rsidP="00E9223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General wellness monitoring</w:t>
      </w:r>
    </w:p>
    <w:p w14:paraId="0BCA347B" w14:textId="77777777" w:rsidR="00E92238" w:rsidRPr="00E92238" w:rsidRDefault="00E92238" w:rsidP="00E92238">
      <w:pPr>
        <w:spacing w:after="0"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pict w14:anchorId="5F16207A">
          <v:rect id="_x0000_i1025" style="width:0;height:1.5pt" o:hralign="center" o:hrstd="t" o:hr="t" fillcolor="#a0a0a0" stroked="f"/>
        </w:pict>
      </w:r>
    </w:p>
    <w:p w14:paraId="674C0389" w14:textId="77777777"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b/>
          <w:bCs/>
          <w:kern w:val="0"/>
          <w14:ligatures w14:val="none"/>
        </w:rPr>
        <w:t>Level 2 – Moderate Assistance</w:t>
      </w:r>
      <w:r w:rsidRPr="00E92238">
        <w:rPr>
          <w:rFonts w:ascii="Times New Roman" w:eastAsia="Times New Roman" w:hAnsi="Times New Roman" w:cs="Times New Roman"/>
          <w:kern w:val="0"/>
          <w14:ligatures w14:val="none"/>
        </w:rPr>
        <w:br/>
      </w:r>
      <w:r w:rsidRPr="00E92238">
        <w:rPr>
          <w:rFonts w:ascii="Times New Roman" w:eastAsia="Times New Roman" w:hAnsi="Times New Roman" w:cs="Times New Roman"/>
          <w:b/>
          <w:bCs/>
          <w:kern w:val="0"/>
          <w14:ligatures w14:val="none"/>
        </w:rPr>
        <w:t>Monthly Fee: $1,250.00</w:t>
      </w:r>
    </w:p>
    <w:p w14:paraId="6A308917" w14:textId="77777777"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 xml:space="preserve">Residents assigned to </w:t>
      </w:r>
      <w:r w:rsidRPr="00E92238">
        <w:rPr>
          <w:rFonts w:ascii="Times New Roman" w:eastAsia="Times New Roman" w:hAnsi="Times New Roman" w:cs="Times New Roman"/>
          <w:b/>
          <w:bCs/>
          <w:kern w:val="0"/>
          <w14:ligatures w14:val="none"/>
        </w:rPr>
        <w:t>Level 2</w:t>
      </w:r>
      <w:r w:rsidRPr="00E92238">
        <w:rPr>
          <w:rFonts w:ascii="Times New Roman" w:eastAsia="Times New Roman" w:hAnsi="Times New Roman" w:cs="Times New Roman"/>
          <w:kern w:val="0"/>
          <w14:ligatures w14:val="none"/>
        </w:rPr>
        <w:t xml:space="preserve"> require routine assistance with several activities of daily living and benefit from increased staff supervision throughout the day. These residents may need regular cueing, monitoring, and hands-on assistance to maintain their health, safety, and overall well-being.</w:t>
      </w:r>
    </w:p>
    <w:p w14:paraId="63082DE4" w14:textId="77777777"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Examples of services may include:</w:t>
      </w:r>
    </w:p>
    <w:p w14:paraId="4BD56B4E" w14:textId="77777777" w:rsidR="00E92238" w:rsidRPr="00E92238" w:rsidRDefault="00E92238" w:rsidP="00E9223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lastRenderedPageBreak/>
        <w:t>Assistance with bathing, grooming, dressing, or hygiene</w:t>
      </w:r>
    </w:p>
    <w:p w14:paraId="55826341" w14:textId="77777777" w:rsidR="00E92238" w:rsidRPr="00E92238" w:rsidRDefault="00E92238" w:rsidP="00E9223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Medication administration and monitoring</w:t>
      </w:r>
    </w:p>
    <w:p w14:paraId="06269F3D" w14:textId="77777777" w:rsidR="00E92238" w:rsidRPr="00E92238" w:rsidRDefault="00E92238" w:rsidP="00E9223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Frequent reminders and supervision</w:t>
      </w:r>
    </w:p>
    <w:p w14:paraId="12B7ACD9" w14:textId="77777777" w:rsidR="00E92238" w:rsidRPr="00E92238" w:rsidRDefault="00E92238" w:rsidP="00E9223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Assistance with mobility or transfers, when appropriate</w:t>
      </w:r>
    </w:p>
    <w:p w14:paraId="2B6EB176" w14:textId="77777777" w:rsidR="00E92238" w:rsidRPr="00E92238" w:rsidRDefault="00E92238" w:rsidP="00E9223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Behavioral support and emotional monitoring</w:t>
      </w:r>
    </w:p>
    <w:p w14:paraId="509AD149" w14:textId="77777777" w:rsidR="00E92238" w:rsidRPr="00E92238" w:rsidRDefault="00E92238" w:rsidP="00E9223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Increased staff involvement with daily routines</w:t>
      </w:r>
    </w:p>
    <w:p w14:paraId="5E5BBA0E" w14:textId="77777777" w:rsidR="00E92238" w:rsidRPr="00E92238" w:rsidRDefault="00E92238" w:rsidP="00E9223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Assistance coordinating medical appointments and community services</w:t>
      </w:r>
    </w:p>
    <w:p w14:paraId="7FFD916F" w14:textId="77777777" w:rsidR="00E92238" w:rsidRPr="00E92238" w:rsidRDefault="00E92238" w:rsidP="00E92238">
      <w:pPr>
        <w:spacing w:after="0"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pict w14:anchorId="6EE8C06F">
          <v:rect id="_x0000_i1026" style="width:0;height:1.5pt" o:hralign="center" o:hrstd="t" o:hr="t" fillcolor="#a0a0a0" stroked="f"/>
        </w:pict>
      </w:r>
    </w:p>
    <w:p w14:paraId="3DC1542C" w14:textId="77777777"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b/>
          <w:bCs/>
          <w:kern w:val="0"/>
          <w14:ligatures w14:val="none"/>
        </w:rPr>
        <w:t>Level 3 – Extensive Assistance (Highest Level of Care)</w:t>
      </w:r>
      <w:r w:rsidRPr="00E92238">
        <w:rPr>
          <w:rFonts w:ascii="Times New Roman" w:eastAsia="Times New Roman" w:hAnsi="Times New Roman" w:cs="Times New Roman"/>
          <w:kern w:val="0"/>
          <w14:ligatures w14:val="none"/>
        </w:rPr>
        <w:br/>
      </w:r>
      <w:r w:rsidRPr="00E92238">
        <w:rPr>
          <w:rFonts w:ascii="Times New Roman" w:eastAsia="Times New Roman" w:hAnsi="Times New Roman" w:cs="Times New Roman"/>
          <w:b/>
          <w:bCs/>
          <w:kern w:val="0"/>
          <w14:ligatures w14:val="none"/>
        </w:rPr>
        <w:t>Monthly Fee: $1,500.00</w:t>
      </w:r>
    </w:p>
    <w:p w14:paraId="3CC6F7C6" w14:textId="77777777"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 xml:space="preserve">Residents assigned to </w:t>
      </w:r>
      <w:r w:rsidRPr="00E92238">
        <w:rPr>
          <w:rFonts w:ascii="Times New Roman" w:eastAsia="Times New Roman" w:hAnsi="Times New Roman" w:cs="Times New Roman"/>
          <w:b/>
          <w:bCs/>
          <w:kern w:val="0"/>
          <w14:ligatures w14:val="none"/>
        </w:rPr>
        <w:t>Level 3</w:t>
      </w:r>
      <w:r w:rsidRPr="00E92238">
        <w:rPr>
          <w:rFonts w:ascii="Times New Roman" w:eastAsia="Times New Roman" w:hAnsi="Times New Roman" w:cs="Times New Roman"/>
          <w:kern w:val="0"/>
          <w14:ligatures w14:val="none"/>
        </w:rPr>
        <w:t xml:space="preserve"> require significant staff involvement and frequent one-on-one assistance throughout the day due to physical, cognitive, behavioral, or mental health needs. These residents require ongoing supervision and individualized support to ensure their safety and well-being.</w:t>
      </w:r>
    </w:p>
    <w:p w14:paraId="381C2DF6" w14:textId="77777777"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Examples of services may include:</w:t>
      </w:r>
    </w:p>
    <w:p w14:paraId="2C1C17B3" w14:textId="77777777" w:rsidR="00E92238" w:rsidRPr="00E92238" w:rsidRDefault="00E92238" w:rsidP="00E9223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Extensive assistance with all or most activities of daily living</w:t>
      </w:r>
    </w:p>
    <w:p w14:paraId="4CC605FE" w14:textId="77777777" w:rsidR="00E92238" w:rsidRPr="00E92238" w:rsidRDefault="00E92238" w:rsidP="00E9223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Frequent one-on-one supervision and behavioral support</w:t>
      </w:r>
    </w:p>
    <w:p w14:paraId="63E0C48D" w14:textId="77777777" w:rsidR="00E92238" w:rsidRPr="00E92238" w:rsidRDefault="00E92238" w:rsidP="00E9223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Ongoing medication administration and symptom monitoring</w:t>
      </w:r>
    </w:p>
    <w:p w14:paraId="40E148EA" w14:textId="77777777" w:rsidR="00E92238" w:rsidRPr="00E92238" w:rsidRDefault="00E92238" w:rsidP="00E9223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Increased safety monitoring and intervention</w:t>
      </w:r>
    </w:p>
    <w:p w14:paraId="1DB6FDDF" w14:textId="77777777" w:rsidR="00E92238" w:rsidRPr="00E92238" w:rsidRDefault="00E92238" w:rsidP="00E9223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Assistance with mobility, transfers, and personal care</w:t>
      </w:r>
    </w:p>
    <w:p w14:paraId="103604B8" w14:textId="77777777" w:rsidR="00E92238" w:rsidRPr="00E92238" w:rsidRDefault="00E92238" w:rsidP="00E9223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Crisis prevention and de-escalation support, when necessary</w:t>
      </w:r>
    </w:p>
    <w:p w14:paraId="035FBCDF" w14:textId="77777777" w:rsidR="00E92238" w:rsidRPr="00E92238" w:rsidRDefault="00E92238" w:rsidP="00E9223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Continuous coordination of medical, psychiatric, and community-based services</w:t>
      </w:r>
    </w:p>
    <w:p w14:paraId="0ADD6911" w14:textId="77777777" w:rsidR="00E92238" w:rsidRPr="00E92238" w:rsidRDefault="00E92238" w:rsidP="00E922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2238">
        <w:rPr>
          <w:rFonts w:ascii="Times New Roman" w:eastAsia="Times New Roman" w:hAnsi="Times New Roman" w:cs="Times New Roman"/>
          <w:b/>
          <w:bCs/>
          <w:kern w:val="0"/>
          <w:sz w:val="27"/>
          <w:szCs w:val="27"/>
          <w14:ligatures w14:val="none"/>
        </w:rPr>
        <w:t>Initial 30-Day Assessment Period</w:t>
      </w:r>
    </w:p>
    <w:p w14:paraId="6B147189" w14:textId="14FFD348"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 xml:space="preserve">During the </w:t>
      </w:r>
      <w:r w:rsidRPr="00E92238">
        <w:rPr>
          <w:rFonts w:ascii="Times New Roman" w:eastAsia="Times New Roman" w:hAnsi="Times New Roman" w:cs="Times New Roman"/>
          <w:b/>
          <w:bCs/>
          <w:kern w:val="0"/>
          <w14:ligatures w14:val="none"/>
        </w:rPr>
        <w:t>first 30 days of residency</w:t>
      </w:r>
      <w:r w:rsidRPr="00E92238">
        <w:rPr>
          <w:rFonts w:ascii="Times New Roman" w:eastAsia="Times New Roman" w:hAnsi="Times New Roman" w:cs="Times New Roman"/>
          <w:kern w:val="0"/>
          <w14:ligatures w14:val="none"/>
        </w:rPr>
        <w:t xml:space="preserve">, every new resident will participate in an </w:t>
      </w:r>
      <w:r w:rsidRPr="00E92238">
        <w:rPr>
          <w:rFonts w:ascii="Times New Roman" w:eastAsia="Times New Roman" w:hAnsi="Times New Roman" w:cs="Times New Roman"/>
          <w:b/>
          <w:bCs/>
          <w:kern w:val="0"/>
          <w14:ligatures w14:val="none"/>
        </w:rPr>
        <w:t>assessment period</w:t>
      </w:r>
      <w:r w:rsidRPr="00E92238">
        <w:rPr>
          <w:rFonts w:ascii="Times New Roman" w:eastAsia="Times New Roman" w:hAnsi="Times New Roman" w:cs="Times New Roman"/>
          <w:kern w:val="0"/>
          <w14:ligatures w14:val="none"/>
        </w:rPr>
        <w:t xml:space="preserve">. This allows our staff to evaluate the </w:t>
      </w:r>
      <w:r w:rsidRPr="00E92238">
        <w:rPr>
          <w:rFonts w:ascii="Times New Roman" w:eastAsia="Times New Roman" w:hAnsi="Times New Roman" w:cs="Times New Roman"/>
          <w:kern w:val="0"/>
          <w14:ligatures w14:val="none"/>
        </w:rPr>
        <w:t>residents’</w:t>
      </w:r>
      <w:r w:rsidRPr="00E92238">
        <w:rPr>
          <w:rFonts w:ascii="Times New Roman" w:eastAsia="Times New Roman" w:hAnsi="Times New Roman" w:cs="Times New Roman"/>
          <w:kern w:val="0"/>
          <w14:ligatures w14:val="none"/>
        </w:rPr>
        <w:t xml:space="preserve"> physical health, behavioral health, cognitive functioning, daily living abilities, supervision needs, and overall level of care required.</w:t>
      </w:r>
    </w:p>
    <w:p w14:paraId="0A549619" w14:textId="77777777"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 xml:space="preserve">Following this assessment, the resident's assigned </w:t>
      </w:r>
      <w:r w:rsidRPr="00E92238">
        <w:rPr>
          <w:rFonts w:ascii="Times New Roman" w:eastAsia="Times New Roman" w:hAnsi="Times New Roman" w:cs="Times New Roman"/>
          <w:b/>
          <w:bCs/>
          <w:kern w:val="0"/>
          <w14:ligatures w14:val="none"/>
        </w:rPr>
        <w:t>Level of Care</w:t>
      </w:r>
      <w:r w:rsidRPr="00E92238">
        <w:rPr>
          <w:rFonts w:ascii="Times New Roman" w:eastAsia="Times New Roman" w:hAnsi="Times New Roman" w:cs="Times New Roman"/>
          <w:kern w:val="0"/>
          <w14:ligatures w14:val="none"/>
        </w:rPr>
        <w:t xml:space="preserve"> and corresponding monthly fee may be adjusted if it is determined that a different level of support is necessary to ensure appropriate care and safety.</w:t>
      </w:r>
    </w:p>
    <w:p w14:paraId="6A0F0456" w14:textId="34926D80"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 xml:space="preserve">If a change in the Level of Care results in a change to the monthly fee, the </w:t>
      </w:r>
      <w:r w:rsidRPr="00E92238">
        <w:rPr>
          <w:rFonts w:ascii="Times New Roman" w:eastAsia="Times New Roman" w:hAnsi="Times New Roman" w:cs="Times New Roman"/>
          <w:kern w:val="0"/>
          <w14:ligatures w14:val="none"/>
        </w:rPr>
        <w:t>residents</w:t>
      </w:r>
      <w:r w:rsidRPr="00E92238">
        <w:rPr>
          <w:rFonts w:ascii="Times New Roman" w:eastAsia="Times New Roman" w:hAnsi="Times New Roman" w:cs="Times New Roman"/>
          <w:kern w:val="0"/>
          <w14:ligatures w14:val="none"/>
        </w:rPr>
        <w:t xml:space="preserve"> and/or the </w:t>
      </w:r>
      <w:r w:rsidRPr="00E92238">
        <w:rPr>
          <w:rFonts w:ascii="Times New Roman" w:eastAsia="Times New Roman" w:hAnsi="Times New Roman" w:cs="Times New Roman"/>
          <w:kern w:val="0"/>
          <w14:ligatures w14:val="none"/>
        </w:rPr>
        <w:t>party responsible</w:t>
      </w:r>
      <w:r w:rsidRPr="00E92238">
        <w:rPr>
          <w:rFonts w:ascii="Times New Roman" w:eastAsia="Times New Roman" w:hAnsi="Times New Roman" w:cs="Times New Roman"/>
          <w:kern w:val="0"/>
          <w14:ligatures w14:val="none"/>
        </w:rPr>
        <w:t xml:space="preserve"> will be </w:t>
      </w:r>
      <w:r w:rsidRPr="00E92238">
        <w:rPr>
          <w:rFonts w:ascii="Times New Roman" w:eastAsia="Times New Roman" w:hAnsi="Times New Roman" w:cs="Times New Roman"/>
          <w:b/>
          <w:bCs/>
          <w:kern w:val="0"/>
          <w14:ligatures w14:val="none"/>
        </w:rPr>
        <w:t>notified in advance</w:t>
      </w:r>
      <w:r w:rsidRPr="00E92238">
        <w:rPr>
          <w:rFonts w:ascii="Times New Roman" w:eastAsia="Times New Roman" w:hAnsi="Times New Roman" w:cs="Times New Roman"/>
          <w:kern w:val="0"/>
          <w14:ligatures w14:val="none"/>
        </w:rPr>
        <w:t>. A meeting will be scheduled to review the assessment findings, discuss the recommended level of care, answer any questions, and explain any changes before the revised monthly fee becomes effective.</w:t>
      </w:r>
    </w:p>
    <w:p w14:paraId="5D264D7A" w14:textId="77777777" w:rsidR="00E92238" w:rsidRPr="00E92238" w:rsidRDefault="00E92238" w:rsidP="00E922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92238">
        <w:rPr>
          <w:rFonts w:ascii="Times New Roman" w:eastAsia="Times New Roman" w:hAnsi="Times New Roman" w:cs="Times New Roman"/>
          <w:b/>
          <w:bCs/>
          <w:kern w:val="0"/>
          <w:sz w:val="27"/>
          <w:szCs w:val="27"/>
          <w14:ligatures w14:val="none"/>
        </w:rPr>
        <w:t>Ongoing Reassessments</w:t>
      </w:r>
    </w:p>
    <w:p w14:paraId="2177334A" w14:textId="77777777"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lastRenderedPageBreak/>
        <w:t xml:space="preserve">To ensure each resident continues to receive appropriate services, </w:t>
      </w:r>
      <w:r w:rsidRPr="00E92238">
        <w:rPr>
          <w:rFonts w:ascii="Times New Roman" w:eastAsia="Times New Roman" w:hAnsi="Times New Roman" w:cs="Times New Roman"/>
          <w:b/>
          <w:bCs/>
          <w:kern w:val="0"/>
          <w14:ligatures w14:val="none"/>
        </w:rPr>
        <w:t>all residents will be formally reassessed every six (6) months</w:t>
      </w:r>
      <w:r w:rsidRPr="00E92238">
        <w:rPr>
          <w:rFonts w:ascii="Times New Roman" w:eastAsia="Times New Roman" w:hAnsi="Times New Roman" w:cs="Times New Roman"/>
          <w:kern w:val="0"/>
          <w14:ligatures w14:val="none"/>
        </w:rPr>
        <w:t>. Reassessments may also be completed sooner if there is a significant change in the resident's medical condition, mental health status, functional abilities, or overall care needs.</w:t>
      </w:r>
    </w:p>
    <w:p w14:paraId="74F75BEC" w14:textId="6BC4D39F"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 xml:space="preserve">Any recommended changes to the </w:t>
      </w:r>
      <w:proofErr w:type="gramStart"/>
      <w:r w:rsidRPr="00E92238">
        <w:rPr>
          <w:rFonts w:ascii="Times New Roman" w:eastAsia="Times New Roman" w:hAnsi="Times New Roman" w:cs="Times New Roman"/>
          <w:kern w:val="0"/>
          <w14:ligatures w14:val="none"/>
        </w:rPr>
        <w:t>resident's</w:t>
      </w:r>
      <w:proofErr w:type="gramEnd"/>
      <w:r w:rsidRPr="00E92238">
        <w:rPr>
          <w:rFonts w:ascii="Times New Roman" w:eastAsia="Times New Roman" w:hAnsi="Times New Roman" w:cs="Times New Roman"/>
          <w:kern w:val="0"/>
          <w14:ligatures w14:val="none"/>
        </w:rPr>
        <w:t xml:space="preserve"> Level of Care or monthly fee resulting from a reassessment will be communicated to the </w:t>
      </w:r>
      <w:proofErr w:type="gramStart"/>
      <w:r w:rsidRPr="00E92238">
        <w:rPr>
          <w:rFonts w:ascii="Times New Roman" w:eastAsia="Times New Roman" w:hAnsi="Times New Roman" w:cs="Times New Roman"/>
          <w:kern w:val="0"/>
          <w14:ligatures w14:val="none"/>
        </w:rPr>
        <w:t>resident</w:t>
      </w:r>
      <w:proofErr w:type="gramEnd"/>
      <w:r w:rsidRPr="00E92238">
        <w:rPr>
          <w:rFonts w:ascii="Times New Roman" w:eastAsia="Times New Roman" w:hAnsi="Times New Roman" w:cs="Times New Roman"/>
          <w:kern w:val="0"/>
          <w14:ligatures w14:val="none"/>
        </w:rPr>
        <w:t xml:space="preserve"> and/or </w:t>
      </w:r>
      <w:r w:rsidRPr="00E92238">
        <w:rPr>
          <w:rFonts w:ascii="Times New Roman" w:eastAsia="Times New Roman" w:hAnsi="Times New Roman" w:cs="Times New Roman"/>
          <w:kern w:val="0"/>
          <w14:ligatures w14:val="none"/>
        </w:rPr>
        <w:t>party responsible</w:t>
      </w:r>
      <w:r w:rsidRPr="00E92238">
        <w:rPr>
          <w:rFonts w:ascii="Times New Roman" w:eastAsia="Times New Roman" w:hAnsi="Times New Roman" w:cs="Times New Roman"/>
          <w:kern w:val="0"/>
          <w14:ligatures w14:val="none"/>
        </w:rPr>
        <w:t xml:space="preserve"> before implementation.</w:t>
      </w:r>
    </w:p>
    <w:p w14:paraId="508E55DC" w14:textId="77777777"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We are committed to providing compassionate, individualized care while ensuring that services remain appropriate for each resident's changing needs. We appreciate your trust and look forward to partnering with you to provide a safe, respectful, and supportive home.</w:t>
      </w:r>
    </w:p>
    <w:p w14:paraId="7F80ACC3" w14:textId="77777777"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kern w:val="0"/>
          <w14:ligatures w14:val="none"/>
        </w:rPr>
        <w:t>Thank you for choosing our Personal Care Home.</w:t>
      </w:r>
    </w:p>
    <w:p w14:paraId="0670BEDD" w14:textId="77777777"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b/>
          <w:bCs/>
          <w:kern w:val="0"/>
          <w14:ligatures w14:val="none"/>
        </w:rPr>
        <w:t>Sincerely,</w:t>
      </w:r>
    </w:p>
    <w:p w14:paraId="2E56C7E1" w14:textId="26AA20FC" w:rsidR="00E92238" w:rsidRPr="00E92238" w:rsidRDefault="00E92238" w:rsidP="00E92238">
      <w:pPr>
        <w:spacing w:before="100" w:beforeAutospacing="1" w:after="100" w:afterAutospacing="1" w:line="240" w:lineRule="auto"/>
        <w:rPr>
          <w:rFonts w:ascii="Times New Roman" w:eastAsia="Times New Roman" w:hAnsi="Times New Roman" w:cs="Times New Roman"/>
          <w:kern w:val="0"/>
          <w14:ligatures w14:val="none"/>
        </w:rPr>
      </w:pPr>
      <w:r w:rsidRPr="00E92238">
        <w:rPr>
          <w:rFonts w:ascii="Times New Roman" w:eastAsia="Times New Roman" w:hAnsi="Times New Roman" w:cs="Times New Roman"/>
          <w:b/>
          <w:bCs/>
          <w:kern w:val="0"/>
          <w14:ligatures w14:val="none"/>
        </w:rPr>
        <w:t>Administration</w:t>
      </w:r>
      <w:r w:rsidRPr="00E92238">
        <w:rPr>
          <w:rFonts w:ascii="Times New Roman" w:eastAsia="Times New Roman" w:hAnsi="Times New Roman" w:cs="Times New Roman"/>
          <w:kern w:val="0"/>
          <w14:ligatures w14:val="none"/>
        </w:rPr>
        <w:br/>
      </w:r>
      <w:r>
        <w:rPr>
          <w:rFonts w:ascii="Times New Roman" w:eastAsia="Times New Roman" w:hAnsi="Times New Roman" w:cs="Times New Roman"/>
          <w:b/>
          <w:bCs/>
          <w:kern w:val="0"/>
          <w14:ligatures w14:val="none"/>
        </w:rPr>
        <w:t>Our House of Hope LLC</w:t>
      </w:r>
      <w:r w:rsidRPr="00E92238">
        <w:rPr>
          <w:rFonts w:ascii="Times New Roman" w:eastAsia="Times New Roman" w:hAnsi="Times New Roman" w:cs="Times New Roman"/>
          <w:b/>
          <w:bCs/>
          <w:kern w:val="0"/>
          <w14:ligatures w14:val="none"/>
        </w:rPr>
        <w:t xml:space="preserve"> (PCH)</w:t>
      </w:r>
    </w:p>
    <w:p w14:paraId="1C385F7E" w14:textId="77777777" w:rsidR="00D1555C" w:rsidRDefault="00D1555C"/>
    <w:sectPr w:rsidR="00D155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F22AF"/>
    <w:multiLevelType w:val="multilevel"/>
    <w:tmpl w:val="8FA4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E5522C"/>
    <w:multiLevelType w:val="multilevel"/>
    <w:tmpl w:val="2C14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F04D4A"/>
    <w:multiLevelType w:val="multilevel"/>
    <w:tmpl w:val="866A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988993">
    <w:abstractNumId w:val="1"/>
  </w:num>
  <w:num w:numId="2" w16cid:durableId="1855800348">
    <w:abstractNumId w:val="0"/>
  </w:num>
  <w:num w:numId="3" w16cid:durableId="1229271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238"/>
    <w:rsid w:val="00005E25"/>
    <w:rsid w:val="006F60FF"/>
    <w:rsid w:val="00D1555C"/>
    <w:rsid w:val="00E92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AC1E8"/>
  <w15:chartTrackingRefBased/>
  <w15:docId w15:val="{6CD55F59-4103-4702-9F5B-44C4DCDE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22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22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22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22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22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22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2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2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2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2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22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22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22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22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22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2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2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238"/>
    <w:rPr>
      <w:rFonts w:eastAsiaTheme="majorEastAsia" w:cstheme="majorBidi"/>
      <w:color w:val="272727" w:themeColor="text1" w:themeTint="D8"/>
    </w:rPr>
  </w:style>
  <w:style w:type="paragraph" w:styleId="Title">
    <w:name w:val="Title"/>
    <w:basedOn w:val="Normal"/>
    <w:next w:val="Normal"/>
    <w:link w:val="TitleChar"/>
    <w:uiPriority w:val="10"/>
    <w:qFormat/>
    <w:rsid w:val="00E922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2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2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2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238"/>
    <w:pPr>
      <w:spacing w:before="160"/>
      <w:jc w:val="center"/>
    </w:pPr>
    <w:rPr>
      <w:i/>
      <w:iCs/>
      <w:color w:val="404040" w:themeColor="text1" w:themeTint="BF"/>
    </w:rPr>
  </w:style>
  <w:style w:type="character" w:customStyle="1" w:styleId="QuoteChar">
    <w:name w:val="Quote Char"/>
    <w:basedOn w:val="DefaultParagraphFont"/>
    <w:link w:val="Quote"/>
    <w:uiPriority w:val="29"/>
    <w:rsid w:val="00E92238"/>
    <w:rPr>
      <w:i/>
      <w:iCs/>
      <w:color w:val="404040" w:themeColor="text1" w:themeTint="BF"/>
    </w:rPr>
  </w:style>
  <w:style w:type="paragraph" w:styleId="ListParagraph">
    <w:name w:val="List Paragraph"/>
    <w:basedOn w:val="Normal"/>
    <w:uiPriority w:val="34"/>
    <w:qFormat/>
    <w:rsid w:val="00E92238"/>
    <w:pPr>
      <w:ind w:left="720"/>
      <w:contextualSpacing/>
    </w:pPr>
  </w:style>
  <w:style w:type="character" w:styleId="IntenseEmphasis">
    <w:name w:val="Intense Emphasis"/>
    <w:basedOn w:val="DefaultParagraphFont"/>
    <w:uiPriority w:val="21"/>
    <w:qFormat/>
    <w:rsid w:val="00E92238"/>
    <w:rPr>
      <w:i/>
      <w:iCs/>
      <w:color w:val="0F4761" w:themeColor="accent1" w:themeShade="BF"/>
    </w:rPr>
  </w:style>
  <w:style w:type="paragraph" w:styleId="IntenseQuote">
    <w:name w:val="Intense Quote"/>
    <w:basedOn w:val="Normal"/>
    <w:next w:val="Normal"/>
    <w:link w:val="IntenseQuoteChar"/>
    <w:uiPriority w:val="30"/>
    <w:qFormat/>
    <w:rsid w:val="00E922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2238"/>
    <w:rPr>
      <w:i/>
      <w:iCs/>
      <w:color w:val="0F4761" w:themeColor="accent1" w:themeShade="BF"/>
    </w:rPr>
  </w:style>
  <w:style w:type="character" w:styleId="IntenseReference">
    <w:name w:val="Intense Reference"/>
    <w:basedOn w:val="DefaultParagraphFont"/>
    <w:uiPriority w:val="32"/>
    <w:qFormat/>
    <w:rsid w:val="00E922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696</Words>
  <Characters>3973</Characters>
  <Application>Microsoft Office Word</Application>
  <DocSecurity>0</DocSecurity>
  <Lines>33</Lines>
  <Paragraphs>9</Paragraphs>
  <ScaleCrop>false</ScaleCrop>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Longwell</dc:creator>
  <cp:keywords/>
  <dc:description/>
  <cp:lastModifiedBy>Rebecca Longwell</cp:lastModifiedBy>
  <cp:revision>1</cp:revision>
  <dcterms:created xsi:type="dcterms:W3CDTF">2026-07-15T01:31:00Z</dcterms:created>
  <dcterms:modified xsi:type="dcterms:W3CDTF">2026-07-15T01:32:00Z</dcterms:modified>
</cp:coreProperties>
</file>