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7EFD" w14:textId="37C7DB55" w:rsidR="008924B5" w:rsidRPr="00DA5CFD" w:rsidRDefault="00DA5CFD" w:rsidP="000D7EAE">
      <w:pPr>
        <w:pStyle w:val="Heading1"/>
        <w:rPr>
          <w:vertAlign w:val="superscript"/>
        </w:rPr>
      </w:pPr>
      <w:r w:rsidRPr="00DA5CFD">
        <w:t xml:space="preserve">Funding </w:t>
      </w:r>
      <w:r w:rsidR="00503A99" w:rsidRPr="00DA5CFD">
        <w:t>Management</w:t>
      </w:r>
      <w:r w:rsidR="008924B5" w:rsidRPr="00DA5CFD">
        <w:t xml:space="preserve"> </w:t>
      </w:r>
    </w:p>
    <w:p w14:paraId="5B6749E4" w14:textId="46D1EA51" w:rsidR="008924B5" w:rsidRPr="00DA5CFD" w:rsidRDefault="008924B5" w:rsidP="00EA61E8">
      <w:pPr>
        <w:pStyle w:val="Heading2"/>
        <w:rPr>
          <w:vertAlign w:val="superscript"/>
        </w:rPr>
      </w:pPr>
      <w:r w:rsidRPr="00DA5CFD">
        <w:t xml:space="preserve">Description </w:t>
      </w:r>
    </w:p>
    <w:p w14:paraId="2F0043D8" w14:textId="77777777" w:rsidR="00DA5CFD" w:rsidRPr="00DA5CFD" w:rsidRDefault="00DA5CFD" w:rsidP="00EA61E8">
      <w:r w:rsidRPr="00DA5CFD">
        <w:t xml:space="preserve">This course is designed for TxDOT employees and consultants with </w:t>
      </w:r>
      <w:r w:rsidRPr="00DA5CFD">
        <w:rPr>
          <w:i/>
          <w:iCs/>
        </w:rPr>
        <w:t>view-only access</w:t>
      </w:r>
      <w:r w:rsidRPr="00DA5CFD">
        <w:t xml:space="preserve">. It provides an overview of basic navigation in </w:t>
      </w:r>
      <w:proofErr w:type="spellStart"/>
      <w:r w:rsidRPr="00DA5CFD">
        <w:t>TxDOTCONNECT</w:t>
      </w:r>
      <w:proofErr w:type="spellEnd"/>
      <w:r w:rsidRPr="00DA5CFD">
        <w:t xml:space="preserve"> and explains how to add or update information on the </w:t>
      </w:r>
      <w:r w:rsidRPr="00DA5CFD">
        <w:rPr>
          <w:b/>
          <w:bCs/>
        </w:rPr>
        <w:t>Cost Estimate</w:t>
      </w:r>
      <w:r w:rsidRPr="00DA5CFD">
        <w:t xml:space="preserve"> and </w:t>
      </w:r>
      <w:r w:rsidRPr="00DA5CFD">
        <w:rPr>
          <w:b/>
          <w:bCs/>
        </w:rPr>
        <w:t>Funding</w:t>
      </w:r>
      <w:r w:rsidRPr="00DA5CFD">
        <w:t xml:space="preserve"> pages.</w:t>
      </w:r>
    </w:p>
    <w:p w14:paraId="4CACE92B" w14:textId="38377B01" w:rsidR="008924B5" w:rsidRPr="00DA5CFD" w:rsidRDefault="008924B5" w:rsidP="00EA61E8">
      <w:pPr>
        <w:pStyle w:val="Heading2"/>
        <w:rPr>
          <w:vertAlign w:val="superscript"/>
        </w:rPr>
      </w:pPr>
      <w:r w:rsidRPr="00DA5CFD">
        <w:t xml:space="preserve">Objectives </w:t>
      </w:r>
    </w:p>
    <w:p w14:paraId="5BB5C4F6" w14:textId="77777777" w:rsidR="00DA5CFD" w:rsidRPr="00DA5CFD" w:rsidRDefault="008924B5" w:rsidP="00DA5CFD">
      <w:pPr>
        <w:pStyle w:val="ListParagraph"/>
        <w:numPr>
          <w:ilvl w:val="0"/>
          <w:numId w:val="19"/>
        </w:numPr>
      </w:pPr>
      <w:r w:rsidRPr="00DA5CFD">
        <w:t>At the end of the Session, attendees will be able to:</w:t>
      </w:r>
    </w:p>
    <w:p w14:paraId="4942734A" w14:textId="0274F3B3" w:rsidR="00DA5CFD" w:rsidRPr="00DA5CFD" w:rsidRDefault="00DA5CFD" w:rsidP="00DA5CFD">
      <w:pPr>
        <w:pStyle w:val="ListParagraph"/>
        <w:numPr>
          <w:ilvl w:val="0"/>
          <w:numId w:val="19"/>
        </w:numPr>
      </w:pPr>
      <w:r w:rsidRPr="00DA5CFD">
        <w:t>By the end of this course, participants will be able to:</w:t>
      </w:r>
    </w:p>
    <w:p w14:paraId="154DC07E" w14:textId="77777777" w:rsidR="00DA5CFD" w:rsidRPr="00DA5CFD" w:rsidRDefault="00DA5CFD" w:rsidP="00DA5CFD">
      <w:pPr>
        <w:pStyle w:val="ListParagraph"/>
        <w:numPr>
          <w:ilvl w:val="0"/>
          <w:numId w:val="19"/>
        </w:numPr>
      </w:pPr>
      <w:r w:rsidRPr="00DA5CFD">
        <w:t>Explain the purpose of project estimated costs and how they evolve throughout the project lifecycle.</w:t>
      </w:r>
    </w:p>
    <w:p w14:paraId="62DE56BF" w14:textId="77777777" w:rsidR="00DA5CFD" w:rsidRPr="00DA5CFD" w:rsidRDefault="00DA5CFD" w:rsidP="00DA5CFD">
      <w:pPr>
        <w:pStyle w:val="ListParagraph"/>
        <w:numPr>
          <w:ilvl w:val="0"/>
          <w:numId w:val="19"/>
        </w:numPr>
      </w:pPr>
      <w:r w:rsidRPr="00DA5CFD">
        <w:t xml:space="preserve">Describe the information found in the </w:t>
      </w:r>
      <w:r w:rsidRPr="00DA5CFD">
        <w:rPr>
          <w:b/>
          <w:bCs/>
        </w:rPr>
        <w:t>Project Cost Summary</w:t>
      </w:r>
      <w:r w:rsidRPr="00DA5CFD">
        <w:t>.</w:t>
      </w:r>
    </w:p>
    <w:p w14:paraId="06B2C757" w14:textId="77777777" w:rsidR="00DA5CFD" w:rsidRPr="00DA5CFD" w:rsidRDefault="00DA5CFD" w:rsidP="00DA5CFD">
      <w:pPr>
        <w:pStyle w:val="ListParagraph"/>
        <w:numPr>
          <w:ilvl w:val="0"/>
          <w:numId w:val="19"/>
        </w:numPr>
      </w:pPr>
      <w:r w:rsidRPr="00DA5CFD">
        <w:t xml:space="preserve">Enter estimated cost amounts in the </w:t>
      </w:r>
      <w:r w:rsidRPr="00DA5CFD">
        <w:rPr>
          <w:b/>
          <w:bCs/>
        </w:rPr>
        <w:t>Project Cost Details</w:t>
      </w:r>
      <w:r w:rsidRPr="00DA5CFD">
        <w:t xml:space="preserve"> section.</w:t>
      </w:r>
    </w:p>
    <w:p w14:paraId="139601F1" w14:textId="77777777" w:rsidR="00DA5CFD" w:rsidRPr="00DA5CFD" w:rsidRDefault="00DA5CFD" w:rsidP="00DA5CFD">
      <w:pPr>
        <w:pStyle w:val="ListParagraph"/>
        <w:numPr>
          <w:ilvl w:val="0"/>
          <w:numId w:val="19"/>
        </w:numPr>
      </w:pPr>
      <w:r w:rsidRPr="00DA5CFD">
        <w:t>Explain how summary field calculations are generated.</w:t>
      </w:r>
    </w:p>
    <w:p w14:paraId="7CD529E7" w14:textId="77777777" w:rsidR="00DA5CFD" w:rsidRPr="00DA5CFD" w:rsidRDefault="00DA5CFD" w:rsidP="00DA5CFD">
      <w:pPr>
        <w:pStyle w:val="ListParagraph"/>
        <w:numPr>
          <w:ilvl w:val="0"/>
          <w:numId w:val="19"/>
        </w:numPr>
      </w:pPr>
      <w:r w:rsidRPr="00DA5CFD">
        <w:t xml:space="preserve">Enter a </w:t>
      </w:r>
      <w:r w:rsidRPr="00DA5CFD">
        <w:rPr>
          <w:b/>
          <w:bCs/>
        </w:rPr>
        <w:t>funding line</w:t>
      </w:r>
      <w:r w:rsidRPr="00DA5CFD">
        <w:t xml:space="preserve"> for a construction project. </w:t>
      </w:r>
      <w:r w:rsidRPr="00DA5CFD">
        <w:rPr>
          <w:i/>
          <w:iCs/>
        </w:rPr>
        <w:t>(Primary task for most users)</w:t>
      </w:r>
    </w:p>
    <w:p w14:paraId="18B57B55" w14:textId="77777777" w:rsidR="00DA5CFD" w:rsidRPr="00DA5CFD" w:rsidRDefault="00DA5CFD" w:rsidP="00DA5CFD">
      <w:pPr>
        <w:pStyle w:val="ListParagraph"/>
        <w:numPr>
          <w:ilvl w:val="0"/>
          <w:numId w:val="19"/>
        </w:numPr>
      </w:pPr>
      <w:r w:rsidRPr="00DA5CFD">
        <w:t xml:space="preserve">Identify the </w:t>
      </w:r>
      <w:r w:rsidRPr="00DA5CFD">
        <w:rPr>
          <w:b/>
          <w:bCs/>
        </w:rPr>
        <w:t>maximum number of funding lines</w:t>
      </w:r>
      <w:r w:rsidRPr="00DA5CFD">
        <w:t xml:space="preserve"> allowed per project. </w:t>
      </w:r>
      <w:r w:rsidRPr="00DA5CFD">
        <w:rPr>
          <w:i/>
          <w:iCs/>
        </w:rPr>
        <w:t>(Less common scenario)</w:t>
      </w:r>
    </w:p>
    <w:p w14:paraId="62889FD9" w14:textId="537964ED" w:rsidR="008924B5" w:rsidRPr="00DA5CFD" w:rsidRDefault="008924B5" w:rsidP="00EA61E8">
      <w:pPr>
        <w:pStyle w:val="Heading2"/>
        <w:rPr>
          <w:vertAlign w:val="superscript"/>
        </w:rPr>
      </w:pPr>
      <w:r w:rsidRPr="00DA5CFD">
        <w:t xml:space="preserve">Delivery </w:t>
      </w:r>
    </w:p>
    <w:p w14:paraId="28EE38FC" w14:textId="77777777" w:rsidR="00DA5CFD" w:rsidRPr="00DA5CFD" w:rsidRDefault="00DA5CFD" w:rsidP="00EA61E8">
      <w:r w:rsidRPr="00DA5CFD">
        <w:t>This virtual instructor-led (VILT) course includes lectures, discussions, demonstrations, and hands-on practice with supporting reference materials.</w:t>
      </w:r>
    </w:p>
    <w:p w14:paraId="1D5DB136" w14:textId="389AE273" w:rsidR="008924B5" w:rsidRPr="00DA5CFD" w:rsidRDefault="008924B5" w:rsidP="00EA61E8">
      <w:pPr>
        <w:pStyle w:val="Heading2"/>
        <w:rPr>
          <w:vertAlign w:val="superscript"/>
        </w:rPr>
      </w:pPr>
      <w:r w:rsidRPr="00DA5CFD">
        <w:t xml:space="preserve">Duration </w:t>
      </w:r>
      <w:r w:rsidRPr="00DA5CFD">
        <w:rPr>
          <w:vertAlign w:val="superscript"/>
        </w:rPr>
        <w:t>Heading 2</w:t>
      </w:r>
    </w:p>
    <w:p w14:paraId="22CAD2F2" w14:textId="7B84C307" w:rsidR="008924B5" w:rsidRPr="00DA5CFD" w:rsidRDefault="00DA5CFD">
      <w:r w:rsidRPr="00DA5CFD">
        <w:t>3.5 hours with a 10–15-minute break in between.</w:t>
      </w:r>
      <w:r w:rsidR="008924B5" w:rsidRPr="00DA5CFD">
        <w:br w:type="page"/>
      </w:r>
    </w:p>
    <w:p w14:paraId="7D962276" w14:textId="144EA477" w:rsidR="008924B5" w:rsidRPr="00DA5CFD" w:rsidRDefault="008924B5" w:rsidP="00EA61E8">
      <w:pPr>
        <w:pStyle w:val="Heading2"/>
        <w:rPr>
          <w:vertAlign w:val="superscript"/>
        </w:rPr>
      </w:pPr>
      <w:r w:rsidRPr="00DA5CFD">
        <w:lastRenderedPageBreak/>
        <w:t xml:space="preserve">Audience </w:t>
      </w:r>
    </w:p>
    <w:p w14:paraId="0D4B0DE0" w14:textId="1C416865" w:rsidR="008924B5" w:rsidRPr="00DA5CFD" w:rsidRDefault="008924B5" w:rsidP="008924B5">
      <w:r w:rsidRPr="00DA5CFD">
        <w:t xml:space="preserve">This course is intended for TxDOT employees and consultants and covers </w:t>
      </w:r>
      <w:r w:rsidR="00DA5CFD">
        <w:t>Funding Management</w:t>
      </w:r>
      <w:r w:rsidRPr="00DA5CFD">
        <w:t xml:space="preserve"> within </w:t>
      </w:r>
      <w:proofErr w:type="spellStart"/>
      <w:r w:rsidRPr="00DA5CFD">
        <w:t>TxDOTCONNECT</w:t>
      </w:r>
      <w:proofErr w:type="spellEnd"/>
      <w:r w:rsidRPr="00DA5CFD">
        <w:t>.</w:t>
      </w:r>
    </w:p>
    <w:p w14:paraId="775E65C6" w14:textId="28081E6E" w:rsidR="008924B5" w:rsidRPr="00DA5CFD" w:rsidRDefault="008924B5" w:rsidP="00EA61E8">
      <w:pPr>
        <w:pStyle w:val="Heading2"/>
        <w:rPr>
          <w:vertAlign w:val="superscript"/>
        </w:rPr>
      </w:pPr>
      <w:r w:rsidRPr="00DA5CFD">
        <w:t xml:space="preserve">Materials </w:t>
      </w:r>
    </w:p>
    <w:p w14:paraId="5A198812" w14:textId="77777777" w:rsidR="00DA5CFD" w:rsidRPr="00DA5CFD" w:rsidRDefault="00DA5CFD" w:rsidP="00DA5CFD">
      <w:pPr>
        <w:pStyle w:val="ListParagraph"/>
        <w:numPr>
          <w:ilvl w:val="0"/>
          <w:numId w:val="25"/>
        </w:numPr>
      </w:pPr>
      <w:r w:rsidRPr="00DA5CFD">
        <w:t>Internal Crossroads Page</w:t>
      </w:r>
    </w:p>
    <w:p w14:paraId="20860457" w14:textId="1DD9B398" w:rsidR="00DA5CFD" w:rsidRPr="00DA5CFD" w:rsidRDefault="00DA5CFD" w:rsidP="00DA5CFD">
      <w:pPr>
        <w:pStyle w:val="ListParagraph"/>
        <w:numPr>
          <w:ilvl w:val="1"/>
          <w:numId w:val="25"/>
        </w:numPr>
      </w:pPr>
      <w:hyperlink r:id="rId7" w:history="1">
        <w:r w:rsidRPr="00DA5CFD">
          <w:rPr>
            <w:rStyle w:val="Hyperlink"/>
          </w:rPr>
          <w:t>[CROSSROADS LINK / Reference Materials]</w:t>
        </w:r>
      </w:hyperlink>
      <w:r w:rsidRPr="00DA5CFD">
        <w:t xml:space="preserve"> </w:t>
      </w:r>
    </w:p>
    <w:p w14:paraId="5061435D" w14:textId="77777777" w:rsidR="00DA5CFD" w:rsidRPr="00DA5CFD" w:rsidRDefault="00DA5CFD" w:rsidP="00DA5CFD">
      <w:pPr>
        <w:pStyle w:val="ListParagraph"/>
        <w:numPr>
          <w:ilvl w:val="0"/>
          <w:numId w:val="25"/>
        </w:numPr>
      </w:pPr>
      <w:proofErr w:type="spellStart"/>
      <w:r w:rsidRPr="00DA5CFD">
        <w:t>TxDOTCONNECT</w:t>
      </w:r>
      <w:proofErr w:type="spellEnd"/>
      <w:r w:rsidRPr="00DA5CFD">
        <w:t xml:space="preserve"> Contacts</w:t>
      </w:r>
    </w:p>
    <w:p w14:paraId="3E6224BF" w14:textId="6274D9A6" w:rsidR="00DA5CFD" w:rsidRPr="00DA5CFD" w:rsidRDefault="00DA5CFD" w:rsidP="00DA5CFD">
      <w:pPr>
        <w:pStyle w:val="ListParagraph"/>
        <w:numPr>
          <w:ilvl w:val="1"/>
          <w:numId w:val="25"/>
        </w:numPr>
      </w:pPr>
      <w:r w:rsidRPr="00DA5CFD">
        <w:t xml:space="preserve">Email: </w:t>
      </w:r>
      <w:hyperlink r:id="rId8" w:history="1">
        <w:r w:rsidRPr="00DA5CFD">
          <w:rPr>
            <w:rStyle w:val="Hyperlink"/>
          </w:rPr>
          <w:t>mailto:TxDOTCONNECT_training@txdot.gov</w:t>
        </w:r>
      </w:hyperlink>
    </w:p>
    <w:p w14:paraId="562884AF" w14:textId="77777777" w:rsidR="00DA5CFD" w:rsidRPr="00DA5CFD" w:rsidRDefault="00DA5CFD" w:rsidP="00DA5CFD">
      <w:pPr>
        <w:pStyle w:val="ListParagraph"/>
        <w:numPr>
          <w:ilvl w:val="0"/>
          <w:numId w:val="25"/>
        </w:numPr>
      </w:pPr>
      <w:r w:rsidRPr="00DA5CFD">
        <w:t>Help Email</w:t>
      </w:r>
    </w:p>
    <w:p w14:paraId="6B770A7C" w14:textId="4F00B5DD" w:rsidR="00DA5CFD" w:rsidRPr="00DA5CFD" w:rsidRDefault="00DA5CFD" w:rsidP="00DA5CFD">
      <w:pPr>
        <w:pStyle w:val="ListParagraph"/>
        <w:numPr>
          <w:ilvl w:val="1"/>
          <w:numId w:val="25"/>
        </w:numPr>
      </w:pPr>
      <w:r w:rsidRPr="00DA5CFD">
        <w:t xml:space="preserve">Email: </w:t>
      </w:r>
      <w:hyperlink r:id="rId9" w:history="1">
        <w:r w:rsidRPr="00DA5CFD">
          <w:rPr>
            <w:rStyle w:val="Hyperlink"/>
          </w:rPr>
          <w:t>mailto:Transportationprograms@txdot.gov</w:t>
        </w:r>
      </w:hyperlink>
    </w:p>
    <w:p w14:paraId="50DA19E0" w14:textId="77777777" w:rsidR="00DA5CFD" w:rsidRPr="00DA5CFD" w:rsidRDefault="00DA5CFD" w:rsidP="00DA5CFD">
      <w:pPr>
        <w:pStyle w:val="ListParagraph"/>
        <w:numPr>
          <w:ilvl w:val="0"/>
          <w:numId w:val="25"/>
        </w:numPr>
      </w:pPr>
      <w:r w:rsidRPr="00DA5CFD">
        <w:t>Job Aids</w:t>
      </w:r>
    </w:p>
    <w:p w14:paraId="5A1F96B1" w14:textId="27A5E026" w:rsidR="00DA5CFD" w:rsidRPr="00DA5CFD" w:rsidRDefault="00DA5CFD" w:rsidP="00DA5CFD">
      <w:pPr>
        <w:pStyle w:val="ListParagraph"/>
        <w:numPr>
          <w:ilvl w:val="1"/>
          <w:numId w:val="25"/>
        </w:numPr>
      </w:pPr>
      <w:hyperlink r:id="rId10" w:history="1">
        <w:r w:rsidRPr="00DA5CFD">
          <w:rPr>
            <w:rStyle w:val="Hyperlink"/>
            <w:i/>
            <w:iCs/>
          </w:rPr>
          <w:t>Project Funding (Construction Projects)</w:t>
        </w:r>
      </w:hyperlink>
    </w:p>
    <w:p w14:paraId="08E4E8DC" w14:textId="5CCD2767" w:rsidR="00DA5CFD" w:rsidRPr="00DA5CFD" w:rsidRDefault="00DA5CFD" w:rsidP="00DA5CFD">
      <w:pPr>
        <w:pStyle w:val="ListParagraph"/>
        <w:numPr>
          <w:ilvl w:val="1"/>
          <w:numId w:val="25"/>
        </w:numPr>
      </w:pPr>
      <w:hyperlink r:id="rId11" w:history="1">
        <w:r w:rsidRPr="00DA5CFD">
          <w:rPr>
            <w:rStyle w:val="Hyperlink"/>
            <w:i/>
            <w:iCs/>
          </w:rPr>
          <w:t>Estimating Project Cost (Project Information)</w:t>
        </w:r>
      </w:hyperlink>
    </w:p>
    <w:p w14:paraId="50C5EA41" w14:textId="77777777" w:rsidR="00DA5CFD" w:rsidRPr="00DA5CFD" w:rsidRDefault="00DA5CFD" w:rsidP="00DA5CFD">
      <w:pPr>
        <w:pStyle w:val="ListParagraph"/>
        <w:numPr>
          <w:ilvl w:val="0"/>
          <w:numId w:val="25"/>
        </w:numPr>
      </w:pPr>
      <w:r w:rsidRPr="00DA5CFD">
        <w:t>eLearning Course</w:t>
      </w:r>
    </w:p>
    <w:p w14:paraId="53B8B181" w14:textId="50F82468" w:rsidR="00DA5CFD" w:rsidRPr="00DA5CFD" w:rsidRDefault="00DA5CFD" w:rsidP="00DA5CFD">
      <w:pPr>
        <w:pStyle w:val="ListParagraph"/>
        <w:numPr>
          <w:ilvl w:val="1"/>
          <w:numId w:val="25"/>
        </w:numPr>
      </w:pPr>
      <w:hyperlink r:id="rId12" w:history="1">
        <w:r w:rsidRPr="00DA5CFD">
          <w:rPr>
            <w:rStyle w:val="Hyperlink"/>
            <w:i/>
            <w:iCs/>
          </w:rPr>
          <w:t>Letting Management eLearning</w:t>
        </w:r>
      </w:hyperlink>
    </w:p>
    <w:p w14:paraId="63D6E21E" w14:textId="76598EC5" w:rsidR="008924B5" w:rsidRPr="00DA5CFD" w:rsidRDefault="008924B5" w:rsidP="00EA61E8">
      <w:pPr>
        <w:pStyle w:val="Heading2"/>
        <w:rPr>
          <w:vertAlign w:val="superscript"/>
        </w:rPr>
      </w:pPr>
      <w:r w:rsidRPr="00DA5CFD">
        <w:t xml:space="preserve">Materials Location </w:t>
      </w:r>
    </w:p>
    <w:p w14:paraId="6A9C78AF" w14:textId="684016FB" w:rsidR="008924B5" w:rsidRPr="00DA5CFD" w:rsidRDefault="008924B5" w:rsidP="008924B5">
      <w:proofErr w:type="spellStart"/>
      <w:r w:rsidRPr="00DA5CFD">
        <w:t>Sharepoint</w:t>
      </w:r>
      <w:proofErr w:type="spellEnd"/>
    </w:p>
    <w:p w14:paraId="5D98E0E2" w14:textId="663E1286" w:rsidR="008924B5" w:rsidRPr="00DA5CFD" w:rsidRDefault="008924B5" w:rsidP="00EA61E8">
      <w:pPr>
        <w:pStyle w:val="Heading2"/>
        <w:rPr>
          <w:vertAlign w:val="superscript"/>
        </w:rPr>
      </w:pPr>
      <w:r w:rsidRPr="00DA5CFD">
        <w:t xml:space="preserve">Content Author </w:t>
      </w:r>
    </w:p>
    <w:p w14:paraId="26368352" w14:textId="1B892F31" w:rsidR="008924B5" w:rsidRPr="00DA5CFD" w:rsidRDefault="008924B5" w:rsidP="008924B5">
      <w:r w:rsidRPr="00DA5CFD">
        <w:t>TPD Training Team</w:t>
      </w:r>
    </w:p>
    <w:p w14:paraId="78E42DC9" w14:textId="77777777" w:rsidR="008924B5" w:rsidRPr="00DA5CFD" w:rsidRDefault="008924B5">
      <w:r w:rsidRPr="00DA5CFD">
        <w:br w:type="page"/>
      </w:r>
    </w:p>
    <w:p w14:paraId="12A9EA2B" w14:textId="1004555A" w:rsidR="008924B5" w:rsidRDefault="008924B5" w:rsidP="00EA61E8">
      <w:pPr>
        <w:pStyle w:val="Heading2"/>
      </w:pPr>
      <w:r w:rsidRPr="00DA5CFD">
        <w:lastRenderedPageBreak/>
        <w:t>Notes</w:t>
      </w:r>
    </w:p>
    <w:p w14:paraId="1307B168" w14:textId="14534A8C" w:rsidR="008924B5" w:rsidRPr="00DA5CFD" w:rsidRDefault="008924B5" w:rsidP="00EA61E8">
      <w:pPr>
        <w:pStyle w:val="Heading2"/>
        <w:rPr>
          <w:vertAlign w:val="superscript"/>
        </w:rPr>
      </w:pPr>
      <w:r w:rsidRPr="00DA5CFD">
        <w:t xml:space="preserve">Survey </w:t>
      </w:r>
    </w:p>
    <w:p w14:paraId="7EF24981" w14:textId="77777777" w:rsidR="008924B5" w:rsidRPr="00DA5CFD" w:rsidRDefault="008924B5" w:rsidP="008924B5">
      <w:pPr>
        <w:spacing w:after="0" w:line="276" w:lineRule="auto"/>
        <w:rPr>
          <w:rFonts w:eastAsia="Franklin Gothic Book"/>
          <w:b/>
        </w:rPr>
      </w:pPr>
      <w:r w:rsidRPr="00DA5CFD">
        <w:rPr>
          <w:rFonts w:eastAsia="Franklin Gothic Book"/>
        </w:rPr>
        <w:t xml:space="preserve">The assigned Professional Development Team member will request surveys for the upcoming month from Workforce Development.  Once they receive it, they will post it in the COE Training Documents folder here: </w:t>
      </w:r>
      <w:hyperlink r:id="rId13">
        <w:r w:rsidRPr="00DA5CFD">
          <w:rPr>
            <w:rStyle w:val="Hyperlink"/>
            <w:rFonts w:eastAsia="Franklin Gothic Book"/>
          </w:rPr>
          <w:t>Class Climate Surveys</w:t>
        </w:r>
      </w:hyperlink>
      <w:r w:rsidRPr="00DA5CFD">
        <w:rPr>
          <w:rFonts w:eastAsia="Franklin Gothic Book"/>
        </w:rPr>
        <w:t>.  It will include the links and QR codes.  Include the link/QR code in the PPT slide to cover at the end of the session.</w:t>
      </w:r>
    </w:p>
    <w:p w14:paraId="3303BC5D" w14:textId="5F30E32E" w:rsidR="008924B5" w:rsidRPr="00DA5CFD" w:rsidRDefault="008924B5" w:rsidP="00EA61E8">
      <w:pPr>
        <w:pStyle w:val="Heading2"/>
        <w:rPr>
          <w:vertAlign w:val="superscript"/>
        </w:rPr>
      </w:pPr>
      <w:r w:rsidRPr="00DA5CFD">
        <w:t>Security Roles</w:t>
      </w:r>
      <w:r w:rsidR="005411A5" w:rsidRPr="00DA5CFD">
        <w:t xml:space="preserve"> </w:t>
      </w:r>
    </w:p>
    <w:p w14:paraId="45544ACA" w14:textId="77777777" w:rsidR="00DA5CFD" w:rsidRPr="00DA5CFD" w:rsidRDefault="00DA5CFD" w:rsidP="00DA5CFD">
      <w:r w:rsidRPr="00DA5CFD">
        <w:t xml:space="preserve">Participants will need the following security roles in </w:t>
      </w:r>
      <w:proofErr w:type="spellStart"/>
      <w:r w:rsidRPr="00DA5CFD">
        <w:t>TxDOTCONNECT</w:t>
      </w:r>
      <w:proofErr w:type="spellEnd"/>
      <w:r w:rsidRPr="00DA5CFD">
        <w:t>:</w:t>
      </w:r>
    </w:p>
    <w:p w14:paraId="4DC609FD" w14:textId="77777777" w:rsidR="00DA5CFD" w:rsidRPr="00DA5CFD" w:rsidRDefault="00DA5CFD" w:rsidP="00DA5CFD">
      <w:r w:rsidRPr="00DA5CFD">
        <w:rPr>
          <w:b/>
          <w:bCs/>
        </w:rPr>
        <w:t>Project Manager Initiate (District Planner)</w:t>
      </w:r>
    </w:p>
    <w:p w14:paraId="417A0A3F" w14:textId="77777777" w:rsidR="00DA5CFD" w:rsidRPr="00DA5CFD" w:rsidRDefault="00DA5CFD" w:rsidP="00DA5CFD">
      <w:r w:rsidRPr="00DA5CFD">
        <w:rPr>
          <w:b/>
          <w:bCs/>
        </w:rPr>
        <w:t>Funding Manager District (District Planner)</w:t>
      </w:r>
    </w:p>
    <w:p w14:paraId="01E7FCD7" w14:textId="77777777" w:rsidR="00DA5CFD" w:rsidRPr="00DA5CFD" w:rsidRDefault="00DA5CFD" w:rsidP="00DA5CFD">
      <w:pPr>
        <w:rPr>
          <w:i/>
          <w:iCs/>
        </w:rPr>
      </w:pPr>
      <w:r w:rsidRPr="00DA5CFD">
        <w:rPr>
          <w:i/>
          <w:iCs/>
        </w:rPr>
        <w:t>Note: These roles are often assigned to the same individual.</w:t>
      </w:r>
    </w:p>
    <w:p w14:paraId="364CF78B" w14:textId="77777777" w:rsidR="005411A5" w:rsidRPr="00DA5CFD" w:rsidRDefault="005411A5" w:rsidP="00EA61E8">
      <w:pPr>
        <w:pStyle w:val="Heading2"/>
      </w:pPr>
      <w:r w:rsidRPr="00DA5CFD">
        <w:t>Preparation</w:t>
      </w:r>
    </w:p>
    <w:p w14:paraId="41C16C2F" w14:textId="77777777" w:rsidR="005411A5" w:rsidRPr="00DA5CFD" w:rsidRDefault="005411A5" w:rsidP="00EA61E8">
      <w:pPr>
        <w:pStyle w:val="Heading3"/>
      </w:pPr>
      <w:r w:rsidRPr="00DA5CFD">
        <w:t>Subject Matter Experts</w:t>
      </w:r>
    </w:p>
    <w:p w14:paraId="34601500" w14:textId="77777777" w:rsidR="005411A5" w:rsidRPr="00DA5CFD" w:rsidRDefault="005411A5" w:rsidP="005411A5">
      <w:pPr>
        <w:pStyle w:val="ListParagraph"/>
        <w:widowControl w:val="0"/>
        <w:numPr>
          <w:ilvl w:val="0"/>
          <w:numId w:val="9"/>
        </w:numPr>
        <w:pBdr>
          <w:top w:val="nil"/>
          <w:left w:val="nil"/>
          <w:bottom w:val="nil"/>
          <w:right w:val="nil"/>
          <w:between w:val="nil"/>
        </w:pBdr>
        <w:spacing w:after="0" w:line="240" w:lineRule="auto"/>
      </w:pPr>
      <w:r w:rsidRPr="00DA5CFD">
        <w:t xml:space="preserve">See </w:t>
      </w:r>
      <w:hyperlink r:id="rId14" w:history="1">
        <w:r w:rsidRPr="00DA5CFD">
          <w:rPr>
            <w:rStyle w:val="Hyperlink"/>
          </w:rPr>
          <w:t>Product Owner list</w:t>
        </w:r>
      </w:hyperlink>
      <w:r w:rsidRPr="00DA5CFD">
        <w:t xml:space="preserve"> for listing of current product owners. </w:t>
      </w:r>
    </w:p>
    <w:p w14:paraId="625B8DF3" w14:textId="77777777" w:rsidR="00DA5CFD" w:rsidRDefault="005411A5" w:rsidP="00DA5CFD">
      <w:pPr>
        <w:pStyle w:val="ListParagraph"/>
        <w:widowControl w:val="0"/>
        <w:numPr>
          <w:ilvl w:val="0"/>
          <w:numId w:val="9"/>
        </w:numPr>
        <w:pBdr>
          <w:top w:val="nil"/>
          <w:left w:val="nil"/>
          <w:bottom w:val="nil"/>
          <w:right w:val="nil"/>
          <w:between w:val="nil"/>
        </w:pBdr>
        <w:spacing w:after="0" w:line="240" w:lineRule="auto"/>
      </w:pPr>
      <w:r w:rsidRPr="00DA5CFD">
        <w:t>Ensure Product Owners, SMEs, and UAT Coordinator are added to calendar invite.</w:t>
      </w:r>
    </w:p>
    <w:p w14:paraId="404E4AE4" w14:textId="498A86A0" w:rsidR="00DA5CFD" w:rsidRPr="00DA5CFD" w:rsidRDefault="00DA5CFD" w:rsidP="00BC0E63">
      <w:pPr>
        <w:pStyle w:val="ListParagraph"/>
        <w:widowControl w:val="0"/>
        <w:numPr>
          <w:ilvl w:val="1"/>
          <w:numId w:val="9"/>
        </w:numPr>
        <w:pBdr>
          <w:top w:val="nil"/>
          <w:left w:val="nil"/>
          <w:bottom w:val="nil"/>
          <w:right w:val="nil"/>
          <w:between w:val="nil"/>
        </w:pBdr>
        <w:spacing w:after="0" w:line="240" w:lineRule="auto"/>
        <w:rPr>
          <w:sz w:val="24"/>
          <w:szCs w:val="24"/>
        </w:rPr>
      </w:pPr>
      <w:r w:rsidRPr="00DA5CFD">
        <w:rPr>
          <w:b/>
          <w:bCs/>
        </w:rPr>
        <w:t>Subject Matter Experts</w:t>
      </w:r>
    </w:p>
    <w:p w14:paraId="169BDE6E" w14:textId="77777777" w:rsidR="00DA5CFD" w:rsidRPr="00DA5CFD" w:rsidRDefault="00DA5CFD" w:rsidP="00DA5CFD">
      <w:pPr>
        <w:numPr>
          <w:ilvl w:val="1"/>
          <w:numId w:val="9"/>
        </w:numPr>
      </w:pPr>
      <w:r w:rsidRPr="00DA5CFD">
        <w:rPr>
          <w:b/>
          <w:bCs/>
        </w:rPr>
        <w:t>Kyle Manuel</w:t>
      </w:r>
      <w:r w:rsidRPr="00DA5CFD">
        <w:t xml:space="preserve"> – Product Owner</w:t>
      </w:r>
    </w:p>
    <w:p w14:paraId="167C7983" w14:textId="39452832" w:rsidR="00DA5CFD" w:rsidRPr="00BC0E63" w:rsidRDefault="00DA5CFD" w:rsidP="00DA5CFD">
      <w:pPr>
        <w:numPr>
          <w:ilvl w:val="1"/>
          <w:numId w:val="9"/>
        </w:numPr>
      </w:pPr>
      <w:r w:rsidRPr="00DA5CFD">
        <w:rPr>
          <w:b/>
          <w:bCs/>
        </w:rPr>
        <w:t xml:space="preserve">Sangeetha </w:t>
      </w:r>
    </w:p>
    <w:p w14:paraId="67345C8E" w14:textId="77777777" w:rsidR="00BC0E63" w:rsidRPr="00BC0E63" w:rsidRDefault="00BC0E63" w:rsidP="00BC0E63">
      <w:pPr>
        <w:numPr>
          <w:ilvl w:val="0"/>
          <w:numId w:val="9"/>
        </w:numPr>
      </w:pPr>
      <w:r w:rsidRPr="00BC0E63">
        <w:rPr>
          <w:b/>
          <w:bCs/>
        </w:rPr>
        <w:t>Letting Management Resources</w:t>
      </w:r>
    </w:p>
    <w:p w14:paraId="3DF1F771" w14:textId="77777777" w:rsidR="00BC0E63" w:rsidRDefault="00BC0E63" w:rsidP="00BC0E63">
      <w:pPr>
        <w:numPr>
          <w:ilvl w:val="0"/>
          <w:numId w:val="9"/>
        </w:numPr>
        <w:tabs>
          <w:tab w:val="num" w:pos="720"/>
        </w:tabs>
      </w:pPr>
      <w:hyperlink r:id="rId15" w:tgtFrame="_new" w:history="1">
        <w:r w:rsidRPr="00BC0E63">
          <w:rPr>
            <w:rStyle w:val="Hyperlink"/>
          </w:rPr>
          <w:t>Letting Management Site</w:t>
        </w:r>
      </w:hyperlink>
    </w:p>
    <w:p w14:paraId="5C239840" w14:textId="1556CC8D" w:rsidR="00BC0E63" w:rsidRPr="00BC0E63" w:rsidRDefault="00BC0E63" w:rsidP="00BC0E63">
      <w:pPr>
        <w:numPr>
          <w:ilvl w:val="1"/>
          <w:numId w:val="9"/>
        </w:numPr>
      </w:pPr>
      <w:r w:rsidRPr="00BC0E63">
        <w:t xml:space="preserve">Updated link: </w:t>
      </w:r>
      <w:r w:rsidRPr="00BC0E63">
        <w:rPr>
          <w:i/>
          <w:iCs/>
        </w:rPr>
        <w:t>Letting and Project Funding</w:t>
      </w:r>
      <w:r w:rsidRPr="00BC0E63">
        <w:t xml:space="preserve"> site</w:t>
      </w:r>
    </w:p>
    <w:p w14:paraId="5C94B5AD" w14:textId="77777777" w:rsidR="00BC0E63" w:rsidRPr="00BC0E63" w:rsidRDefault="00BC0E63" w:rsidP="00BC0E63">
      <w:pPr>
        <w:numPr>
          <w:ilvl w:val="0"/>
          <w:numId w:val="9"/>
        </w:numPr>
      </w:pPr>
      <w:r w:rsidRPr="00BC0E63">
        <w:rPr>
          <w:b/>
          <w:bCs/>
        </w:rPr>
        <w:t>Key Reference Topics</w:t>
      </w:r>
    </w:p>
    <w:p w14:paraId="500A934D" w14:textId="77777777" w:rsidR="00BC0E63" w:rsidRPr="00BC0E63" w:rsidRDefault="00BC0E63" w:rsidP="00BC0E63">
      <w:pPr>
        <w:numPr>
          <w:ilvl w:val="1"/>
          <w:numId w:val="9"/>
        </w:numPr>
        <w:spacing w:line="240" w:lineRule="auto"/>
      </w:pPr>
      <w:r w:rsidRPr="00BC0E63">
        <w:t>Apportionment Codes</w:t>
      </w:r>
    </w:p>
    <w:p w14:paraId="40C1C890" w14:textId="77777777" w:rsidR="00BC0E63" w:rsidRPr="00BC0E63" w:rsidRDefault="00BC0E63" w:rsidP="00BC0E63">
      <w:pPr>
        <w:numPr>
          <w:ilvl w:val="1"/>
          <w:numId w:val="9"/>
        </w:numPr>
        <w:spacing w:line="240" w:lineRule="auto"/>
      </w:pPr>
      <w:r w:rsidRPr="00BC0E63">
        <w:t>Current Work Programs &amp; PIDs</w:t>
      </w:r>
    </w:p>
    <w:p w14:paraId="6538231D" w14:textId="77777777" w:rsidR="00BC0E63" w:rsidRPr="00BC0E63" w:rsidRDefault="00BC0E63" w:rsidP="00BC0E63">
      <w:pPr>
        <w:numPr>
          <w:ilvl w:val="1"/>
          <w:numId w:val="9"/>
        </w:numPr>
        <w:spacing w:line="240" w:lineRule="auto"/>
      </w:pPr>
      <w:r w:rsidRPr="00BC0E63">
        <w:t>Priority of Funding</w:t>
      </w:r>
    </w:p>
    <w:p w14:paraId="35A7F178" w14:textId="77777777" w:rsidR="00BC0E63" w:rsidRPr="00BC0E63" w:rsidRDefault="00BC0E63" w:rsidP="00BC0E63">
      <w:pPr>
        <w:numPr>
          <w:ilvl w:val="1"/>
          <w:numId w:val="9"/>
        </w:numPr>
        <w:spacing w:line="240" w:lineRule="auto"/>
      </w:pPr>
      <w:r w:rsidRPr="00BC0E63">
        <w:rPr>
          <w:b/>
          <w:bCs/>
        </w:rPr>
        <w:t>UTP Funding Categories</w:t>
      </w:r>
    </w:p>
    <w:p w14:paraId="2584E9C0" w14:textId="08D2C3CC" w:rsidR="00BC0E63" w:rsidRPr="00BC0E63" w:rsidRDefault="00BC0E63" w:rsidP="00BC0E63">
      <w:pPr>
        <w:numPr>
          <w:ilvl w:val="1"/>
          <w:numId w:val="9"/>
        </w:numPr>
        <w:spacing w:line="240" w:lineRule="auto"/>
      </w:pPr>
      <w:r w:rsidRPr="00BC0E63">
        <w:t xml:space="preserve">Review the most recent </w:t>
      </w:r>
      <w:r w:rsidRPr="00BC0E63">
        <w:rPr>
          <w:b/>
          <w:bCs/>
        </w:rPr>
        <w:t>Unified Transportation Program (UTP)</w:t>
      </w:r>
      <w:r w:rsidRPr="00BC0E63">
        <w:t xml:space="preserve"> funding categories</w:t>
      </w:r>
    </w:p>
    <w:p w14:paraId="107561FD" w14:textId="77777777" w:rsidR="005411A5" w:rsidRPr="00DA5CFD" w:rsidRDefault="005411A5" w:rsidP="00EA61E8">
      <w:pPr>
        <w:pStyle w:val="Heading3"/>
      </w:pPr>
      <w:r w:rsidRPr="00DA5CFD">
        <w:t>Instructor Preparation</w:t>
      </w:r>
    </w:p>
    <w:p w14:paraId="58A47985" w14:textId="77777777" w:rsidR="00BC0E63" w:rsidRDefault="005411A5" w:rsidP="005411A5">
      <w:pPr>
        <w:pStyle w:val="ListParagraph"/>
        <w:numPr>
          <w:ilvl w:val="0"/>
          <w:numId w:val="10"/>
        </w:numPr>
      </w:pPr>
      <w:r w:rsidRPr="00BC0E63">
        <w:t xml:space="preserve">Confirm that the instructor is assigned the security role: </w:t>
      </w:r>
    </w:p>
    <w:p w14:paraId="38D6DAD4" w14:textId="77777777" w:rsidR="00BC0E63" w:rsidRPr="00BC0E63" w:rsidRDefault="00BC0E63" w:rsidP="00BC0E63">
      <w:pPr>
        <w:pStyle w:val="ListParagraph"/>
        <w:numPr>
          <w:ilvl w:val="1"/>
          <w:numId w:val="10"/>
        </w:numPr>
      </w:pPr>
      <w:r w:rsidRPr="00BC0E63">
        <w:t>Project Manager Initiate (District Planner)</w:t>
      </w:r>
    </w:p>
    <w:p w14:paraId="2595C5FE" w14:textId="77777777" w:rsidR="00BC0E63" w:rsidRPr="00BC0E63" w:rsidRDefault="00BC0E63" w:rsidP="00BC0E63">
      <w:pPr>
        <w:pStyle w:val="ListParagraph"/>
        <w:numPr>
          <w:ilvl w:val="1"/>
          <w:numId w:val="10"/>
        </w:numPr>
      </w:pPr>
      <w:r w:rsidRPr="00BC0E63">
        <w:lastRenderedPageBreak/>
        <w:t>Funding Manager District (District Planner)</w:t>
      </w:r>
    </w:p>
    <w:p w14:paraId="263D660C" w14:textId="5E79A43A" w:rsidR="005411A5" w:rsidRPr="00BC0E63" w:rsidRDefault="005411A5" w:rsidP="005411A5">
      <w:pPr>
        <w:pStyle w:val="ListParagraph"/>
        <w:numPr>
          <w:ilvl w:val="0"/>
          <w:numId w:val="10"/>
        </w:numPr>
      </w:pPr>
      <w:r w:rsidRPr="00BC0E63">
        <w:t>Review Job Aids and Reference Guide</w:t>
      </w:r>
    </w:p>
    <w:p w14:paraId="7F535CF0" w14:textId="77777777" w:rsidR="005411A5" w:rsidRPr="00DA5CFD" w:rsidRDefault="005411A5" w:rsidP="00EA61E8">
      <w:pPr>
        <w:pStyle w:val="Heading2"/>
      </w:pPr>
      <w:r w:rsidRPr="00DA5CFD">
        <w:t>Facilitator and Produce Day of Class Preparation</w:t>
      </w:r>
    </w:p>
    <w:p w14:paraId="77484141" w14:textId="77777777" w:rsidR="005411A5" w:rsidRPr="00DA5CFD" w:rsidRDefault="005411A5" w:rsidP="00EA61E8">
      <w:pPr>
        <w:pStyle w:val="Heading3"/>
      </w:pPr>
      <w:r w:rsidRPr="00DA5CFD">
        <w:t>Facilitator</w:t>
      </w:r>
    </w:p>
    <w:p w14:paraId="2380DEB9" w14:textId="1CF157DB" w:rsidR="00BC0E63" w:rsidRPr="00BC0E63" w:rsidRDefault="00BC0E63" w:rsidP="00BC0E63">
      <w:pPr>
        <w:pStyle w:val="ListParagraph"/>
        <w:numPr>
          <w:ilvl w:val="0"/>
          <w:numId w:val="32"/>
        </w:numPr>
      </w:pPr>
      <w:r w:rsidRPr="00BC0E63">
        <w:t xml:space="preserve">Open the slide deck from the </w:t>
      </w:r>
      <w:r w:rsidRPr="00BC0E63">
        <w:rPr>
          <w:b/>
          <w:bCs/>
        </w:rPr>
        <w:t>Development and Review site</w:t>
      </w:r>
      <w:r w:rsidRPr="00BC0E63">
        <w:t xml:space="preserve"> and confirm that the correct </w:t>
      </w:r>
      <w:r w:rsidRPr="00BC0E63">
        <w:rPr>
          <w:b/>
          <w:bCs/>
        </w:rPr>
        <w:t>Facilitator</w:t>
      </w:r>
      <w:r w:rsidRPr="00BC0E63">
        <w:t xml:space="preserve"> and </w:t>
      </w:r>
      <w:r w:rsidRPr="00BC0E63">
        <w:rPr>
          <w:b/>
          <w:bCs/>
        </w:rPr>
        <w:t>Producer</w:t>
      </w:r>
      <w:r w:rsidRPr="00BC0E63">
        <w:t xml:space="preserve"> names appear on the slides.</w:t>
      </w:r>
    </w:p>
    <w:p w14:paraId="21ED24BE" w14:textId="71C4378F" w:rsidR="00BC0E63" w:rsidRPr="00BC0E63" w:rsidRDefault="00BC0E63" w:rsidP="00BC0E63">
      <w:pPr>
        <w:pStyle w:val="ListParagraph"/>
        <w:numPr>
          <w:ilvl w:val="0"/>
          <w:numId w:val="32"/>
        </w:numPr>
      </w:pPr>
      <w:r w:rsidRPr="00BC0E63">
        <w:t xml:space="preserve">Set your </w:t>
      </w:r>
      <w:r w:rsidRPr="00BC0E63">
        <w:rPr>
          <w:b/>
          <w:bCs/>
        </w:rPr>
        <w:t>Microsoft Teams status</w:t>
      </w:r>
      <w:r w:rsidRPr="00BC0E63">
        <w:t xml:space="preserve"> to </w:t>
      </w:r>
      <w:r w:rsidRPr="00BC0E63">
        <w:rPr>
          <w:i/>
          <w:iCs/>
        </w:rPr>
        <w:t>Do Not Disturb.</w:t>
      </w:r>
    </w:p>
    <w:p w14:paraId="21A75615" w14:textId="0F946256" w:rsidR="00BC0E63" w:rsidRPr="00BC0E63" w:rsidRDefault="00BC0E63" w:rsidP="00BC0E63">
      <w:pPr>
        <w:pStyle w:val="ListParagraph"/>
        <w:numPr>
          <w:ilvl w:val="0"/>
          <w:numId w:val="32"/>
        </w:numPr>
      </w:pPr>
      <w:r w:rsidRPr="00BC0E63">
        <w:t xml:space="preserve">Log in to </w:t>
      </w:r>
      <w:r w:rsidRPr="00BC0E63">
        <w:rPr>
          <w:b/>
          <w:bCs/>
        </w:rPr>
        <w:t>MS Teams</w:t>
      </w:r>
      <w:r w:rsidRPr="00BC0E63">
        <w:t xml:space="preserve"> and start the session </w:t>
      </w:r>
      <w:r w:rsidRPr="00BC0E63">
        <w:rPr>
          <w:b/>
          <w:bCs/>
        </w:rPr>
        <w:t>at least 15 minutes before</w:t>
      </w:r>
      <w:r w:rsidRPr="00BC0E63">
        <w:t xml:space="preserve"> the scheduled start time.</w:t>
      </w:r>
    </w:p>
    <w:p w14:paraId="2B9E1AED" w14:textId="4A8D3A9C" w:rsidR="00BC0E63" w:rsidRPr="00BC0E63" w:rsidRDefault="00BC0E63" w:rsidP="00BC0E63">
      <w:pPr>
        <w:pStyle w:val="ListParagraph"/>
        <w:numPr>
          <w:ilvl w:val="0"/>
          <w:numId w:val="32"/>
        </w:numPr>
      </w:pPr>
      <w:r w:rsidRPr="00BC0E63">
        <w:t xml:space="preserve">Launch the </w:t>
      </w:r>
      <w:r w:rsidRPr="00BC0E63">
        <w:rPr>
          <w:b/>
          <w:bCs/>
        </w:rPr>
        <w:t>slide show</w:t>
      </w:r>
      <w:r w:rsidRPr="00BC0E63">
        <w:t xml:space="preserve"> and begin </w:t>
      </w:r>
      <w:r w:rsidRPr="00BC0E63">
        <w:rPr>
          <w:b/>
          <w:bCs/>
        </w:rPr>
        <w:t>sharing your screen</w:t>
      </w:r>
      <w:r w:rsidRPr="00BC0E63">
        <w:t xml:space="preserve"> with participants.</w:t>
      </w:r>
    </w:p>
    <w:p w14:paraId="71E6AA2A" w14:textId="77777777" w:rsidR="005411A5" w:rsidRPr="00DA5CFD" w:rsidRDefault="005411A5" w:rsidP="00EA61E8">
      <w:pPr>
        <w:pStyle w:val="Heading3"/>
      </w:pPr>
      <w:r w:rsidRPr="00DA5CFD">
        <w:t>Producer</w:t>
      </w:r>
    </w:p>
    <w:p w14:paraId="34F2B36F" w14:textId="6D970831" w:rsidR="00BC0E63" w:rsidRPr="00BC0E63" w:rsidRDefault="00BC0E63" w:rsidP="00BC0E63">
      <w:pPr>
        <w:pStyle w:val="ListParagraph"/>
        <w:numPr>
          <w:ilvl w:val="0"/>
          <w:numId w:val="36"/>
        </w:numPr>
      </w:pPr>
      <w:r w:rsidRPr="00BC0E63">
        <w:t xml:space="preserve">Log in to </w:t>
      </w:r>
      <w:r w:rsidRPr="00BC0E63">
        <w:rPr>
          <w:b/>
          <w:bCs/>
        </w:rPr>
        <w:t>Microsoft Teams</w:t>
      </w:r>
      <w:r w:rsidRPr="00BC0E63">
        <w:t xml:space="preserve"> at least </w:t>
      </w:r>
      <w:r w:rsidRPr="00BC0E63">
        <w:rPr>
          <w:b/>
          <w:bCs/>
        </w:rPr>
        <w:t>15 minutes before</w:t>
      </w:r>
      <w:r w:rsidRPr="00BC0E63">
        <w:t xml:space="preserve"> the scheduled start time.</w:t>
      </w:r>
    </w:p>
    <w:p w14:paraId="5DDA71B4" w14:textId="751FDDFF" w:rsidR="00BC0E63" w:rsidRPr="00BC0E63" w:rsidRDefault="00BC0E63" w:rsidP="00BC0E63">
      <w:pPr>
        <w:pStyle w:val="ListParagraph"/>
        <w:numPr>
          <w:ilvl w:val="0"/>
          <w:numId w:val="36"/>
        </w:numPr>
      </w:pPr>
      <w:r w:rsidRPr="00BC0E63">
        <w:rPr>
          <w:b/>
          <w:bCs/>
        </w:rPr>
        <w:t>Three minutes prior</w:t>
      </w:r>
      <w:r w:rsidRPr="00BC0E63">
        <w:t xml:space="preserve"> to the session:</w:t>
      </w:r>
    </w:p>
    <w:p w14:paraId="2048F211" w14:textId="77777777" w:rsidR="00BC0E63" w:rsidRPr="00BC0E63" w:rsidRDefault="00BC0E63" w:rsidP="00BC0E63">
      <w:pPr>
        <w:pStyle w:val="ListParagraph"/>
        <w:numPr>
          <w:ilvl w:val="1"/>
          <w:numId w:val="36"/>
        </w:numPr>
      </w:pPr>
      <w:r w:rsidRPr="00BC0E63">
        <w:t>Admit attendees from the lobby.</w:t>
      </w:r>
    </w:p>
    <w:p w14:paraId="297B2A54" w14:textId="77777777" w:rsidR="00BC0E63" w:rsidRPr="00BC0E63" w:rsidRDefault="00BC0E63" w:rsidP="00BC0E63">
      <w:pPr>
        <w:pStyle w:val="ListParagraph"/>
        <w:numPr>
          <w:ilvl w:val="1"/>
          <w:numId w:val="36"/>
        </w:numPr>
      </w:pPr>
      <w:r w:rsidRPr="00BC0E63">
        <w:t>Unmute your microphone.</w:t>
      </w:r>
    </w:p>
    <w:p w14:paraId="7625B39B" w14:textId="77777777" w:rsidR="00BC0E63" w:rsidRDefault="00BC0E63" w:rsidP="00BC0E63">
      <w:pPr>
        <w:pStyle w:val="ListParagraph"/>
        <w:numPr>
          <w:ilvl w:val="1"/>
          <w:numId w:val="36"/>
        </w:numPr>
      </w:pPr>
      <w:r w:rsidRPr="00BC0E63">
        <w:t>Welcome participants.</w:t>
      </w:r>
    </w:p>
    <w:p w14:paraId="0C5B4504" w14:textId="5DE35AF8" w:rsidR="00BC0E63" w:rsidRPr="00BC0E63" w:rsidRDefault="00BC0E63" w:rsidP="00BC0E63">
      <w:pPr>
        <w:pStyle w:val="ListParagraph"/>
        <w:numPr>
          <w:ilvl w:val="1"/>
          <w:numId w:val="36"/>
        </w:numPr>
      </w:pPr>
      <w:r w:rsidRPr="00BC0E63">
        <w:t>Announce the class start time (e.g., “We’ll begin the course at 9:00 a.m.” or “We’ll get started in about three minutes.”)</w:t>
      </w:r>
    </w:p>
    <w:p w14:paraId="3C0DDDF8" w14:textId="482342B1" w:rsidR="005411A5" w:rsidRPr="00BC0E63" w:rsidRDefault="005411A5">
      <w:r w:rsidRPr="00BC0E63">
        <w:br w:type="page"/>
      </w:r>
    </w:p>
    <w:p w14:paraId="4BB7DB90" w14:textId="0C339FF3" w:rsidR="005411A5" w:rsidRPr="000D7EAE" w:rsidRDefault="005411A5" w:rsidP="000D7EAE">
      <w:pPr>
        <w:pStyle w:val="Heading1"/>
      </w:pPr>
      <w:r w:rsidRPr="000D7EAE">
        <w:lastRenderedPageBreak/>
        <w:t xml:space="preserve">Section </w:t>
      </w:r>
      <w:r w:rsidR="00BC0E63" w:rsidRPr="000D7EAE">
        <w:t>1</w:t>
      </w:r>
      <w:r w:rsidR="000C0010" w:rsidRPr="000D7EAE">
        <w:t>:</w:t>
      </w:r>
      <w:r w:rsidRPr="000D7EAE">
        <w:t xml:space="preserve"> Introduction </w:t>
      </w:r>
    </w:p>
    <w:p w14:paraId="39C0B65E" w14:textId="0155B759" w:rsidR="005411A5" w:rsidRPr="00DA5CFD" w:rsidRDefault="005411A5" w:rsidP="00EA61E8">
      <w:pPr>
        <w:pStyle w:val="Heading2"/>
        <w:rPr>
          <w:vertAlign w:val="superscript"/>
        </w:rPr>
      </w:pPr>
      <w:r w:rsidRPr="00DA5CFD">
        <w:t xml:space="preserve">Welcome </w:t>
      </w:r>
    </w:p>
    <w:p w14:paraId="31210AEB" w14:textId="21E95BFD" w:rsidR="005411A5" w:rsidRPr="00DA5CFD" w:rsidRDefault="005411A5" w:rsidP="00EA61E8">
      <w:pPr>
        <w:pStyle w:val="Heading3"/>
        <w:rPr>
          <w:vertAlign w:val="superscript"/>
        </w:rPr>
      </w:pPr>
      <w:r w:rsidRPr="00DA5CFD">
        <w:t xml:space="preserve">Producer </w:t>
      </w:r>
    </w:p>
    <w:p w14:paraId="6582A621" w14:textId="77777777" w:rsidR="00BC0E63" w:rsidRDefault="00BC0E63" w:rsidP="00EA61E8">
      <w:pPr>
        <w:pStyle w:val="Heading2"/>
        <w:rPr>
          <w:sz w:val="24"/>
          <w:szCs w:val="24"/>
        </w:rPr>
      </w:pPr>
      <w:r w:rsidRPr="00BC0E63">
        <w:rPr>
          <w:rStyle w:val="Heading4Char"/>
        </w:rPr>
        <w:t>Say: Introduction to course</w:t>
      </w:r>
      <w:r w:rsidRPr="00BC0E63">
        <w:rPr>
          <w:sz w:val="24"/>
          <w:szCs w:val="24"/>
        </w:rPr>
        <w:t xml:space="preserve"> </w:t>
      </w:r>
    </w:p>
    <w:p w14:paraId="4F1AEDC7" w14:textId="77777777" w:rsidR="00BC0E63" w:rsidRPr="00BC0E63" w:rsidRDefault="00BC0E63" w:rsidP="00BC0E63">
      <w:pPr>
        <w:rPr>
          <w:i/>
          <w:iCs/>
        </w:rPr>
      </w:pPr>
      <w:r w:rsidRPr="00BC0E63">
        <w:t xml:space="preserve">“Good morning, everyone, and welcome to our Funding Management session for </w:t>
      </w:r>
      <w:proofErr w:type="spellStart"/>
      <w:r w:rsidRPr="00BC0E63">
        <w:t>TxDOTCONNECT</w:t>
      </w:r>
      <w:proofErr w:type="spellEnd"/>
      <w:r w:rsidRPr="00BC0E63">
        <w:t xml:space="preserve">. </w:t>
      </w:r>
      <w:r w:rsidRPr="00BC0E63">
        <w:br/>
      </w:r>
      <w:r w:rsidRPr="00BC0E63">
        <w:br/>
        <w:t>We host these sessions once each quarter. If you’ve joined us before for Basic Navigation or Creating a Project, you might remember that after setting up a project, the next important step is adding your</w:t>
      </w:r>
      <w:r w:rsidRPr="00BC0E63">
        <w:rPr>
          <w:i/>
          <w:iCs/>
        </w:rPr>
        <w:t xml:space="preserve"> </w:t>
      </w:r>
      <w:r w:rsidRPr="00BC0E63">
        <w:rPr>
          <w:b/>
          <w:bCs/>
          <w:i/>
          <w:iCs/>
        </w:rPr>
        <w:t>funding lines</w:t>
      </w:r>
      <w:r w:rsidRPr="00BC0E63">
        <w:rPr>
          <w:i/>
          <w:iCs/>
        </w:rPr>
        <w:t xml:space="preserve">. </w:t>
      </w:r>
      <w:r w:rsidRPr="00BC0E63">
        <w:rPr>
          <w:i/>
          <w:iCs/>
        </w:rPr>
        <w:br/>
      </w:r>
      <w:r w:rsidRPr="00BC0E63">
        <w:rPr>
          <w:i/>
          <w:iCs/>
        </w:rPr>
        <w:br/>
        <w:t>That’s exactly what we’ll walk through together in today’s session.</w:t>
      </w:r>
    </w:p>
    <w:p w14:paraId="5007FB88" w14:textId="5720D71D" w:rsidR="005411A5" w:rsidRPr="00DA5CFD" w:rsidRDefault="005411A5" w:rsidP="00EA61E8">
      <w:pPr>
        <w:pStyle w:val="Heading2"/>
      </w:pPr>
      <w:r w:rsidRPr="00DA5CFD">
        <w:t>Ice Breaker</w:t>
      </w:r>
    </w:p>
    <w:p w14:paraId="5D497E79" w14:textId="77777777" w:rsidR="005411A5" w:rsidRPr="00DA5CFD" w:rsidRDefault="005411A5" w:rsidP="00EA61E8">
      <w:pPr>
        <w:pStyle w:val="Heading3"/>
      </w:pPr>
      <w:r w:rsidRPr="00DA5CFD">
        <w:t>Producer</w:t>
      </w:r>
    </w:p>
    <w:p w14:paraId="6785E1A3" w14:textId="77777777" w:rsidR="005411A5" w:rsidRPr="00DA5CFD" w:rsidRDefault="005411A5" w:rsidP="00EA61E8">
      <w:pPr>
        <w:pStyle w:val="Heading4"/>
      </w:pPr>
      <w:r w:rsidRPr="00DA5CFD">
        <w:t>Say:</w:t>
      </w:r>
    </w:p>
    <w:p w14:paraId="162E29D2" w14:textId="77777777" w:rsidR="005411A5" w:rsidRPr="00BC0E63" w:rsidRDefault="005411A5" w:rsidP="005411A5">
      <w:pPr>
        <w:rPr>
          <w:rFonts w:eastAsiaTheme="majorEastAsia" w:cstheme="majorBidi"/>
          <w:i/>
          <w:iCs/>
          <w:color w:val="0F4761" w:themeColor="accent1" w:themeShade="BF"/>
        </w:rPr>
      </w:pPr>
      <w:r w:rsidRPr="00BC0E63">
        <w:rPr>
          <w:b/>
          <w:bCs/>
        </w:rPr>
        <w:t>Introduction to the Game</w:t>
      </w:r>
      <w:r w:rsidRPr="00BC0E63">
        <w:br/>
        <w:t xml:space="preserve">“Welcome, everyone! We’re excited to kick off a fun and interactive trivia game using </w:t>
      </w:r>
      <w:proofErr w:type="spellStart"/>
      <w:r w:rsidRPr="00BC0E63">
        <w:rPr>
          <w:i/>
          <w:iCs/>
        </w:rPr>
        <w:t>CrowdPurr</w:t>
      </w:r>
      <w:proofErr w:type="spellEnd"/>
      <w:r w:rsidRPr="00BC0E63">
        <w:t>!</w:t>
      </w:r>
      <w:r w:rsidRPr="00BC0E63">
        <w:br/>
        <w:t>This is your chance to test your knowledge, compete with your peers, and maybe even win some bragging rights.</w:t>
      </w:r>
      <w:r w:rsidRPr="00BC0E63">
        <w:br/>
        <w:t>Whether you’re a trivia enthusiast or just here for fun, this is a great way to engage and enjoy the session.”</w:t>
      </w:r>
    </w:p>
    <w:p w14:paraId="04071D95" w14:textId="77777777" w:rsidR="005411A5" w:rsidRPr="00BC0E63" w:rsidRDefault="005411A5" w:rsidP="005411A5">
      <w:r w:rsidRPr="00BC0E63">
        <w:rPr>
          <w:b/>
          <w:bCs/>
        </w:rPr>
        <w:t xml:space="preserve">How to Access </w:t>
      </w:r>
      <w:proofErr w:type="spellStart"/>
      <w:r w:rsidRPr="00BC0E63">
        <w:rPr>
          <w:b/>
          <w:bCs/>
        </w:rPr>
        <w:t>CrowdPurr</w:t>
      </w:r>
      <w:proofErr w:type="spellEnd"/>
      <w:r w:rsidRPr="00BC0E63">
        <w:br/>
        <w:t>“To join the game, you have two easy options:</w:t>
      </w:r>
    </w:p>
    <w:p w14:paraId="20068AC3" w14:textId="77777777" w:rsidR="005411A5" w:rsidRPr="00BC0E63" w:rsidRDefault="005411A5" w:rsidP="005411A5">
      <w:pPr>
        <w:numPr>
          <w:ilvl w:val="0"/>
          <w:numId w:val="13"/>
        </w:numPr>
      </w:pPr>
      <w:r w:rsidRPr="00BC0E63">
        <w:rPr>
          <w:b/>
          <w:bCs/>
        </w:rPr>
        <w:t>Scan the QR Code</w:t>
      </w:r>
      <w:r w:rsidRPr="00BC0E63">
        <w:t xml:space="preserve"> – Use your phone’s camera to scan the code displayed on this slide. It will take you directly to the game.</w:t>
      </w:r>
    </w:p>
    <w:p w14:paraId="36062612" w14:textId="77777777" w:rsidR="005411A5" w:rsidRPr="00BC0E63" w:rsidRDefault="005411A5" w:rsidP="005411A5">
      <w:pPr>
        <w:numPr>
          <w:ilvl w:val="0"/>
          <w:numId w:val="13"/>
        </w:numPr>
      </w:pPr>
      <w:r w:rsidRPr="00BC0E63">
        <w:rPr>
          <w:b/>
          <w:bCs/>
        </w:rPr>
        <w:t>Click the Link</w:t>
      </w:r>
      <w:r w:rsidRPr="00BC0E63">
        <w:t xml:space="preserve"> – A direct link has been posted in the chat. Simply click it to join.”</w:t>
      </w:r>
    </w:p>
    <w:p w14:paraId="24EF421A" w14:textId="77777777" w:rsidR="005411A5" w:rsidRPr="00BC0E63" w:rsidRDefault="005411A5" w:rsidP="005411A5">
      <w:r w:rsidRPr="00BC0E63">
        <w:rPr>
          <w:b/>
          <w:bCs/>
        </w:rPr>
        <w:t>Step-by-Step Instructions</w:t>
      </w:r>
      <w:r w:rsidRPr="00BC0E63">
        <w:br/>
        <w:t>“If you’re using the QR code, open your camera app, hold it up to the screen, and tap the prompt to open the link.</w:t>
      </w:r>
      <w:r w:rsidRPr="00BC0E63">
        <w:br/>
        <w:t>If you’re using the chat link, click it and follow the on-screen instructions.</w:t>
      </w:r>
      <w:r w:rsidRPr="00BC0E63">
        <w:br/>
        <w:t>Once you’re in, enter your name or a fun nickname to appear on the leaderboard.”</w:t>
      </w:r>
    </w:p>
    <w:p w14:paraId="09C7B6D1" w14:textId="77777777" w:rsidR="005411A5" w:rsidRPr="00BC0E63" w:rsidRDefault="005411A5" w:rsidP="005411A5">
      <w:r w:rsidRPr="00BC0E63">
        <w:rPr>
          <w:b/>
          <w:bCs/>
        </w:rPr>
        <w:t>What to Expect</w:t>
      </w:r>
      <w:r w:rsidRPr="00BC0E63">
        <w:br/>
        <w:t xml:space="preserve">“The game is short and engaging! Questions will appear on your screen, and you’ll have a </w:t>
      </w:r>
      <w:r w:rsidRPr="00BC0E63">
        <w:lastRenderedPageBreak/>
        <w:t>limited time to answer each one.</w:t>
      </w:r>
      <w:r w:rsidRPr="00BC0E63">
        <w:br/>
        <w:t>The faster you respond, the more points you’ll earn—so aim for both speed and accuracy.”</w:t>
      </w:r>
    </w:p>
    <w:p w14:paraId="4DBD1B75" w14:textId="77777777" w:rsidR="005411A5" w:rsidRPr="00BC0E63" w:rsidRDefault="005411A5" w:rsidP="005411A5">
      <w:r w:rsidRPr="00BC0E63">
        <w:rPr>
          <w:b/>
          <w:bCs/>
        </w:rPr>
        <w:t>Wrap-Up and Encouragement</w:t>
      </w:r>
      <w:r w:rsidRPr="00BC0E63">
        <w:br/>
        <w:t>“Don’t worry if this is your first time playing. The goal is to have fun!</w:t>
      </w:r>
      <w:r w:rsidRPr="00BC0E63">
        <w:br/>
        <w:t>If you run into any issues, just drop a note in the chat and we’ll help you right away.</w:t>
      </w:r>
      <w:r w:rsidRPr="00BC0E63">
        <w:br/>
        <w:t xml:space="preserve">Alright, everyone—get ready for </w:t>
      </w:r>
      <w:proofErr w:type="spellStart"/>
      <w:r w:rsidRPr="00BC0E63">
        <w:rPr>
          <w:i/>
          <w:iCs/>
        </w:rPr>
        <w:t>CrowdPurr</w:t>
      </w:r>
      <w:proofErr w:type="spellEnd"/>
      <w:r w:rsidRPr="00BC0E63">
        <w:rPr>
          <w:i/>
          <w:iCs/>
        </w:rPr>
        <w:t xml:space="preserve"> Trivia</w:t>
      </w:r>
      <w:r w:rsidRPr="00BC0E63">
        <w:t>!</w:t>
      </w:r>
      <w:r w:rsidRPr="00BC0E63">
        <w:br/>
        <w:t>Go ahead and scan the QR code or click the link now. We’ll get started in just a moment.”</w:t>
      </w:r>
    </w:p>
    <w:p w14:paraId="6AD345CC" w14:textId="77777777" w:rsidR="005411A5" w:rsidRPr="00DA5CFD" w:rsidRDefault="005411A5" w:rsidP="00EA61E8">
      <w:pPr>
        <w:pStyle w:val="Heading4"/>
      </w:pPr>
      <w:r w:rsidRPr="00DA5CFD">
        <w:t>Do:</w:t>
      </w:r>
    </w:p>
    <w:p w14:paraId="46298B56" w14:textId="77777777" w:rsidR="005411A5" w:rsidRPr="00BC0E63" w:rsidRDefault="005411A5" w:rsidP="005411A5">
      <w:pPr>
        <w:numPr>
          <w:ilvl w:val="0"/>
          <w:numId w:val="14"/>
        </w:numPr>
      </w:pPr>
      <w:r w:rsidRPr="00DA5CFD">
        <w:t>P</w:t>
      </w:r>
      <w:r w:rsidRPr="00BC0E63">
        <w:t xml:space="preserve">ost the game link in the chat: </w:t>
      </w:r>
      <w:hyperlink r:id="rId16" w:tgtFrame="_new" w:history="1">
        <w:r w:rsidRPr="00BC0E63">
          <w:rPr>
            <w:rStyle w:val="Hyperlink"/>
          </w:rPr>
          <w:t>https://www.crowd.live/KLSG3</w:t>
        </w:r>
      </w:hyperlink>
    </w:p>
    <w:p w14:paraId="42D32F32" w14:textId="77777777" w:rsidR="005411A5" w:rsidRPr="00BC0E63" w:rsidRDefault="005411A5" w:rsidP="005411A5">
      <w:r w:rsidRPr="00BC0E63">
        <w:rPr>
          <w:b/>
          <w:bCs/>
        </w:rPr>
        <w:t>At the End of the Game:</w:t>
      </w:r>
    </w:p>
    <w:p w14:paraId="3AC6598C" w14:textId="77777777" w:rsidR="005411A5" w:rsidRPr="00BC0E63" w:rsidRDefault="005411A5" w:rsidP="005411A5">
      <w:pPr>
        <w:numPr>
          <w:ilvl w:val="0"/>
          <w:numId w:val="15"/>
        </w:numPr>
      </w:pPr>
      <w:r w:rsidRPr="00BC0E63">
        <w:t>Congratulate the winners!</w:t>
      </w:r>
    </w:p>
    <w:p w14:paraId="6666152B" w14:textId="77777777" w:rsidR="005411A5" w:rsidRPr="00BC0E63" w:rsidRDefault="005411A5" w:rsidP="005411A5">
      <w:pPr>
        <w:numPr>
          <w:ilvl w:val="0"/>
          <w:numId w:val="15"/>
        </w:numPr>
      </w:pPr>
      <w:r w:rsidRPr="00BC0E63">
        <w:t>Return to the PowerPoint slides to continue the session.</w:t>
      </w:r>
    </w:p>
    <w:p w14:paraId="7546ED22" w14:textId="77777777" w:rsidR="005411A5" w:rsidRPr="00DA5CFD" w:rsidRDefault="005411A5" w:rsidP="00EA61E8">
      <w:pPr>
        <w:pStyle w:val="Heading2"/>
      </w:pPr>
      <w:r w:rsidRPr="00DA5CFD">
        <w:t>Recording</w:t>
      </w:r>
    </w:p>
    <w:p w14:paraId="3D041B60" w14:textId="77777777" w:rsidR="005411A5" w:rsidRPr="00DA5CFD" w:rsidRDefault="005411A5" w:rsidP="00EA61E8">
      <w:pPr>
        <w:pStyle w:val="Heading3"/>
      </w:pPr>
      <w:r w:rsidRPr="00DA5CFD">
        <w:t>Producer</w:t>
      </w:r>
    </w:p>
    <w:p w14:paraId="619B0C9D" w14:textId="77777777" w:rsidR="005411A5" w:rsidRPr="00DA5CFD" w:rsidRDefault="005411A5" w:rsidP="00EA61E8">
      <w:pPr>
        <w:pStyle w:val="Heading4"/>
      </w:pPr>
      <w:proofErr w:type="gramStart"/>
      <w:r w:rsidRPr="00DA5CFD">
        <w:t>Say</w:t>
      </w:r>
      <w:proofErr w:type="gramEnd"/>
    </w:p>
    <w:p w14:paraId="143FBB9A" w14:textId="77777777" w:rsidR="005411A5" w:rsidRPr="00BC0E63" w:rsidRDefault="005411A5" w:rsidP="005411A5">
      <w:r w:rsidRPr="00BC0E63">
        <w:t xml:space="preserve">“I’d like to let everyone know that today’s session is being </w:t>
      </w:r>
      <w:r w:rsidRPr="00BC0E63">
        <w:rPr>
          <w:b/>
          <w:bCs/>
        </w:rPr>
        <w:t>recorded</w:t>
      </w:r>
      <w:r w:rsidRPr="00BC0E63">
        <w:t xml:space="preserve">. The recording will be available </w:t>
      </w:r>
      <w:r w:rsidRPr="00BC0E63">
        <w:rPr>
          <w:b/>
          <w:bCs/>
        </w:rPr>
        <w:t>only to TxDOT attendees</w:t>
      </w:r>
      <w:r w:rsidRPr="00BC0E63">
        <w:t xml:space="preserve"> after the session concludes.</w:t>
      </w:r>
    </w:p>
    <w:p w14:paraId="6C0CD13E" w14:textId="77777777" w:rsidR="005411A5" w:rsidRPr="00BC0E63" w:rsidRDefault="005411A5" w:rsidP="005411A5">
      <w:r w:rsidRPr="00BC0E63">
        <w:t xml:space="preserve">Please note that </w:t>
      </w:r>
      <w:r w:rsidRPr="00BC0E63">
        <w:rPr>
          <w:b/>
          <w:bCs/>
        </w:rPr>
        <w:t>vendors will not have access to the chat</w:t>
      </w:r>
      <w:r w:rsidRPr="00BC0E63">
        <w:t xml:space="preserve"> once the session ends.</w:t>
      </w:r>
    </w:p>
    <w:p w14:paraId="7B899886" w14:textId="08321E10" w:rsidR="005411A5" w:rsidRPr="00BC0E63" w:rsidRDefault="005411A5" w:rsidP="005411A5">
      <w:pPr>
        <w:rPr>
          <w:sz w:val="22"/>
          <w:szCs w:val="22"/>
        </w:rPr>
      </w:pPr>
      <w:r w:rsidRPr="00BC0E63">
        <w:rPr>
          <w:sz w:val="22"/>
          <w:szCs w:val="22"/>
        </w:rPr>
        <w:t xml:space="preserve">For our </w:t>
      </w:r>
      <w:r w:rsidRPr="00BC0E63">
        <w:rPr>
          <w:b/>
          <w:bCs/>
          <w:sz w:val="22"/>
          <w:szCs w:val="22"/>
        </w:rPr>
        <w:t>internal staff</w:t>
      </w:r>
      <w:r w:rsidRPr="00BC0E63">
        <w:rPr>
          <w:sz w:val="22"/>
          <w:szCs w:val="22"/>
        </w:rPr>
        <w:t xml:space="preserve">, remember that to receive credit for this session, you must attend at least </w:t>
      </w:r>
      <w:r w:rsidRPr="00BC0E63">
        <w:rPr>
          <w:b/>
          <w:bCs/>
          <w:sz w:val="22"/>
          <w:szCs w:val="22"/>
        </w:rPr>
        <w:t>80%</w:t>
      </w:r>
      <w:r w:rsidRPr="00BC0E63">
        <w:rPr>
          <w:sz w:val="22"/>
          <w:szCs w:val="22"/>
        </w:rPr>
        <w:t xml:space="preserve"> of it.”</w:t>
      </w:r>
    </w:p>
    <w:p w14:paraId="68AD544C" w14:textId="77777777" w:rsidR="005411A5" w:rsidRPr="00DA5CFD" w:rsidRDefault="005411A5" w:rsidP="00EA61E8">
      <w:pPr>
        <w:pStyle w:val="Heading2"/>
      </w:pPr>
      <w:r w:rsidRPr="00DA5CFD">
        <w:t>Trainer Introductions</w:t>
      </w:r>
    </w:p>
    <w:p w14:paraId="5C87DF1E" w14:textId="77777777" w:rsidR="005411A5" w:rsidRPr="00DA5CFD" w:rsidRDefault="005411A5" w:rsidP="00EA61E8">
      <w:pPr>
        <w:pStyle w:val="Heading3"/>
      </w:pPr>
      <w:r w:rsidRPr="00DA5CFD">
        <w:t>Producer</w:t>
      </w:r>
    </w:p>
    <w:p w14:paraId="6387773C" w14:textId="77777777" w:rsidR="005411A5" w:rsidRPr="00DA5CFD" w:rsidRDefault="005411A5" w:rsidP="00EA61E8">
      <w:pPr>
        <w:pStyle w:val="Heading4"/>
      </w:pPr>
      <w:r w:rsidRPr="00DA5CFD">
        <w:t>Do:</w:t>
      </w:r>
    </w:p>
    <w:p w14:paraId="5EF623DE" w14:textId="77777777" w:rsidR="005411A5" w:rsidRPr="00BC0E63" w:rsidRDefault="005411A5" w:rsidP="005411A5">
      <w:r w:rsidRPr="00BC0E63">
        <w:t xml:space="preserve">Turn </w:t>
      </w:r>
      <w:r w:rsidRPr="00BC0E63">
        <w:rPr>
          <w:b/>
          <w:bCs/>
        </w:rPr>
        <w:t>on</w:t>
      </w:r>
      <w:r w:rsidRPr="00BC0E63">
        <w:t xml:space="preserve"> your webcam.</w:t>
      </w:r>
    </w:p>
    <w:p w14:paraId="23CAEB25" w14:textId="77777777" w:rsidR="005411A5" w:rsidRPr="00DA5CFD" w:rsidRDefault="005411A5" w:rsidP="00EA61E8">
      <w:pPr>
        <w:pStyle w:val="Heading4"/>
      </w:pPr>
      <w:r w:rsidRPr="00DA5CFD">
        <w:t>Say:</w:t>
      </w:r>
    </w:p>
    <w:p w14:paraId="3AABA8B5" w14:textId="77777777" w:rsidR="005411A5" w:rsidRPr="00BC0E63" w:rsidRDefault="005411A5" w:rsidP="005411A5">
      <w:r w:rsidRPr="00BC0E63">
        <w:t>“Let’s start with a quick introduction. My name is [Your Name], and I’ll be your producer today. Joining me is [Facilitator’s Name], who will be leading today’s session. Together, we’ll guide you through the material and support any questions that come up along the way.</w:t>
      </w:r>
    </w:p>
    <w:p w14:paraId="6673FF6B" w14:textId="77777777" w:rsidR="005411A5" w:rsidRPr="00BC0E63" w:rsidRDefault="005411A5" w:rsidP="005411A5">
      <w:r w:rsidRPr="00BC0E63">
        <w:t>This course will follow a [briefly describe format—e.g., presentation followed by a demo and Q&amp;A] and is expected to last approximately [insert duration].</w:t>
      </w:r>
    </w:p>
    <w:p w14:paraId="0B1A99A5" w14:textId="77777777" w:rsidR="005411A5" w:rsidRPr="00BC0E63" w:rsidRDefault="005411A5" w:rsidP="005411A5">
      <w:r w:rsidRPr="00BC0E63">
        <w:t>Let’s take a moment to look at the chat and see who’s joined us today—do we have any of our SMEs or returning participants with us?”</w:t>
      </w:r>
    </w:p>
    <w:p w14:paraId="16850664" w14:textId="77777777" w:rsidR="005411A5" w:rsidRPr="00DA5CFD" w:rsidRDefault="005411A5" w:rsidP="00EA61E8">
      <w:pPr>
        <w:pStyle w:val="Heading4"/>
      </w:pPr>
      <w:r w:rsidRPr="00DA5CFD">
        <w:lastRenderedPageBreak/>
        <w:t>Do:</w:t>
      </w:r>
    </w:p>
    <w:p w14:paraId="0852EDB1" w14:textId="77777777" w:rsidR="005411A5" w:rsidRPr="00BC0E63" w:rsidRDefault="005411A5" w:rsidP="005411A5">
      <w:r w:rsidRPr="00BC0E63">
        <w:t xml:space="preserve">Turn </w:t>
      </w:r>
      <w:r w:rsidRPr="00BC0E63">
        <w:rPr>
          <w:b/>
          <w:bCs/>
        </w:rPr>
        <w:t>off</w:t>
      </w:r>
      <w:r w:rsidRPr="00BC0E63">
        <w:t xml:space="preserve"> your webcam.</w:t>
      </w:r>
    </w:p>
    <w:p w14:paraId="70755E17" w14:textId="77777777" w:rsidR="005411A5" w:rsidRPr="00DA5CFD" w:rsidRDefault="005411A5" w:rsidP="00EA61E8">
      <w:pPr>
        <w:pStyle w:val="Heading3"/>
      </w:pPr>
      <w:r w:rsidRPr="00DA5CFD">
        <w:t>Facilitator</w:t>
      </w:r>
    </w:p>
    <w:p w14:paraId="61A77A6F" w14:textId="77777777" w:rsidR="005411A5" w:rsidRPr="00DA5CFD" w:rsidRDefault="005411A5" w:rsidP="00EA61E8">
      <w:pPr>
        <w:pStyle w:val="Heading4"/>
      </w:pPr>
      <w:r w:rsidRPr="00DA5CFD">
        <w:t>Do:</w:t>
      </w:r>
    </w:p>
    <w:p w14:paraId="7110EBAF" w14:textId="77777777" w:rsidR="005411A5" w:rsidRPr="00BC0E63" w:rsidRDefault="005411A5" w:rsidP="005411A5">
      <w:r w:rsidRPr="00BC0E63">
        <w:t xml:space="preserve">Turn </w:t>
      </w:r>
      <w:r w:rsidRPr="00BC0E63">
        <w:rPr>
          <w:b/>
          <w:bCs/>
        </w:rPr>
        <w:t>on</w:t>
      </w:r>
      <w:r w:rsidRPr="00BC0E63">
        <w:t xml:space="preserve"> your webcam.</w:t>
      </w:r>
    </w:p>
    <w:p w14:paraId="312E7FFA" w14:textId="77777777" w:rsidR="005411A5" w:rsidRPr="00DA5CFD" w:rsidRDefault="005411A5" w:rsidP="00EA61E8">
      <w:pPr>
        <w:pStyle w:val="Heading4"/>
      </w:pPr>
      <w:r w:rsidRPr="00DA5CFD">
        <w:t>Say:</w:t>
      </w:r>
    </w:p>
    <w:p w14:paraId="5FF066C5" w14:textId="77777777" w:rsidR="005411A5" w:rsidRPr="00BC0E63" w:rsidRDefault="005411A5" w:rsidP="005411A5">
      <w:r w:rsidRPr="00BC0E63">
        <w:t>“Hello, everyone! My name is [Facilitator’s Name], and I’ll be leading today’s session. It’s great to have you all here.</w:t>
      </w:r>
      <w:r w:rsidRPr="00BC0E63">
        <w:br/>
        <w:t>To get us started, I’ll hand things over to our Producer, [Producer’s Name].”</w:t>
      </w:r>
    </w:p>
    <w:p w14:paraId="24A38250" w14:textId="77777777" w:rsidR="005411A5" w:rsidRPr="00DA5CFD" w:rsidRDefault="00000000" w:rsidP="005411A5">
      <w:r>
        <w:pict w14:anchorId="6BEBCC42">
          <v:rect id="_x0000_i1025" style="width:0;height:1.5pt" o:hralign="center" o:hrstd="t" o:hr="t" fillcolor="#a0a0a0" stroked="f"/>
        </w:pict>
      </w:r>
    </w:p>
    <w:p w14:paraId="2FCAFC5F" w14:textId="77777777" w:rsidR="005411A5" w:rsidRPr="00DA5CFD" w:rsidRDefault="005411A5" w:rsidP="00EA61E8">
      <w:pPr>
        <w:pStyle w:val="Heading4"/>
      </w:pPr>
      <w:r w:rsidRPr="00DA5CFD">
        <w:t>Do:</w:t>
      </w:r>
    </w:p>
    <w:p w14:paraId="1940A307" w14:textId="77777777" w:rsidR="005411A5" w:rsidRPr="00DA5CFD" w:rsidRDefault="005411A5" w:rsidP="005411A5">
      <w:r w:rsidRPr="00DA5CFD">
        <w:t>Handoff to Producer.</w:t>
      </w:r>
    </w:p>
    <w:p w14:paraId="5FBB0734" w14:textId="77777777" w:rsidR="005411A5" w:rsidRPr="00DA5CFD" w:rsidRDefault="005411A5" w:rsidP="00EA61E8">
      <w:pPr>
        <w:pStyle w:val="Heading2"/>
      </w:pPr>
      <w:r w:rsidRPr="00DA5CFD">
        <w:t>Housekeeping</w:t>
      </w:r>
    </w:p>
    <w:p w14:paraId="2510308E" w14:textId="77777777" w:rsidR="005411A5" w:rsidRPr="00DA5CFD" w:rsidRDefault="005411A5" w:rsidP="00EA61E8">
      <w:pPr>
        <w:pStyle w:val="Heading3"/>
      </w:pPr>
      <w:r w:rsidRPr="00DA5CFD">
        <w:t>Producer</w:t>
      </w:r>
    </w:p>
    <w:p w14:paraId="7923892E" w14:textId="77777777" w:rsidR="005411A5" w:rsidRPr="00DA5CFD" w:rsidRDefault="005411A5" w:rsidP="00EA61E8">
      <w:pPr>
        <w:pStyle w:val="Heading4"/>
      </w:pPr>
      <w:proofErr w:type="gramStart"/>
      <w:r w:rsidRPr="00DA5CFD">
        <w:t>Say</w:t>
      </w:r>
      <w:proofErr w:type="gramEnd"/>
    </w:p>
    <w:p w14:paraId="6352A27E" w14:textId="77777777" w:rsidR="005411A5" w:rsidRPr="00BC0E63" w:rsidRDefault="005411A5" w:rsidP="005411A5">
      <w:r w:rsidRPr="00BC0E63">
        <w:t xml:space="preserve">“Before we get started, I’d like to quickly review where to find the </w:t>
      </w:r>
      <w:r w:rsidRPr="00BC0E63">
        <w:rPr>
          <w:b/>
          <w:bCs/>
        </w:rPr>
        <w:t>Reactions</w:t>
      </w:r>
      <w:r w:rsidRPr="00BC0E63">
        <w:t xml:space="preserve"> and </w:t>
      </w:r>
      <w:r w:rsidRPr="00BC0E63">
        <w:rPr>
          <w:b/>
          <w:bCs/>
        </w:rPr>
        <w:t>Chat</w:t>
      </w:r>
      <w:r w:rsidRPr="00BC0E63">
        <w:t xml:space="preserve"> icons.</w:t>
      </w:r>
    </w:p>
    <w:p w14:paraId="7430B47B" w14:textId="77777777" w:rsidR="005411A5" w:rsidRPr="00BC0E63" w:rsidRDefault="005411A5" w:rsidP="005411A5">
      <w:r w:rsidRPr="00BC0E63">
        <w:t xml:space="preserve">If you’d like to respond or engage during the session, you can use the </w:t>
      </w:r>
      <w:r w:rsidRPr="00BC0E63">
        <w:rPr>
          <w:b/>
          <w:bCs/>
        </w:rPr>
        <w:t>Reactions</w:t>
      </w:r>
      <w:r w:rsidRPr="00BC0E63">
        <w:t xml:space="preserve"> icon, which includes options like a </w:t>
      </w:r>
      <w:r w:rsidRPr="00BC0E63">
        <w:rPr>
          <w:rFonts w:ascii="Segoe UI Emoji" w:hAnsi="Segoe UI Emoji" w:cs="Segoe UI Emoji"/>
        </w:rPr>
        <w:t>👍</w:t>
      </w:r>
      <w:r w:rsidRPr="00BC0E63">
        <w:t xml:space="preserve"> thumbs up, </w:t>
      </w:r>
      <w:r w:rsidRPr="00BC0E63">
        <w:rPr>
          <w:rFonts w:ascii="Segoe UI Symbol" w:hAnsi="Segoe UI Symbol" w:cs="Segoe UI Symbol"/>
        </w:rPr>
        <w:t>❤</w:t>
      </w:r>
      <w:r w:rsidRPr="00BC0E63">
        <w:t xml:space="preserve">️ heart, </w:t>
      </w:r>
      <w:r w:rsidRPr="00BC0E63">
        <w:rPr>
          <w:rFonts w:ascii="Segoe UI Emoji" w:hAnsi="Segoe UI Emoji" w:cs="Segoe UI Emoji"/>
        </w:rPr>
        <w:t>👏</w:t>
      </w:r>
      <w:r w:rsidRPr="00BC0E63">
        <w:t xml:space="preserve"> clap, </w:t>
      </w:r>
      <w:r w:rsidRPr="00BC0E63">
        <w:rPr>
          <w:rFonts w:ascii="Segoe UI Emoji" w:hAnsi="Segoe UI Emoji" w:cs="Segoe UI Emoji"/>
        </w:rPr>
        <w:t>😀</w:t>
      </w:r>
      <w:r w:rsidRPr="00BC0E63">
        <w:t xml:space="preserve"> smiley face, and </w:t>
      </w:r>
      <w:r w:rsidRPr="00BC0E63">
        <w:rPr>
          <w:rFonts w:ascii="Segoe UI Emoji" w:hAnsi="Segoe UI Emoji" w:cs="Segoe UI Emoji"/>
        </w:rPr>
        <w:t>😮</w:t>
      </w:r>
      <w:r w:rsidRPr="00BC0E63">
        <w:t xml:space="preserve"> ‘oh wow’ reaction.</w:t>
      </w:r>
    </w:p>
    <w:p w14:paraId="0B88C46E" w14:textId="77777777" w:rsidR="005411A5" w:rsidRPr="00BC0E63" w:rsidRDefault="005411A5" w:rsidP="005411A5">
      <w:r w:rsidRPr="00BC0E63">
        <w:t xml:space="preserve">As shown on the screen, the </w:t>
      </w:r>
      <w:r w:rsidRPr="00BC0E63">
        <w:rPr>
          <w:b/>
          <w:bCs/>
        </w:rPr>
        <w:t>Chat</w:t>
      </w:r>
      <w:r w:rsidRPr="00BC0E63">
        <w:t xml:space="preserve"> icon </w:t>
      </w:r>
      <w:proofErr w:type="gramStart"/>
      <w:r w:rsidRPr="00BC0E63">
        <w:t>is located in</w:t>
      </w:r>
      <w:proofErr w:type="gramEnd"/>
      <w:r w:rsidRPr="00BC0E63">
        <w:t xml:space="preserve"> the </w:t>
      </w:r>
      <w:r w:rsidRPr="00BC0E63">
        <w:rPr>
          <w:b/>
          <w:bCs/>
        </w:rPr>
        <w:t>top left-hand corner</w:t>
      </w:r>
      <w:r w:rsidRPr="00BC0E63">
        <w:t>. This is where you can post any questions or comments throughout the session.</w:t>
      </w:r>
    </w:p>
    <w:p w14:paraId="18E45940" w14:textId="77777777" w:rsidR="005411A5" w:rsidRPr="00BC0E63" w:rsidRDefault="005411A5" w:rsidP="005411A5">
      <w:r w:rsidRPr="00BC0E63">
        <w:t xml:space="preserve">And just a quick reminder—please </w:t>
      </w:r>
      <w:r w:rsidRPr="00BC0E63">
        <w:rPr>
          <w:b/>
          <w:bCs/>
        </w:rPr>
        <w:t>keep yourself on mute</w:t>
      </w:r>
      <w:r w:rsidRPr="00BC0E63">
        <w:t xml:space="preserve"> during the session unless you’re speaking.</w:t>
      </w:r>
    </w:p>
    <w:p w14:paraId="0B40A2F4" w14:textId="77777777" w:rsidR="005411A5" w:rsidRPr="00BC0E63" w:rsidRDefault="005411A5" w:rsidP="005411A5">
      <w:r w:rsidRPr="00BC0E63">
        <w:t>Alright, let’s get started!”</w:t>
      </w:r>
    </w:p>
    <w:p w14:paraId="49B80EAE" w14:textId="77777777" w:rsidR="005411A5" w:rsidRPr="00DA5CFD" w:rsidRDefault="005411A5" w:rsidP="00EA61E8">
      <w:pPr>
        <w:pStyle w:val="Heading2"/>
      </w:pPr>
      <w:r w:rsidRPr="00DA5CFD">
        <w:t>Resources</w:t>
      </w:r>
    </w:p>
    <w:p w14:paraId="35181136" w14:textId="77777777" w:rsidR="005411A5" w:rsidRPr="00DA5CFD" w:rsidRDefault="005411A5" w:rsidP="00EA61E8">
      <w:pPr>
        <w:pStyle w:val="Heading3"/>
      </w:pPr>
      <w:r w:rsidRPr="00DA5CFD">
        <w:t>Producer</w:t>
      </w:r>
    </w:p>
    <w:p w14:paraId="775922F3" w14:textId="77777777" w:rsidR="005411A5" w:rsidRPr="00DA5CFD" w:rsidRDefault="005411A5" w:rsidP="00EA61E8">
      <w:pPr>
        <w:pStyle w:val="Heading4"/>
      </w:pPr>
      <w:r w:rsidRPr="00DA5CFD">
        <w:t>Say:</w:t>
      </w:r>
    </w:p>
    <w:p w14:paraId="319EB86B" w14:textId="77777777" w:rsidR="005411A5" w:rsidRPr="00BC0E63" w:rsidRDefault="005411A5" w:rsidP="005411A5">
      <w:r w:rsidRPr="00BC0E63">
        <w:t xml:space="preserve">“You have access to a variety of </w:t>
      </w:r>
      <w:proofErr w:type="spellStart"/>
      <w:r w:rsidRPr="00BC0E63">
        <w:rPr>
          <w:b/>
          <w:bCs/>
        </w:rPr>
        <w:t>TxDOTCONNECT</w:t>
      </w:r>
      <w:proofErr w:type="spellEnd"/>
      <w:r w:rsidRPr="00BC0E63">
        <w:rPr>
          <w:b/>
          <w:bCs/>
        </w:rPr>
        <w:t xml:space="preserve"> resources</w:t>
      </w:r>
      <w:r w:rsidRPr="00BC0E63">
        <w:t xml:space="preserve"> beyond this instructor-led session.</w:t>
      </w:r>
    </w:p>
    <w:p w14:paraId="3115A954" w14:textId="77777777" w:rsidR="005411A5" w:rsidRPr="00BC0E63" w:rsidRDefault="005411A5" w:rsidP="005411A5">
      <w:r w:rsidRPr="00BC0E63">
        <w:t xml:space="preserve">If a friend or colleague </w:t>
      </w:r>
      <w:proofErr w:type="gramStart"/>
      <w:r w:rsidRPr="00BC0E63">
        <w:t>wasn’t able to</w:t>
      </w:r>
      <w:proofErr w:type="gramEnd"/>
      <w:r w:rsidRPr="00BC0E63">
        <w:t xml:space="preserve"> attend today, feel free to refer them to these materials. They’re also a great option if you ever need a quick refresher or additional guidance.</w:t>
      </w:r>
    </w:p>
    <w:p w14:paraId="270DC7CB" w14:textId="77777777" w:rsidR="005411A5" w:rsidRPr="00BC0E63" w:rsidRDefault="005411A5" w:rsidP="005411A5">
      <w:r w:rsidRPr="00BC0E63">
        <w:lastRenderedPageBreak/>
        <w:t xml:space="preserve">These resources truly represent a </w:t>
      </w:r>
      <w:r w:rsidRPr="00BC0E63">
        <w:rPr>
          <w:b/>
          <w:bCs/>
        </w:rPr>
        <w:t>labor of love</w:t>
      </w:r>
      <w:r w:rsidRPr="00BC0E63">
        <w:t xml:space="preserve"> from the many team members who’ve contributed to </w:t>
      </w:r>
      <w:proofErr w:type="spellStart"/>
      <w:r w:rsidRPr="00BC0E63">
        <w:t>TxDOTCONNECT</w:t>
      </w:r>
      <w:proofErr w:type="spellEnd"/>
      <w:r w:rsidRPr="00BC0E63">
        <w:t xml:space="preserve"> over the past five years.”</w:t>
      </w:r>
    </w:p>
    <w:p w14:paraId="56B68D23" w14:textId="77777777" w:rsidR="005411A5" w:rsidRPr="00DA5CFD" w:rsidRDefault="005411A5" w:rsidP="00EA61E8">
      <w:pPr>
        <w:pStyle w:val="Heading4"/>
      </w:pPr>
      <w:r w:rsidRPr="00DA5CFD">
        <w:t>Online Courses: Say</w:t>
      </w:r>
    </w:p>
    <w:p w14:paraId="3451621D" w14:textId="77777777" w:rsidR="005411A5" w:rsidRPr="00BC0E63" w:rsidRDefault="005411A5" w:rsidP="005411A5">
      <w:r w:rsidRPr="00BC0E63">
        <w:t xml:space="preserve">“The first resource I’d like to highlight is our </w:t>
      </w:r>
      <w:r w:rsidRPr="00BC0E63">
        <w:rPr>
          <w:b/>
          <w:bCs/>
        </w:rPr>
        <w:t>Online Courses</w:t>
      </w:r>
      <w:r w:rsidRPr="00BC0E63">
        <w:t xml:space="preserve">, which include both </w:t>
      </w:r>
      <w:r w:rsidRPr="00BC0E63">
        <w:rPr>
          <w:b/>
          <w:bCs/>
        </w:rPr>
        <w:t>demo videos</w:t>
      </w:r>
      <w:r w:rsidRPr="00BC0E63">
        <w:t xml:space="preserve"> and </w:t>
      </w:r>
      <w:r w:rsidRPr="00BC0E63">
        <w:rPr>
          <w:b/>
          <w:bCs/>
        </w:rPr>
        <w:t>eLearning modules</w:t>
      </w:r>
      <w:r w:rsidRPr="00BC0E63">
        <w:t xml:space="preserve">. These are </w:t>
      </w:r>
      <w:proofErr w:type="gramStart"/>
      <w:r w:rsidRPr="00BC0E63">
        <w:t>similar to</w:t>
      </w:r>
      <w:proofErr w:type="gramEnd"/>
      <w:r w:rsidRPr="00BC0E63">
        <w:t xml:space="preserve"> what we’re doing today but are available </w:t>
      </w:r>
      <w:r w:rsidRPr="00BC0E63">
        <w:rPr>
          <w:b/>
          <w:bCs/>
        </w:rPr>
        <w:t>on demand</w:t>
      </w:r>
      <w:r w:rsidRPr="00BC0E63">
        <w:t xml:space="preserve"> at any time.</w:t>
      </w:r>
    </w:p>
    <w:p w14:paraId="312DC9AE" w14:textId="77777777" w:rsidR="005411A5" w:rsidRPr="00BC0E63" w:rsidRDefault="005411A5" w:rsidP="005411A5">
      <w:r w:rsidRPr="00BC0E63">
        <w:t xml:space="preserve">The </w:t>
      </w:r>
      <w:r w:rsidRPr="00BC0E63">
        <w:rPr>
          <w:b/>
          <w:bCs/>
        </w:rPr>
        <w:t>eLearning modules</w:t>
      </w:r>
      <w:r w:rsidRPr="00BC0E63">
        <w:t xml:space="preserve"> can be accessed through </w:t>
      </w:r>
      <w:r w:rsidRPr="00BC0E63">
        <w:rPr>
          <w:b/>
          <w:bCs/>
        </w:rPr>
        <w:t>PeopleSoft</w:t>
      </w:r>
      <w:r w:rsidRPr="00BC0E63">
        <w:t xml:space="preserve">, and for </w:t>
      </w:r>
      <w:r w:rsidRPr="00BC0E63">
        <w:rPr>
          <w:b/>
          <w:bCs/>
        </w:rPr>
        <w:t>outside contractors</w:t>
      </w:r>
      <w:r w:rsidRPr="00BC0E63">
        <w:t xml:space="preserve">, select modules are also available on </w:t>
      </w:r>
      <w:r w:rsidRPr="00BC0E63">
        <w:rPr>
          <w:b/>
          <w:bCs/>
        </w:rPr>
        <w:t>TxDOT.gov</w:t>
      </w:r>
      <w:r w:rsidRPr="00BC0E63">
        <w:t>.</w:t>
      </w:r>
    </w:p>
    <w:p w14:paraId="449ED534" w14:textId="77777777" w:rsidR="005411A5" w:rsidRPr="00BC0E63" w:rsidRDefault="005411A5" w:rsidP="005411A5">
      <w:r w:rsidRPr="00BC0E63">
        <w:t>These self-paced courses allow you to revisit content whenever you need and focus on specific topics of interest.</w:t>
      </w:r>
    </w:p>
    <w:p w14:paraId="1C660030" w14:textId="77777777" w:rsidR="005411A5" w:rsidRPr="00BC0E63" w:rsidRDefault="005411A5" w:rsidP="005411A5">
      <w:r w:rsidRPr="00BC0E63">
        <w:t xml:space="preserve">Next, let’s talk about our </w:t>
      </w:r>
      <w:r w:rsidRPr="00BC0E63">
        <w:rPr>
          <w:b/>
          <w:bCs/>
        </w:rPr>
        <w:t>Reference Materials</w:t>
      </w:r>
      <w:r w:rsidRPr="00BC0E63">
        <w:t>.”</w:t>
      </w:r>
    </w:p>
    <w:p w14:paraId="1021F22E" w14:textId="77777777" w:rsidR="005411A5" w:rsidRPr="00DA5CFD" w:rsidRDefault="005411A5" w:rsidP="00EA61E8">
      <w:pPr>
        <w:pStyle w:val="Heading4"/>
      </w:pPr>
      <w:r w:rsidRPr="00DA5CFD">
        <w:t>Reference Materials: Say</w:t>
      </w:r>
    </w:p>
    <w:p w14:paraId="01547FCB" w14:textId="77777777" w:rsidR="005411A5" w:rsidRPr="00BC0E63" w:rsidRDefault="005411A5" w:rsidP="005411A5">
      <w:r w:rsidRPr="00BC0E63">
        <w:t xml:space="preserve">“Our </w:t>
      </w:r>
      <w:r w:rsidRPr="00BC0E63">
        <w:rPr>
          <w:b/>
          <w:bCs/>
        </w:rPr>
        <w:t>Reference Materials</w:t>
      </w:r>
      <w:r w:rsidRPr="00BC0E63">
        <w:t xml:space="preserve"> include five comprehensive </w:t>
      </w:r>
      <w:r w:rsidRPr="00BC0E63">
        <w:rPr>
          <w:b/>
          <w:bCs/>
        </w:rPr>
        <w:t>Reference Guides</w:t>
      </w:r>
      <w:r w:rsidRPr="00BC0E63">
        <w:t xml:space="preserve">, along with </w:t>
      </w:r>
      <w:r w:rsidRPr="00BC0E63">
        <w:rPr>
          <w:b/>
          <w:bCs/>
        </w:rPr>
        <w:t>job aids</w:t>
      </w:r>
      <w:r w:rsidRPr="00BC0E63">
        <w:t xml:space="preserve"> and other helpful documents.</w:t>
      </w:r>
    </w:p>
    <w:p w14:paraId="21B74140" w14:textId="77777777" w:rsidR="005411A5" w:rsidRPr="00BC0E63" w:rsidRDefault="005411A5" w:rsidP="005411A5">
      <w:r w:rsidRPr="00BC0E63">
        <w:t xml:space="preserve">If you want to dive deeper into the details or fully understand a process, the </w:t>
      </w:r>
      <w:r w:rsidRPr="00BC0E63">
        <w:rPr>
          <w:b/>
          <w:bCs/>
        </w:rPr>
        <w:t>Reference Guides</w:t>
      </w:r>
      <w:r w:rsidRPr="00BC0E63">
        <w:t xml:space="preserve"> are the perfect resource.</w:t>
      </w:r>
    </w:p>
    <w:p w14:paraId="0E4EF811" w14:textId="77777777" w:rsidR="005411A5" w:rsidRPr="00BC0E63" w:rsidRDefault="005411A5" w:rsidP="005411A5">
      <w:r w:rsidRPr="00BC0E63">
        <w:t xml:space="preserve">Most people, however, find the </w:t>
      </w:r>
      <w:r w:rsidRPr="00BC0E63">
        <w:rPr>
          <w:b/>
          <w:bCs/>
        </w:rPr>
        <w:t>job aids</w:t>
      </w:r>
      <w:r w:rsidRPr="00BC0E63">
        <w:t xml:space="preserve"> especially useful. These are short, easy-to-navigate documents focused on specific tasks or processes that are performed frequently.</w:t>
      </w:r>
    </w:p>
    <w:p w14:paraId="068F4B8E" w14:textId="77777777" w:rsidR="005411A5" w:rsidRPr="00BC0E63" w:rsidRDefault="005411A5" w:rsidP="005411A5">
      <w:r w:rsidRPr="00BC0E63">
        <w:t xml:space="preserve">In just a moment, we’ll look at where to find these resources—both on </w:t>
      </w:r>
      <w:r w:rsidRPr="00BC0E63">
        <w:rPr>
          <w:b/>
          <w:bCs/>
        </w:rPr>
        <w:t>Crossroads</w:t>
      </w:r>
      <w:r w:rsidRPr="00BC0E63">
        <w:t xml:space="preserve"> and </w:t>
      </w:r>
      <w:r w:rsidRPr="00BC0E63">
        <w:rPr>
          <w:b/>
          <w:bCs/>
        </w:rPr>
        <w:t>TxDOT.gov</w:t>
      </w:r>
      <w:r w:rsidRPr="00BC0E63">
        <w:t xml:space="preserve">. This is especially important if you’re working </w:t>
      </w:r>
      <w:r w:rsidRPr="00BC0E63">
        <w:rPr>
          <w:b/>
          <w:bCs/>
        </w:rPr>
        <w:t>off-site</w:t>
      </w:r>
      <w:r w:rsidRPr="00BC0E63">
        <w:t xml:space="preserve"> or collaborating with </w:t>
      </w:r>
      <w:r w:rsidRPr="00BC0E63">
        <w:rPr>
          <w:b/>
          <w:bCs/>
        </w:rPr>
        <w:t>vendors or contractors</w:t>
      </w:r>
      <w:r w:rsidRPr="00BC0E63">
        <w:t xml:space="preserve"> who don’t have Crossroads access.</w:t>
      </w:r>
    </w:p>
    <w:p w14:paraId="4252383A" w14:textId="77777777" w:rsidR="005411A5" w:rsidRPr="00BC0E63" w:rsidRDefault="005411A5" w:rsidP="005411A5">
      <w:r w:rsidRPr="00BC0E63">
        <w:t>We’ll walk through how to access everything from both platforms.”</w:t>
      </w:r>
    </w:p>
    <w:p w14:paraId="6743DCA7" w14:textId="77777777" w:rsidR="005411A5" w:rsidRPr="00DA5CFD" w:rsidRDefault="005411A5" w:rsidP="00EA61E8">
      <w:pPr>
        <w:pStyle w:val="Heading4"/>
      </w:pPr>
      <w:r w:rsidRPr="00DA5CFD">
        <w:t>Review Resources: Do</w:t>
      </w:r>
    </w:p>
    <w:p w14:paraId="3174D114" w14:textId="05B7EE65" w:rsidR="005411A5" w:rsidRPr="00BC0E63" w:rsidRDefault="005411A5" w:rsidP="005411A5">
      <w:r w:rsidRPr="00BC0E63">
        <w:t xml:space="preserve">Navigate to </w:t>
      </w:r>
      <w:r w:rsidRPr="00BC0E63">
        <w:rPr>
          <w:b/>
          <w:bCs/>
        </w:rPr>
        <w:t>Crossroads</w:t>
      </w:r>
      <w:r w:rsidRPr="00BC0E63">
        <w:t xml:space="preserve"> and demonstrate how to access </w:t>
      </w:r>
      <w:proofErr w:type="spellStart"/>
      <w:r w:rsidRPr="00BC0E63">
        <w:rPr>
          <w:b/>
          <w:bCs/>
        </w:rPr>
        <w:t>TxDOTCONNECT</w:t>
      </w:r>
      <w:proofErr w:type="spellEnd"/>
      <w:r w:rsidRPr="00BC0E63">
        <w:t>. Review the following available resources:</w:t>
      </w:r>
    </w:p>
    <w:p w14:paraId="6985C102" w14:textId="77777777" w:rsidR="005411A5" w:rsidRPr="00BC0E63" w:rsidRDefault="005411A5" w:rsidP="005411A5">
      <w:pPr>
        <w:numPr>
          <w:ilvl w:val="0"/>
          <w:numId w:val="16"/>
        </w:numPr>
      </w:pPr>
      <w:r w:rsidRPr="00BC0E63">
        <w:rPr>
          <w:b/>
          <w:bCs/>
        </w:rPr>
        <w:t>Calendar</w:t>
      </w:r>
    </w:p>
    <w:p w14:paraId="4B4A5446" w14:textId="77777777" w:rsidR="005411A5" w:rsidRPr="00BC0E63" w:rsidRDefault="005411A5" w:rsidP="005411A5">
      <w:pPr>
        <w:numPr>
          <w:ilvl w:val="0"/>
          <w:numId w:val="16"/>
        </w:numPr>
      </w:pPr>
      <w:r w:rsidRPr="00BC0E63">
        <w:rPr>
          <w:b/>
          <w:bCs/>
        </w:rPr>
        <w:t>Reference Guides</w:t>
      </w:r>
      <w:r w:rsidRPr="00BC0E63">
        <w:t xml:space="preserve"> (e.g., </w:t>
      </w:r>
      <w:r w:rsidRPr="00BC0E63">
        <w:rPr>
          <w:i/>
          <w:iCs/>
        </w:rPr>
        <w:t>Project Information</w:t>
      </w:r>
      <w:r w:rsidRPr="00BC0E63">
        <w:t>)</w:t>
      </w:r>
    </w:p>
    <w:p w14:paraId="7D8FE681" w14:textId="4B7225F7" w:rsidR="005411A5" w:rsidRPr="00BC0E63" w:rsidRDefault="005411A5" w:rsidP="005411A5">
      <w:pPr>
        <w:numPr>
          <w:ilvl w:val="0"/>
          <w:numId w:val="16"/>
        </w:numPr>
      </w:pPr>
      <w:r w:rsidRPr="00BC0E63">
        <w:rPr>
          <w:b/>
          <w:bCs/>
        </w:rPr>
        <w:t>Job Aids</w:t>
      </w:r>
      <w:r w:rsidRPr="00BC0E63">
        <w:t xml:space="preserve"> </w:t>
      </w:r>
    </w:p>
    <w:p w14:paraId="57561329" w14:textId="77777777" w:rsidR="00BC0E63" w:rsidRPr="00BC0E63" w:rsidRDefault="00BC0E63" w:rsidP="00BC0E63">
      <w:pPr>
        <w:pStyle w:val="ListParagraph"/>
        <w:numPr>
          <w:ilvl w:val="1"/>
          <w:numId w:val="16"/>
        </w:numPr>
      </w:pPr>
      <w:hyperlink r:id="rId17" w:history="1">
        <w:r w:rsidRPr="00BC0E63">
          <w:rPr>
            <w:rStyle w:val="Hyperlink"/>
            <w:i/>
            <w:iCs/>
          </w:rPr>
          <w:t>Project Funding (Construction Projects)</w:t>
        </w:r>
      </w:hyperlink>
    </w:p>
    <w:p w14:paraId="7F09B3B3" w14:textId="1C29F94B" w:rsidR="00BC0E63" w:rsidRPr="00BC0E63" w:rsidRDefault="00BC0E63" w:rsidP="00BC0E63">
      <w:pPr>
        <w:numPr>
          <w:ilvl w:val="1"/>
          <w:numId w:val="16"/>
        </w:numPr>
      </w:pPr>
      <w:hyperlink r:id="rId18" w:history="1">
        <w:r w:rsidRPr="00BC0E63">
          <w:rPr>
            <w:rStyle w:val="Hyperlink"/>
            <w:i/>
            <w:iCs/>
          </w:rPr>
          <w:t>Estimating Project Cost (Project Information)</w:t>
        </w:r>
      </w:hyperlink>
    </w:p>
    <w:p w14:paraId="148AE458" w14:textId="77777777" w:rsidR="005411A5" w:rsidRPr="00BC0E63" w:rsidRDefault="005411A5" w:rsidP="005411A5">
      <w:pPr>
        <w:numPr>
          <w:ilvl w:val="0"/>
          <w:numId w:val="16"/>
        </w:numPr>
      </w:pPr>
      <w:r w:rsidRPr="00BC0E63">
        <w:rPr>
          <w:b/>
          <w:bCs/>
        </w:rPr>
        <w:t>Demos</w:t>
      </w:r>
    </w:p>
    <w:p w14:paraId="2F66B2A7" w14:textId="77777777" w:rsidR="005411A5" w:rsidRPr="00BC0E63" w:rsidRDefault="005411A5" w:rsidP="005411A5">
      <w:pPr>
        <w:numPr>
          <w:ilvl w:val="0"/>
          <w:numId w:val="16"/>
        </w:numPr>
      </w:pPr>
      <w:r w:rsidRPr="00BC0E63">
        <w:rPr>
          <w:b/>
          <w:bCs/>
        </w:rPr>
        <w:t>eLearning Modules</w:t>
      </w:r>
    </w:p>
    <w:p w14:paraId="11E06A5E" w14:textId="77777777" w:rsidR="005411A5" w:rsidRPr="00BC0E63" w:rsidRDefault="005411A5" w:rsidP="005411A5">
      <w:pPr>
        <w:numPr>
          <w:ilvl w:val="0"/>
          <w:numId w:val="16"/>
        </w:numPr>
      </w:pPr>
      <w:r w:rsidRPr="00BC0E63">
        <w:rPr>
          <w:b/>
          <w:bCs/>
        </w:rPr>
        <w:t>Resource Library</w:t>
      </w:r>
    </w:p>
    <w:p w14:paraId="695D4661" w14:textId="77777777" w:rsidR="005411A5" w:rsidRPr="00BC0E63" w:rsidRDefault="005411A5" w:rsidP="005411A5">
      <w:pPr>
        <w:numPr>
          <w:ilvl w:val="0"/>
          <w:numId w:val="16"/>
        </w:numPr>
      </w:pPr>
      <w:r w:rsidRPr="00BC0E63">
        <w:rPr>
          <w:b/>
          <w:bCs/>
        </w:rPr>
        <w:lastRenderedPageBreak/>
        <w:t>Request Assistance</w:t>
      </w:r>
      <w:r w:rsidRPr="00BC0E63">
        <w:t xml:space="preserve"> from the </w:t>
      </w:r>
      <w:proofErr w:type="spellStart"/>
      <w:r w:rsidRPr="00BC0E63">
        <w:rPr>
          <w:b/>
          <w:bCs/>
        </w:rPr>
        <w:t>TxDOTCONNECT</w:t>
      </w:r>
      <w:proofErr w:type="spellEnd"/>
      <w:r w:rsidRPr="00BC0E63">
        <w:rPr>
          <w:b/>
          <w:bCs/>
        </w:rPr>
        <w:t xml:space="preserve"> Helpdesk</w:t>
      </w:r>
    </w:p>
    <w:p w14:paraId="3A61D3DA" w14:textId="77777777" w:rsidR="005411A5" w:rsidRPr="00BC0E63" w:rsidRDefault="005411A5" w:rsidP="005411A5">
      <w:r w:rsidRPr="00BC0E63">
        <w:t xml:space="preserve">Next, navigate to </w:t>
      </w:r>
      <w:r w:rsidRPr="00BC0E63">
        <w:rPr>
          <w:b/>
          <w:bCs/>
        </w:rPr>
        <w:t>TxDOT.gov</w:t>
      </w:r>
      <w:r w:rsidRPr="00BC0E63">
        <w:t xml:space="preserve"> (recently updated) and review the resource materials available for </w:t>
      </w:r>
      <w:r w:rsidRPr="00BC0E63">
        <w:rPr>
          <w:b/>
          <w:bCs/>
        </w:rPr>
        <w:t>consultants and external partners</w:t>
      </w:r>
      <w:r w:rsidRPr="00BC0E63">
        <w:t>:</w:t>
      </w:r>
    </w:p>
    <w:p w14:paraId="56091927" w14:textId="77777777" w:rsidR="005411A5" w:rsidRPr="00BC0E63" w:rsidRDefault="005411A5" w:rsidP="005411A5">
      <w:pPr>
        <w:numPr>
          <w:ilvl w:val="0"/>
          <w:numId w:val="17"/>
        </w:numPr>
      </w:pPr>
      <w:r w:rsidRPr="00BC0E63">
        <w:t xml:space="preserve">How to </w:t>
      </w:r>
      <w:r w:rsidRPr="00BC0E63">
        <w:rPr>
          <w:b/>
          <w:bCs/>
        </w:rPr>
        <w:t>request access</w:t>
      </w:r>
      <w:r w:rsidRPr="00BC0E63">
        <w:t xml:space="preserve"> to </w:t>
      </w:r>
      <w:proofErr w:type="spellStart"/>
      <w:r w:rsidRPr="00BC0E63">
        <w:t>TxDOTCONNECT</w:t>
      </w:r>
      <w:proofErr w:type="spellEnd"/>
      <w:r w:rsidRPr="00BC0E63">
        <w:t xml:space="preserve"> (search for “</w:t>
      </w:r>
      <w:proofErr w:type="spellStart"/>
      <w:r w:rsidRPr="00BC0E63">
        <w:t>TxDOTCONNECT</w:t>
      </w:r>
      <w:proofErr w:type="spellEnd"/>
      <w:r w:rsidRPr="00BC0E63">
        <w:t>”)</w:t>
      </w:r>
    </w:p>
    <w:p w14:paraId="3616C788" w14:textId="77777777" w:rsidR="005411A5" w:rsidRPr="00BC0E63" w:rsidRDefault="005411A5" w:rsidP="005411A5">
      <w:pPr>
        <w:numPr>
          <w:ilvl w:val="0"/>
          <w:numId w:val="17"/>
        </w:numPr>
      </w:pPr>
      <w:r w:rsidRPr="00BC0E63">
        <w:rPr>
          <w:b/>
          <w:bCs/>
        </w:rPr>
        <w:t>Demos</w:t>
      </w:r>
    </w:p>
    <w:p w14:paraId="22F1887F" w14:textId="77777777" w:rsidR="005411A5" w:rsidRPr="00BC0E63" w:rsidRDefault="005411A5" w:rsidP="005411A5">
      <w:pPr>
        <w:numPr>
          <w:ilvl w:val="0"/>
          <w:numId w:val="17"/>
        </w:numPr>
        <w:rPr>
          <w:b/>
          <w:bCs/>
        </w:rPr>
      </w:pPr>
      <w:r w:rsidRPr="00BC0E63">
        <w:rPr>
          <w:b/>
          <w:bCs/>
        </w:rPr>
        <w:t>Resources</w:t>
      </w:r>
    </w:p>
    <w:p w14:paraId="270E2CAE" w14:textId="77777777" w:rsidR="005411A5" w:rsidRPr="00DA5CFD" w:rsidRDefault="005411A5" w:rsidP="005411A5">
      <w:pPr>
        <w:rPr>
          <w:b/>
          <w:bCs/>
        </w:rPr>
      </w:pPr>
      <w:r w:rsidRPr="00DA5CFD">
        <w:rPr>
          <w:b/>
          <w:bCs/>
        </w:rPr>
        <w:br w:type="page"/>
      </w:r>
    </w:p>
    <w:p w14:paraId="65D4E00E" w14:textId="77777777" w:rsidR="005411A5" w:rsidRPr="00DA5CFD" w:rsidRDefault="005411A5" w:rsidP="00EA61E8">
      <w:pPr>
        <w:pStyle w:val="Heading2"/>
      </w:pPr>
      <w:r w:rsidRPr="00DA5CFD">
        <w:lastRenderedPageBreak/>
        <w:t>Resources: Contact Information</w:t>
      </w:r>
    </w:p>
    <w:p w14:paraId="32A478EA" w14:textId="77777777" w:rsidR="005411A5" w:rsidRPr="00DA5CFD" w:rsidRDefault="005411A5" w:rsidP="00EA61E8">
      <w:pPr>
        <w:pStyle w:val="Heading3"/>
      </w:pPr>
      <w:r w:rsidRPr="00DA5CFD">
        <w:t>Producer</w:t>
      </w:r>
    </w:p>
    <w:p w14:paraId="6ABF7E33" w14:textId="77777777" w:rsidR="005411A5" w:rsidRPr="00DA5CFD" w:rsidRDefault="005411A5" w:rsidP="00EA61E8">
      <w:pPr>
        <w:pStyle w:val="Heading4"/>
      </w:pPr>
      <w:r w:rsidRPr="00DA5CFD">
        <w:t>Say:</w:t>
      </w:r>
    </w:p>
    <w:p w14:paraId="4F595885" w14:textId="77777777" w:rsidR="005411A5" w:rsidRPr="00BC0E63" w:rsidRDefault="005411A5" w:rsidP="005411A5">
      <w:r w:rsidRPr="00BC0E63">
        <w:t xml:space="preserve">“If you have any questions, you can always reach out to us by </w:t>
      </w:r>
      <w:r w:rsidRPr="00BC0E63">
        <w:rPr>
          <w:b/>
          <w:bCs/>
        </w:rPr>
        <w:t>email</w:t>
      </w:r>
      <w:r w:rsidRPr="00BC0E63">
        <w:t>.</w:t>
      </w:r>
    </w:p>
    <w:p w14:paraId="31A5D908" w14:textId="77777777" w:rsidR="005411A5" w:rsidRPr="00BC0E63" w:rsidRDefault="005411A5" w:rsidP="005411A5">
      <w:r w:rsidRPr="00BC0E63">
        <w:t xml:space="preserve">The first contact listed is our </w:t>
      </w:r>
      <w:r w:rsidRPr="00BC0E63">
        <w:rPr>
          <w:b/>
          <w:bCs/>
        </w:rPr>
        <w:t>General Inbox</w:t>
      </w:r>
      <w:r w:rsidRPr="00BC0E63">
        <w:t xml:space="preserve">. You can use this email if, for example, you notice incorrect training dates, need to confirm when the next session for </w:t>
      </w:r>
      <w:r w:rsidRPr="00BC0E63">
        <w:rPr>
          <w:i/>
          <w:iCs/>
        </w:rPr>
        <w:t>ROW</w:t>
      </w:r>
      <w:r w:rsidRPr="00BC0E63">
        <w:t xml:space="preserve"> is scheduled, find an error in a job aid, or have general questions about </w:t>
      </w:r>
      <w:proofErr w:type="spellStart"/>
      <w:r w:rsidRPr="00BC0E63">
        <w:rPr>
          <w:b/>
          <w:bCs/>
        </w:rPr>
        <w:t>TxDOTCONNECT</w:t>
      </w:r>
      <w:proofErr w:type="spellEnd"/>
      <w:r w:rsidRPr="00BC0E63">
        <w:t>.</w:t>
      </w:r>
    </w:p>
    <w:p w14:paraId="4283E544" w14:textId="77777777" w:rsidR="005411A5" w:rsidRPr="00BC0E63" w:rsidRDefault="005411A5" w:rsidP="005411A5">
      <w:r w:rsidRPr="00BC0E63">
        <w:t xml:space="preserve">You can also email us if you’re seeing an unfamiliar </w:t>
      </w:r>
      <w:r w:rsidRPr="00BC0E63">
        <w:rPr>
          <w:b/>
          <w:bCs/>
        </w:rPr>
        <w:t>error message</w:t>
      </w:r>
      <w:r w:rsidRPr="00BC0E63">
        <w:t xml:space="preserve">, need help with a specific task—like completing a payment, assigning an external resource, or determining which </w:t>
      </w:r>
      <w:r w:rsidRPr="00BC0E63">
        <w:rPr>
          <w:b/>
          <w:bCs/>
        </w:rPr>
        <w:t>security role</w:t>
      </w:r>
      <w:r w:rsidRPr="00BC0E63">
        <w:t xml:space="preserve"> is needed for a function.</w:t>
      </w:r>
    </w:p>
    <w:p w14:paraId="58FF47FB" w14:textId="77777777" w:rsidR="005411A5" w:rsidRPr="00BC0E63" w:rsidRDefault="005411A5" w:rsidP="005411A5">
      <w:r w:rsidRPr="00BC0E63">
        <w:t xml:space="preserve">Keep in mind, many of these answers can also be found in the </w:t>
      </w:r>
      <w:r w:rsidRPr="00BC0E63">
        <w:rPr>
          <w:b/>
          <w:bCs/>
        </w:rPr>
        <w:t>resources</w:t>
      </w:r>
      <w:r w:rsidRPr="00BC0E63">
        <w:t xml:space="preserve"> we reviewed earlier—but if you can’t find what you need, please reach out to the </w:t>
      </w:r>
      <w:proofErr w:type="spellStart"/>
      <w:r w:rsidRPr="00BC0E63">
        <w:rPr>
          <w:b/>
          <w:bCs/>
        </w:rPr>
        <w:t>TxDOTCONNECT</w:t>
      </w:r>
      <w:proofErr w:type="spellEnd"/>
      <w:r w:rsidRPr="00BC0E63">
        <w:rPr>
          <w:b/>
          <w:bCs/>
        </w:rPr>
        <w:t xml:space="preserve"> team</w:t>
      </w:r>
      <w:r w:rsidRPr="00BC0E63">
        <w:t xml:space="preserve"> at</w:t>
      </w:r>
      <w:r w:rsidRPr="00BC0E63">
        <w:br/>
      </w:r>
      <w:r w:rsidRPr="00BC0E63">
        <w:rPr>
          <w:rFonts w:ascii="Segoe UI Emoji" w:hAnsi="Segoe UI Emoji" w:cs="Segoe UI Emoji"/>
        </w:rPr>
        <w:t>📧</w:t>
      </w:r>
      <w:r w:rsidRPr="00BC0E63">
        <w:t xml:space="preserve"> </w:t>
      </w:r>
      <w:r w:rsidRPr="00BC0E63">
        <w:rPr>
          <w:b/>
          <w:bCs/>
        </w:rPr>
        <w:t>TransportationPrograms@txdot.gov</w:t>
      </w:r>
      <w:r w:rsidRPr="00BC0E63">
        <w:t>.</w:t>
      </w:r>
      <w:r w:rsidRPr="00BC0E63">
        <w:br/>
        <w:t xml:space="preserve">This is our </w:t>
      </w:r>
      <w:r w:rsidRPr="00BC0E63">
        <w:rPr>
          <w:b/>
          <w:bCs/>
        </w:rPr>
        <w:t>new email address</w:t>
      </w:r>
      <w:r w:rsidRPr="00BC0E63">
        <w:t xml:space="preserve">, established on </w:t>
      </w:r>
      <w:r w:rsidRPr="00BC0E63">
        <w:rPr>
          <w:b/>
          <w:bCs/>
        </w:rPr>
        <w:t>March 15, 2024</w:t>
      </w:r>
      <w:r w:rsidRPr="00BC0E63">
        <w:t>.</w:t>
      </w:r>
    </w:p>
    <w:p w14:paraId="54793FB3" w14:textId="77777777" w:rsidR="005411A5" w:rsidRPr="00BC0E63" w:rsidRDefault="005411A5" w:rsidP="005411A5">
      <w:r w:rsidRPr="00BC0E63">
        <w:t xml:space="preserve">If you encounter a </w:t>
      </w:r>
      <w:r w:rsidRPr="00BC0E63">
        <w:rPr>
          <w:b/>
          <w:bCs/>
        </w:rPr>
        <w:t>technical issue</w:t>
      </w:r>
      <w:r w:rsidRPr="00BC0E63">
        <w:t xml:space="preserve">—for example, something isn’t working properly, you find a bug, or you want to suggest an enhancement—please </w:t>
      </w:r>
      <w:r w:rsidRPr="00BC0E63">
        <w:rPr>
          <w:b/>
          <w:bCs/>
        </w:rPr>
        <w:t xml:space="preserve">submit a </w:t>
      </w:r>
      <w:proofErr w:type="spellStart"/>
      <w:r w:rsidRPr="00BC0E63">
        <w:rPr>
          <w:b/>
          <w:bCs/>
        </w:rPr>
        <w:t>TxDOTNOW</w:t>
      </w:r>
      <w:proofErr w:type="spellEnd"/>
      <w:r w:rsidRPr="00BC0E63">
        <w:rPr>
          <w:b/>
          <w:bCs/>
        </w:rPr>
        <w:t xml:space="preserve"> Service Ticket</w:t>
      </w:r>
      <w:r w:rsidRPr="00BC0E63">
        <w:t>.”</w:t>
      </w:r>
    </w:p>
    <w:p w14:paraId="4A8D95DC" w14:textId="77777777" w:rsidR="005411A5" w:rsidRPr="00DA5CFD" w:rsidRDefault="005411A5" w:rsidP="005411A5">
      <w:pPr>
        <w:rPr>
          <w:rFonts w:eastAsiaTheme="majorEastAsia" w:cstheme="majorBidi"/>
          <w:color w:val="0F4761" w:themeColor="accent1" w:themeShade="BF"/>
          <w:sz w:val="32"/>
          <w:szCs w:val="32"/>
        </w:rPr>
      </w:pPr>
      <w:r w:rsidRPr="00DA5CFD">
        <w:br w:type="page"/>
      </w:r>
    </w:p>
    <w:p w14:paraId="34BAFEFA" w14:textId="77777777" w:rsidR="005411A5" w:rsidRPr="00DA5CFD" w:rsidRDefault="005411A5" w:rsidP="00EA61E8">
      <w:pPr>
        <w:pStyle w:val="Heading2"/>
      </w:pPr>
      <w:proofErr w:type="spellStart"/>
      <w:r w:rsidRPr="00DA5CFD">
        <w:lastRenderedPageBreak/>
        <w:t>TxDOTNOW</w:t>
      </w:r>
      <w:proofErr w:type="spellEnd"/>
      <w:r w:rsidRPr="00DA5CFD">
        <w:t xml:space="preserve"> Services Requests</w:t>
      </w:r>
    </w:p>
    <w:p w14:paraId="04D47F6F" w14:textId="77777777" w:rsidR="005411A5" w:rsidRPr="00DA5CFD" w:rsidRDefault="005411A5" w:rsidP="00EA61E8">
      <w:pPr>
        <w:pStyle w:val="Heading3"/>
      </w:pPr>
      <w:r w:rsidRPr="00DA5CFD">
        <w:t>Producer</w:t>
      </w:r>
    </w:p>
    <w:p w14:paraId="67298B28" w14:textId="77777777" w:rsidR="005411A5" w:rsidRPr="00DA5CFD" w:rsidRDefault="005411A5" w:rsidP="00EA61E8">
      <w:pPr>
        <w:pStyle w:val="Heading4"/>
      </w:pPr>
      <w:r w:rsidRPr="00DA5CFD">
        <w:t>Say:</w:t>
      </w:r>
    </w:p>
    <w:p w14:paraId="3FCC6276" w14:textId="77777777" w:rsidR="005411A5" w:rsidRPr="00BC0E63" w:rsidRDefault="005411A5" w:rsidP="005411A5">
      <w:r w:rsidRPr="00BC0E63">
        <w:t xml:space="preserve">“Once you log into </w:t>
      </w:r>
      <w:proofErr w:type="spellStart"/>
      <w:r w:rsidRPr="00BC0E63">
        <w:rPr>
          <w:b/>
          <w:bCs/>
        </w:rPr>
        <w:t>TxDOTNOW</w:t>
      </w:r>
      <w:proofErr w:type="spellEnd"/>
      <w:r w:rsidRPr="00BC0E63">
        <w:rPr>
          <w:b/>
          <w:bCs/>
        </w:rPr>
        <w:t xml:space="preserve"> Service Request</w:t>
      </w:r>
      <w:r w:rsidRPr="00BC0E63">
        <w:t>, you’ll see several options available.</w:t>
      </w:r>
    </w:p>
    <w:p w14:paraId="1EEA160C" w14:textId="77777777" w:rsidR="005411A5" w:rsidRPr="00DA5CFD" w:rsidRDefault="005411A5" w:rsidP="00EA61E8">
      <w:pPr>
        <w:pStyle w:val="Heading4"/>
      </w:pPr>
      <w:r w:rsidRPr="00DA5CFD">
        <w:t>Do:</w:t>
      </w:r>
    </w:p>
    <w:p w14:paraId="155C8149" w14:textId="77777777" w:rsidR="005411A5" w:rsidRPr="00BC0E63" w:rsidRDefault="005411A5" w:rsidP="005411A5">
      <w:r w:rsidRPr="00BC0E63">
        <w:t xml:space="preserve">Review the options on screen, focusing on </w:t>
      </w:r>
      <w:r w:rsidRPr="00BC0E63">
        <w:rPr>
          <w:b/>
          <w:bCs/>
        </w:rPr>
        <w:t>‘Enhancement Request’</w:t>
      </w:r>
      <w:r w:rsidRPr="00BC0E63">
        <w:t xml:space="preserve"> and </w:t>
      </w:r>
      <w:r w:rsidRPr="00BC0E63">
        <w:rPr>
          <w:b/>
          <w:bCs/>
        </w:rPr>
        <w:t>‘Something’s Broken.’</w:t>
      </w:r>
    </w:p>
    <w:p w14:paraId="18D88678" w14:textId="77777777" w:rsidR="005411A5" w:rsidRPr="00DA5CFD" w:rsidRDefault="005411A5" w:rsidP="00EA61E8">
      <w:pPr>
        <w:pStyle w:val="Heading4"/>
      </w:pPr>
      <w:r w:rsidRPr="00DA5CFD">
        <w:t>Say:</w:t>
      </w:r>
    </w:p>
    <w:p w14:paraId="45AB5EDE" w14:textId="77777777" w:rsidR="005411A5" w:rsidRPr="00BC0E63" w:rsidRDefault="005411A5" w:rsidP="005411A5">
      <w:r w:rsidRPr="00BC0E63">
        <w:t xml:space="preserve">Depending on your situation, select the option that best fits your need. The two we want to highlight today are </w:t>
      </w:r>
      <w:r w:rsidRPr="00BC0E63">
        <w:rPr>
          <w:b/>
          <w:bCs/>
        </w:rPr>
        <w:t>Enhancement Requests</w:t>
      </w:r>
      <w:r w:rsidRPr="00BC0E63">
        <w:t xml:space="preserve"> and </w:t>
      </w:r>
      <w:r w:rsidRPr="00BC0E63">
        <w:rPr>
          <w:b/>
          <w:bCs/>
        </w:rPr>
        <w:t>Something’s Broken</w:t>
      </w:r>
      <w:r w:rsidRPr="00BC0E63">
        <w:t>.</w:t>
      </w:r>
    </w:p>
    <w:p w14:paraId="5A634A1B" w14:textId="77777777" w:rsidR="005411A5" w:rsidRPr="00BC0E63" w:rsidRDefault="005411A5" w:rsidP="005411A5">
      <w:r w:rsidRPr="00BC0E63">
        <w:t xml:space="preserve">When submitting an </w:t>
      </w:r>
      <w:r w:rsidRPr="00BC0E63">
        <w:rPr>
          <w:b/>
          <w:bCs/>
        </w:rPr>
        <w:t>Enhancement Request</w:t>
      </w:r>
      <w:r w:rsidRPr="00BC0E63">
        <w:t xml:space="preserve">, please keep in mind it doesn’t mean the change will appear right away—but many of the features you see in </w:t>
      </w:r>
      <w:proofErr w:type="spellStart"/>
      <w:r w:rsidRPr="00BC0E63">
        <w:t>TxDOTCONNECT</w:t>
      </w:r>
      <w:proofErr w:type="spellEnd"/>
      <w:r w:rsidRPr="00BC0E63">
        <w:t xml:space="preserve"> today exist because of feedback and suggestions from users like you.</w:t>
      </w:r>
    </w:p>
    <w:p w14:paraId="2E1ED762" w14:textId="77777777" w:rsidR="005411A5" w:rsidRPr="00BC0E63" w:rsidRDefault="005411A5" w:rsidP="005411A5">
      <w:r w:rsidRPr="00BC0E63">
        <w:t xml:space="preserve">If your idea can </w:t>
      </w:r>
      <w:r w:rsidRPr="00BC0E63">
        <w:rPr>
          <w:b/>
          <w:bCs/>
        </w:rPr>
        <w:t>save time or improve efficiency</w:t>
      </w:r>
      <w:r w:rsidRPr="00BC0E63">
        <w:t xml:space="preserve">, it will absolutely be taken into consideration. We </w:t>
      </w:r>
      <w:r w:rsidRPr="00BC0E63">
        <w:rPr>
          <w:b/>
          <w:bCs/>
        </w:rPr>
        <w:t>strongly encourage</w:t>
      </w:r>
      <w:r w:rsidRPr="00BC0E63">
        <w:t xml:space="preserve"> you to share your suggestions and help us continue improving the system.”</w:t>
      </w:r>
    </w:p>
    <w:p w14:paraId="7039A1D1" w14:textId="77777777" w:rsidR="005411A5" w:rsidRPr="00DA5CFD" w:rsidRDefault="005411A5" w:rsidP="005411A5"/>
    <w:p w14:paraId="6E01B93F" w14:textId="77777777" w:rsidR="005411A5" w:rsidRPr="00DA5CFD" w:rsidRDefault="005411A5" w:rsidP="005411A5"/>
    <w:p w14:paraId="532C9C7F" w14:textId="77777777" w:rsidR="005411A5" w:rsidRPr="00DA5CFD" w:rsidRDefault="005411A5" w:rsidP="005411A5"/>
    <w:p w14:paraId="717CA2A7" w14:textId="77777777" w:rsidR="005411A5" w:rsidRPr="00DA5CFD" w:rsidRDefault="005411A5" w:rsidP="005411A5"/>
    <w:p w14:paraId="5578DDCC" w14:textId="77777777" w:rsidR="005411A5" w:rsidRPr="00DA5CFD" w:rsidRDefault="005411A5" w:rsidP="005411A5"/>
    <w:p w14:paraId="18E1C223" w14:textId="77777777" w:rsidR="005411A5" w:rsidRPr="00DA5CFD" w:rsidRDefault="005411A5" w:rsidP="00EA61E8">
      <w:pPr>
        <w:pStyle w:val="Heading2"/>
      </w:pPr>
      <w:r w:rsidRPr="00DA5CFD">
        <w:t>Producer Handoff to Facilitator</w:t>
      </w:r>
    </w:p>
    <w:p w14:paraId="27E18931" w14:textId="77777777" w:rsidR="005411A5" w:rsidRPr="00DA5CFD" w:rsidRDefault="005411A5" w:rsidP="00EA61E8">
      <w:pPr>
        <w:pStyle w:val="Heading3"/>
      </w:pPr>
      <w:r w:rsidRPr="00DA5CFD">
        <w:t>Producer</w:t>
      </w:r>
    </w:p>
    <w:p w14:paraId="1258D36D" w14:textId="77777777" w:rsidR="005411A5" w:rsidRPr="00DA5CFD" w:rsidRDefault="005411A5" w:rsidP="00EA61E8">
      <w:pPr>
        <w:pStyle w:val="Heading4"/>
      </w:pPr>
      <w:r w:rsidRPr="00DA5CFD">
        <w:t>Say:</w:t>
      </w:r>
    </w:p>
    <w:p w14:paraId="74B3C008" w14:textId="77777777" w:rsidR="005411A5" w:rsidRPr="00BC0E63" w:rsidRDefault="005411A5" w:rsidP="005411A5">
      <w:r w:rsidRPr="00BC0E63">
        <w:t xml:space="preserve">“Now that we’ve covered introductions and outlined our objectives for today’s session, I’ll hand things over to our </w:t>
      </w:r>
      <w:r w:rsidRPr="00BC0E63">
        <w:rPr>
          <w:b/>
          <w:bCs/>
        </w:rPr>
        <w:t>Facilitator</w:t>
      </w:r>
      <w:r w:rsidRPr="00BC0E63">
        <w:t>, who will dive deeper into the training content.”</w:t>
      </w:r>
    </w:p>
    <w:p w14:paraId="6644793B" w14:textId="505A8699" w:rsidR="005411A5" w:rsidRPr="00DA5CFD" w:rsidRDefault="005411A5">
      <w:r w:rsidRPr="00DA5CFD">
        <w:br w:type="page"/>
      </w:r>
    </w:p>
    <w:p w14:paraId="5DE6E0FE" w14:textId="0DC8A766" w:rsidR="005411A5" w:rsidRDefault="005411A5" w:rsidP="000D7EAE">
      <w:pPr>
        <w:pStyle w:val="Heading1"/>
      </w:pPr>
      <w:r w:rsidRPr="00DA5CFD">
        <w:lastRenderedPageBreak/>
        <w:t xml:space="preserve">Section </w:t>
      </w:r>
      <w:r w:rsidR="00BC0E63">
        <w:t>2</w:t>
      </w:r>
      <w:r w:rsidRPr="00DA5CFD">
        <w:t xml:space="preserve">: </w:t>
      </w:r>
      <w:r w:rsidR="00BC0E63">
        <w:t>Funding Management</w:t>
      </w:r>
      <w:r w:rsidRPr="00DA5CFD">
        <w:t xml:space="preserve"> </w:t>
      </w:r>
    </w:p>
    <w:p w14:paraId="72E2F1B4" w14:textId="554F12AE" w:rsidR="0034202B" w:rsidRPr="0034202B" w:rsidRDefault="0034202B" w:rsidP="0034202B">
      <w:r w:rsidRPr="003E309E">
        <w:rPr>
          <w:rFonts w:ascii="Franklin Gothic Book" w:hAnsi="Franklin Gothic Book"/>
          <w:noProof/>
        </w:rPr>
        <w:drawing>
          <wp:inline distT="0" distB="0" distL="0" distR="0" wp14:anchorId="7534588D" wp14:editId="182AAFB6">
            <wp:extent cx="1638300" cy="921642"/>
            <wp:effectExtent l="19050" t="0" r="19050" b="278765"/>
            <wp:docPr id="9" name="Picture 9" descr="Let's Get Started Slide Image:&#10;A blue rectangle that says, &quot;Let's get start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et's Get Started Slide Image:&#10;A blue rectangle that says, &quot;Let's get started!&quot;"/>
                    <pic:cNvPicPr/>
                  </pic:nvPicPr>
                  <pic:blipFill>
                    <a:blip r:embed="rId19" cstate="print">
                      <a:extLst>
                        <a:ext uri="{28A0092B-C50C-407E-A947-70E740481C1C}">
                          <a14:useLocalDpi xmlns:a14="http://schemas.microsoft.com/office/drawing/2010/main" val="0"/>
                        </a:ext>
                      </a:extLst>
                    </a:blip>
                    <a:srcRect l="5" r="5"/>
                    <a:stretch>
                      <a:fillRect/>
                    </a:stretch>
                  </pic:blipFill>
                  <pic:spPr>
                    <a:xfrm>
                      <a:off x="0" y="0"/>
                      <a:ext cx="1649205" cy="92777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3E309E">
        <w:rPr>
          <w:rFonts w:ascii="Franklin Gothic Book" w:hAnsi="Franklin Gothic Book"/>
          <w:noProof/>
        </w:rPr>
        <w:drawing>
          <wp:inline distT="0" distB="0" distL="0" distR="0" wp14:anchorId="558C7E78" wp14:editId="5715AC89">
            <wp:extent cx="1638300" cy="921642"/>
            <wp:effectExtent l="19050" t="0" r="19050" b="278765"/>
            <wp:docPr id="246415791" name="Picture 246415791" descr="Screen Shot of the Training Objectives Sli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15791" name="Picture 246415791" descr="Screen Shot of the Training Objectives Slide.">
                      <a:hlinkClick r:id="rId20"/>
                    </pic:cNvPr>
                    <pic:cNvPicPr/>
                  </pic:nvPicPr>
                  <pic:blipFill>
                    <a:blip r:embed="rId21" cstate="print">
                      <a:extLst>
                        <a:ext uri="{28A0092B-C50C-407E-A947-70E740481C1C}">
                          <a14:useLocalDpi xmlns:a14="http://schemas.microsoft.com/office/drawing/2010/main" val="0"/>
                        </a:ext>
                      </a:extLst>
                    </a:blip>
                    <a:srcRect l="5" r="5"/>
                    <a:stretch>
                      <a:fillRect/>
                    </a:stretch>
                  </pic:blipFill>
                  <pic:spPr>
                    <a:xfrm>
                      <a:off x="0" y="0"/>
                      <a:ext cx="1642735" cy="9241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4186DEF" w14:textId="1DCCE7C0" w:rsidR="005411A5" w:rsidRPr="00DA5CFD" w:rsidRDefault="0010725D" w:rsidP="00EA61E8">
      <w:pPr>
        <w:pStyle w:val="Heading2"/>
        <w:rPr>
          <w:vertAlign w:val="superscript"/>
        </w:rPr>
      </w:pPr>
      <w:r>
        <w:t>Training Objectives</w:t>
      </w:r>
    </w:p>
    <w:p w14:paraId="2D3E1533" w14:textId="77777777" w:rsidR="0034202B" w:rsidRDefault="005411A5" w:rsidP="00EA61E8">
      <w:pPr>
        <w:pStyle w:val="Heading3"/>
      </w:pPr>
      <w:r w:rsidRPr="00DA5CFD">
        <w:t xml:space="preserve">Facilitator </w:t>
      </w:r>
    </w:p>
    <w:p w14:paraId="26B2842D" w14:textId="77777777" w:rsidR="0034202B" w:rsidRDefault="0010725D" w:rsidP="00EA61E8">
      <w:pPr>
        <w:pStyle w:val="Heading4"/>
      </w:pPr>
      <w:r w:rsidRPr="0034202B">
        <w:rPr>
          <w:rStyle w:val="Heading4Char"/>
        </w:rPr>
        <w:t>Say: Introduce objectives</w:t>
      </w:r>
    </w:p>
    <w:p w14:paraId="31B03F29" w14:textId="4001F8CC" w:rsidR="0010725D" w:rsidRPr="0034202B" w:rsidRDefault="0010725D" w:rsidP="0034202B">
      <w:r w:rsidRPr="0034202B">
        <w:t>“Let’s get started by reviewing our training objectives.</w:t>
      </w:r>
      <w:r w:rsidRPr="0034202B">
        <w:br/>
        <w:t>These will guide what we’ll learn and practice during today’s session.”</w:t>
      </w:r>
    </w:p>
    <w:p w14:paraId="268C549A" w14:textId="77777777" w:rsidR="0034202B" w:rsidRDefault="0010725D" w:rsidP="00EA61E8">
      <w:pPr>
        <w:pStyle w:val="Heading4"/>
      </w:pPr>
      <w:r w:rsidRPr="0034202B">
        <w:rPr>
          <w:rStyle w:val="Heading4Char"/>
        </w:rPr>
        <w:t>Do: Read and follow along</w:t>
      </w:r>
    </w:p>
    <w:p w14:paraId="2777D97E" w14:textId="26F1D530" w:rsidR="0034202B" w:rsidRDefault="0010725D" w:rsidP="0034202B">
      <w:r w:rsidRPr="0010725D">
        <w:t>Participants review the objectives on the shared slide.</w:t>
      </w:r>
    </w:p>
    <w:p w14:paraId="6F19A838" w14:textId="02B9A83D" w:rsidR="0010725D" w:rsidRPr="00EA61E8" w:rsidRDefault="0010725D" w:rsidP="00EA61E8">
      <w:pPr>
        <w:pStyle w:val="Heading5"/>
      </w:pPr>
      <w:r w:rsidRPr="00EA61E8">
        <w:t xml:space="preserve">Note: </w:t>
      </w:r>
    </w:p>
    <w:p w14:paraId="0DE5F023" w14:textId="77777777" w:rsidR="0034202B" w:rsidRDefault="0010725D" w:rsidP="0034202B">
      <w:r w:rsidRPr="0010725D">
        <w:t>Read each objective aloud for accessibility. Pause briefly between points to allow participants time to read and process the list</w:t>
      </w:r>
    </w:p>
    <w:p w14:paraId="051BE0E2" w14:textId="77777777" w:rsidR="0034202B" w:rsidRDefault="0034202B" w:rsidP="00EA61E8">
      <w:pPr>
        <w:pStyle w:val="Heading4"/>
        <w:rPr>
          <w:rStyle w:val="Heading4Char"/>
        </w:rPr>
      </w:pPr>
      <w:r w:rsidRPr="0034202B">
        <w:rPr>
          <w:rStyle w:val="Heading4Char"/>
        </w:rPr>
        <w:t>Say: Welcome and transition</w:t>
      </w:r>
    </w:p>
    <w:p w14:paraId="5F638836" w14:textId="34719989" w:rsidR="0034202B" w:rsidRPr="0034202B" w:rsidRDefault="0034202B" w:rsidP="0034202B">
      <w:r w:rsidRPr="0034202B">
        <w:t xml:space="preserve">“Good morning, everyone! Before we dive in, please use the </w:t>
      </w:r>
      <w:r w:rsidRPr="0034202B">
        <w:rPr>
          <w:rFonts w:ascii="Segoe UI Emoji" w:hAnsi="Segoe UI Emoji" w:cs="Segoe UI Emoji"/>
        </w:rPr>
        <w:t>👍</w:t>
      </w:r>
      <w:r w:rsidRPr="0034202B">
        <w:t xml:space="preserve"> thumbs-up emoji to give our Producer a quick shout-out for a great job so far!”</w:t>
      </w:r>
    </w:p>
    <w:p w14:paraId="4DA04A0B" w14:textId="77777777" w:rsidR="0034202B" w:rsidRPr="0034202B" w:rsidRDefault="0034202B" w:rsidP="00EA61E8">
      <w:pPr>
        <w:pStyle w:val="Heading4"/>
        <w:rPr>
          <w:rStyle w:val="Heading4Char"/>
          <w:i/>
          <w:iCs/>
        </w:rPr>
      </w:pPr>
      <w:bookmarkStart w:id="0" w:name="_Say:_Introduce_objectives"/>
      <w:bookmarkEnd w:id="0"/>
      <w:r w:rsidRPr="0034202B">
        <w:rPr>
          <w:rStyle w:val="Heading4Char"/>
          <w:i/>
          <w:iCs/>
        </w:rPr>
        <w:t>Say: Introduce objectives</w:t>
      </w:r>
    </w:p>
    <w:p w14:paraId="086D7855" w14:textId="2C8D8E7E" w:rsidR="0034202B" w:rsidRPr="0034202B" w:rsidRDefault="0034202B" w:rsidP="0034202B">
      <w:pPr>
        <w:rPr>
          <w:rFonts w:asciiTheme="minorHAnsi" w:eastAsiaTheme="majorEastAsia" w:hAnsiTheme="minorHAnsi" w:cstheme="majorBidi"/>
          <w:color w:val="0F4761" w:themeColor="accent1" w:themeShade="BF"/>
        </w:rPr>
      </w:pPr>
      <w:r w:rsidRPr="0034202B">
        <w:t>“Let’s start off by reviewing our training objectives for today.”</w:t>
      </w:r>
    </w:p>
    <w:p w14:paraId="08DED06F" w14:textId="77777777" w:rsidR="0034202B" w:rsidRDefault="0034202B" w:rsidP="00EA61E8">
      <w:pPr>
        <w:pStyle w:val="Heading4"/>
      </w:pPr>
      <w:r w:rsidRPr="0034202B">
        <w:rPr>
          <w:rStyle w:val="Heading4Char"/>
        </w:rPr>
        <w:t>Say: Explain purpose of estimated costs</w:t>
      </w:r>
      <w:r w:rsidRPr="0034202B">
        <w:br/>
      </w:r>
    </w:p>
    <w:p w14:paraId="6AADF9E4" w14:textId="0B70FE77" w:rsidR="0034202B" w:rsidRPr="0034202B" w:rsidRDefault="0034202B" w:rsidP="0034202B">
      <w:r w:rsidRPr="0034202B">
        <w:t xml:space="preserve">“We’ll begin by discussing the </w:t>
      </w:r>
      <w:r w:rsidRPr="0034202B">
        <w:rPr>
          <w:b/>
          <w:bCs/>
        </w:rPr>
        <w:t>purpose of the Project Estimated Cost page</w:t>
      </w:r>
      <w:r w:rsidRPr="0034202B">
        <w:t xml:space="preserve"> and how those estimates can develop over time. We’ll see this in more detail on the next few slides.”</w:t>
      </w:r>
    </w:p>
    <w:p w14:paraId="7A93A1FC" w14:textId="77777777" w:rsidR="0034202B" w:rsidRDefault="0034202B" w:rsidP="00EA61E8">
      <w:pPr>
        <w:pStyle w:val="Heading4"/>
      </w:pPr>
      <w:r w:rsidRPr="0034202B">
        <w:rPr>
          <w:rStyle w:val="Heading4Char"/>
        </w:rPr>
        <w:t>Say: Describe cost summary</w:t>
      </w:r>
    </w:p>
    <w:p w14:paraId="2F5895B1" w14:textId="7F5F0018" w:rsidR="0034202B" w:rsidRPr="0034202B" w:rsidRDefault="0034202B" w:rsidP="0034202B">
      <w:r w:rsidRPr="0034202B">
        <w:t xml:space="preserve">“Next, we’ll look at the </w:t>
      </w:r>
      <w:r w:rsidRPr="0034202B">
        <w:rPr>
          <w:b/>
          <w:bCs/>
        </w:rPr>
        <w:t>Project Cost Summary</w:t>
      </w:r>
      <w:r w:rsidRPr="0034202B">
        <w:t xml:space="preserve"> at the top of the page so you can see what information is available there.”</w:t>
      </w:r>
    </w:p>
    <w:p w14:paraId="4067B8A2" w14:textId="77777777" w:rsidR="00EA61E8" w:rsidRDefault="0034202B" w:rsidP="00EA61E8">
      <w:pPr>
        <w:pStyle w:val="Heading4"/>
      </w:pPr>
      <w:r w:rsidRPr="0034202B">
        <w:rPr>
          <w:rStyle w:val="Heading4Char"/>
        </w:rPr>
        <w:t>Say: Explain entering cost details</w:t>
      </w:r>
    </w:p>
    <w:p w14:paraId="7473766C" w14:textId="65E2947F" w:rsidR="0034202B" w:rsidRPr="0034202B" w:rsidRDefault="0034202B" w:rsidP="0034202B">
      <w:r w:rsidRPr="0034202B">
        <w:t xml:space="preserve">“Then, we’ll learn how to </w:t>
      </w:r>
      <w:r w:rsidRPr="0034202B">
        <w:rPr>
          <w:b/>
          <w:bCs/>
        </w:rPr>
        <w:t>enter estimated cost amounts</w:t>
      </w:r>
      <w:r w:rsidRPr="0034202B">
        <w:t xml:space="preserve"> in the </w:t>
      </w:r>
      <w:r w:rsidRPr="0034202B">
        <w:rPr>
          <w:b/>
          <w:bCs/>
        </w:rPr>
        <w:t>Project Cost Details</w:t>
      </w:r>
      <w:r w:rsidRPr="0034202B">
        <w:t xml:space="preserve"> section. Some fields will calculate automatically, while others can be adjusted manually.”</w:t>
      </w:r>
    </w:p>
    <w:p w14:paraId="3172DA6E" w14:textId="77777777" w:rsidR="00EA61E8" w:rsidRDefault="0034202B" w:rsidP="00EA61E8">
      <w:pPr>
        <w:pStyle w:val="Heading4"/>
      </w:pPr>
      <w:r w:rsidRPr="0034202B">
        <w:rPr>
          <w:rStyle w:val="Heading4Char"/>
        </w:rPr>
        <w:lastRenderedPageBreak/>
        <w:t>Say: Describe calculation logic</w:t>
      </w:r>
    </w:p>
    <w:p w14:paraId="0C93063F" w14:textId="506E45A6" w:rsidR="0034202B" w:rsidRPr="0034202B" w:rsidRDefault="0034202B" w:rsidP="0034202B">
      <w:r w:rsidRPr="0034202B">
        <w:t xml:space="preserve">“We’ll also talk through the </w:t>
      </w:r>
      <w:r w:rsidRPr="0034202B">
        <w:rPr>
          <w:b/>
          <w:bCs/>
        </w:rPr>
        <w:t xml:space="preserve">calculations behind those summary </w:t>
      </w:r>
      <w:proofErr w:type="gramStart"/>
      <w:r w:rsidRPr="0034202B">
        <w:rPr>
          <w:b/>
          <w:bCs/>
        </w:rPr>
        <w:t>fields</w:t>
      </w:r>
      <w:proofErr w:type="gramEnd"/>
      <w:r w:rsidRPr="0034202B">
        <w:t xml:space="preserve"> so you understand how </w:t>
      </w:r>
      <w:proofErr w:type="spellStart"/>
      <w:r w:rsidRPr="0034202B">
        <w:t>TxDOTCONNECT</w:t>
      </w:r>
      <w:proofErr w:type="spellEnd"/>
      <w:r w:rsidRPr="0034202B">
        <w:t xml:space="preserve"> processes cost data.”</w:t>
      </w:r>
    </w:p>
    <w:p w14:paraId="4C48796B" w14:textId="77777777" w:rsidR="00EA61E8" w:rsidRDefault="0034202B" w:rsidP="00EA61E8">
      <w:pPr>
        <w:pStyle w:val="Heading4"/>
      </w:pPr>
      <w:r w:rsidRPr="0034202B">
        <w:rPr>
          <w:rStyle w:val="Heading4Char"/>
        </w:rPr>
        <w:t>Say: Enter funding line</w:t>
      </w:r>
    </w:p>
    <w:p w14:paraId="7F635FD9" w14:textId="2DEF3171" w:rsidR="0034202B" w:rsidRPr="0034202B" w:rsidRDefault="0034202B" w:rsidP="0034202B">
      <w:r w:rsidRPr="0034202B">
        <w:t xml:space="preserve">“After that, we’ll practice how to </w:t>
      </w:r>
      <w:r w:rsidRPr="0034202B">
        <w:rPr>
          <w:b/>
          <w:bCs/>
        </w:rPr>
        <w:t>enter a funding line for a construction project</w:t>
      </w:r>
      <w:r w:rsidRPr="0034202B">
        <w:t>—this is the main task you’ll need to know for your role.”</w:t>
      </w:r>
    </w:p>
    <w:p w14:paraId="407EA50F" w14:textId="77777777" w:rsidR="00EA61E8" w:rsidRPr="00EA61E8" w:rsidRDefault="0034202B" w:rsidP="00EA61E8">
      <w:pPr>
        <w:pStyle w:val="Heading4"/>
      </w:pPr>
      <w:r w:rsidRPr="00EA61E8">
        <w:t>Say: Identify funding line limits</w:t>
      </w:r>
    </w:p>
    <w:p w14:paraId="2260F42E" w14:textId="2B142FE8" w:rsidR="0034202B" w:rsidRPr="0034202B" w:rsidRDefault="0034202B" w:rsidP="0034202B">
      <w:r w:rsidRPr="0034202B">
        <w:t xml:space="preserve">“Finally, we’ll review the </w:t>
      </w:r>
      <w:r w:rsidRPr="0034202B">
        <w:rPr>
          <w:b/>
          <w:bCs/>
        </w:rPr>
        <w:t>limits on the number of funding lines</w:t>
      </w:r>
      <w:r w:rsidRPr="0034202B">
        <w:t xml:space="preserve"> you can include in a project. This situation doesn’t happen often, but it’s good to know the parameters.”</w:t>
      </w:r>
    </w:p>
    <w:p w14:paraId="386A8964" w14:textId="77777777" w:rsidR="00EA61E8" w:rsidRDefault="0034202B" w:rsidP="00EA61E8">
      <w:pPr>
        <w:pStyle w:val="Heading4"/>
      </w:pPr>
      <w:r w:rsidRPr="0034202B">
        <w:rPr>
          <w:rStyle w:val="Heading4Char"/>
        </w:rPr>
        <w:t>Do: Follow along</w:t>
      </w:r>
    </w:p>
    <w:p w14:paraId="7C84555C" w14:textId="14FFE7C1" w:rsidR="0034202B" w:rsidRPr="0034202B" w:rsidRDefault="0034202B" w:rsidP="0034202B">
      <w:r w:rsidRPr="0034202B">
        <w:t>Participants listen and review the objectives on screen.</w:t>
      </w:r>
    </w:p>
    <w:p w14:paraId="10AE7C60" w14:textId="77777777" w:rsidR="00EA61E8" w:rsidRPr="00EA61E8" w:rsidRDefault="0034202B" w:rsidP="00EA61E8">
      <w:pPr>
        <w:pStyle w:val="Heading5"/>
      </w:pPr>
      <w:r w:rsidRPr="00EA61E8">
        <w:t>Instructor Note:</w:t>
      </w:r>
    </w:p>
    <w:p w14:paraId="7BCBA3A7" w14:textId="15203C1A" w:rsidR="0034202B" w:rsidRPr="0034202B" w:rsidRDefault="0034202B" w:rsidP="0034202B">
      <w:r w:rsidRPr="0034202B">
        <w:t>Relationships were established after the project was first initiated with:</w:t>
      </w:r>
    </w:p>
    <w:p w14:paraId="4E5239F9" w14:textId="77777777" w:rsidR="0034202B" w:rsidRPr="0034202B" w:rsidRDefault="0034202B" w:rsidP="0034202B">
      <w:pPr>
        <w:pStyle w:val="ListParagraph"/>
        <w:numPr>
          <w:ilvl w:val="0"/>
          <w:numId w:val="38"/>
        </w:numPr>
      </w:pPr>
      <w:r w:rsidRPr="0034202B">
        <w:rPr>
          <w:b/>
          <w:bCs/>
        </w:rPr>
        <w:t>UTP</w:t>
      </w:r>
    </w:p>
    <w:p w14:paraId="4386EC7C" w14:textId="77777777" w:rsidR="0034202B" w:rsidRPr="0034202B" w:rsidRDefault="0034202B" w:rsidP="0034202B">
      <w:pPr>
        <w:pStyle w:val="ListParagraph"/>
        <w:numPr>
          <w:ilvl w:val="0"/>
          <w:numId w:val="38"/>
        </w:numPr>
      </w:pPr>
      <w:r w:rsidRPr="0034202B">
        <w:rPr>
          <w:b/>
          <w:bCs/>
        </w:rPr>
        <w:t>Joint Bid Utilities</w:t>
      </w:r>
    </w:p>
    <w:p w14:paraId="2A2B2186" w14:textId="77777777" w:rsidR="0034202B" w:rsidRPr="0034202B" w:rsidRDefault="0034202B" w:rsidP="0034202B">
      <w:pPr>
        <w:pStyle w:val="ListParagraph"/>
        <w:numPr>
          <w:ilvl w:val="0"/>
          <w:numId w:val="38"/>
        </w:numPr>
      </w:pPr>
      <w:r w:rsidRPr="0034202B">
        <w:rPr>
          <w:b/>
          <w:bCs/>
        </w:rPr>
        <w:t>Estimated Cost Page</w:t>
      </w:r>
      <w:r w:rsidRPr="0034202B">
        <w:t xml:space="preserve"> </w:t>
      </w:r>
      <w:r w:rsidRPr="0034202B">
        <w:rPr>
          <w:i/>
          <w:iCs/>
        </w:rPr>
        <w:t>(merged Funding &amp; Estimated Cost – February 2023)</w:t>
      </w:r>
    </w:p>
    <w:p w14:paraId="1EB81714" w14:textId="77777777" w:rsidR="00EA61E8" w:rsidRDefault="0034202B" w:rsidP="00EA61E8">
      <w:pPr>
        <w:pStyle w:val="Heading5"/>
      </w:pPr>
      <w:r w:rsidRPr="0034202B">
        <w:rPr>
          <w:rStyle w:val="Heading5Char"/>
        </w:rPr>
        <w:t>Accessibility Note:</w:t>
      </w:r>
    </w:p>
    <w:p w14:paraId="53B1C84D" w14:textId="05B22813" w:rsidR="0034202B" w:rsidRPr="0034202B" w:rsidRDefault="0034202B" w:rsidP="0034202B">
      <w:r w:rsidRPr="0034202B">
        <w:t>Read each objective aloud while displaying the slide. Pause briefly between each point for participants to process the information.</w:t>
      </w:r>
    </w:p>
    <w:p w14:paraId="3CF74CA9" w14:textId="15789CC0" w:rsidR="00EA61E8" w:rsidRDefault="00EA61E8" w:rsidP="00EA61E8">
      <w:pPr>
        <w:pStyle w:val="Heading2"/>
      </w:pPr>
      <w:proofErr w:type="spellStart"/>
      <w:r w:rsidRPr="00EA61E8">
        <w:t>TxDOTCONNECT</w:t>
      </w:r>
      <w:proofErr w:type="spellEnd"/>
      <w:r w:rsidRPr="00EA61E8">
        <w:t xml:space="preserve"> Estimating Project Cost vs. Construction Cost Estimating</w:t>
      </w:r>
      <w:r w:rsidRPr="003E309E">
        <w:rPr>
          <w:rFonts w:ascii="Franklin Gothic Book" w:hAnsi="Franklin Gothic Book"/>
          <w:noProof/>
          <w:sz w:val="20"/>
          <w:szCs w:val="20"/>
        </w:rPr>
        <w:drawing>
          <wp:inline distT="0" distB="0" distL="0" distR="0" wp14:anchorId="466A85AB" wp14:editId="63B44901">
            <wp:extent cx="2219325" cy="1248503"/>
            <wp:effectExtent l="19050" t="0" r="9525" b="389890"/>
            <wp:docPr id="1355346128" name="Picture 1355346128" descr="Estimating Project Cost vs Construction Cost Esti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46128" name="Picture 1355346128" descr="Estimating Project Cost vs Construction Cost Estimating"/>
                    <pic:cNvPicPr/>
                  </pic:nvPicPr>
                  <pic:blipFill>
                    <a:blip r:embed="rId22" cstate="print">
                      <a:extLst>
                        <a:ext uri="{28A0092B-C50C-407E-A947-70E740481C1C}">
                          <a14:useLocalDpi xmlns:a14="http://schemas.microsoft.com/office/drawing/2010/main" val="0"/>
                        </a:ext>
                      </a:extLst>
                    </a:blip>
                    <a:srcRect l="5" r="5"/>
                    <a:stretch>
                      <a:fillRect/>
                    </a:stretch>
                  </pic:blipFill>
                  <pic:spPr>
                    <a:xfrm>
                      <a:off x="0" y="0"/>
                      <a:ext cx="2247509" cy="12643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BBBD674" w14:textId="77777777" w:rsidR="00EA61E8" w:rsidRDefault="00EA61E8" w:rsidP="00EA61E8">
      <w:pPr>
        <w:pStyle w:val="Heading3"/>
      </w:pPr>
      <w:r>
        <w:t>Facilitator</w:t>
      </w:r>
    </w:p>
    <w:p w14:paraId="3E8692A6" w14:textId="77777777" w:rsidR="00EA61E8" w:rsidRDefault="00EA61E8" w:rsidP="00EA61E8">
      <w:pPr>
        <w:pStyle w:val="Heading4"/>
      </w:pPr>
      <w:r w:rsidRPr="00EA61E8">
        <w:t>Say: Transition to topic</w:t>
      </w:r>
    </w:p>
    <w:p w14:paraId="74312C66" w14:textId="3793DCB3" w:rsidR="00EA61E8" w:rsidRPr="00EA61E8" w:rsidRDefault="00EA61E8" w:rsidP="00EA61E8">
      <w:r w:rsidRPr="00EA61E8">
        <w:t xml:space="preserve">“Before we get into </w:t>
      </w:r>
      <w:proofErr w:type="spellStart"/>
      <w:r w:rsidRPr="00EA61E8">
        <w:t>TxDOTCONNECT</w:t>
      </w:r>
      <w:proofErr w:type="spellEnd"/>
      <w:r w:rsidRPr="00EA61E8">
        <w:t xml:space="preserve">, I want to cover a few things that are specific to </w:t>
      </w:r>
      <w:r w:rsidRPr="00EA61E8">
        <w:rPr>
          <w:b/>
          <w:bCs/>
        </w:rPr>
        <w:t>Project Cost Estimating</w:t>
      </w:r>
      <w:r w:rsidRPr="00EA61E8">
        <w:t>. We’ll go over these next two slides together.”</w:t>
      </w:r>
    </w:p>
    <w:p w14:paraId="0B77A71C" w14:textId="77777777" w:rsidR="00EA61E8" w:rsidRDefault="00EA61E8" w:rsidP="00EA61E8">
      <w:pPr>
        <w:pStyle w:val="Heading4"/>
      </w:pPr>
      <w:r w:rsidRPr="00EA61E8">
        <w:t>Say: Mention related course</w:t>
      </w:r>
    </w:p>
    <w:p w14:paraId="1D813BE5" w14:textId="6F2C2440" w:rsidR="00EA61E8" w:rsidRPr="00EA61E8" w:rsidRDefault="00EA61E8" w:rsidP="00EA61E8">
      <w:r w:rsidRPr="00EA61E8">
        <w:t xml:space="preserve">“There’s another course available that’s closely related to this one—it’s focused on </w:t>
      </w:r>
      <w:r w:rsidRPr="00EA61E8">
        <w:rPr>
          <w:b/>
          <w:bCs/>
        </w:rPr>
        <w:t>Construction Cost Estimating</w:t>
      </w:r>
      <w:r w:rsidRPr="00EA61E8">
        <w:t>.”</w:t>
      </w:r>
    </w:p>
    <w:p w14:paraId="7D0E72FE" w14:textId="77777777" w:rsidR="00EA61E8" w:rsidRDefault="00EA61E8" w:rsidP="00EA61E8">
      <w:pPr>
        <w:pStyle w:val="Heading4"/>
      </w:pPr>
      <w:r w:rsidRPr="00EA61E8">
        <w:lastRenderedPageBreak/>
        <w:t>Say: Identify course provider</w:t>
      </w:r>
    </w:p>
    <w:p w14:paraId="01E376F8" w14:textId="63F9B12A" w:rsidR="00EA61E8" w:rsidRPr="00EA61E8" w:rsidRDefault="00EA61E8" w:rsidP="00EA61E8">
      <w:r w:rsidRPr="00EA61E8">
        <w:t xml:space="preserve">“Our </w:t>
      </w:r>
      <w:r w:rsidRPr="00EA61E8">
        <w:rPr>
          <w:b/>
          <w:bCs/>
        </w:rPr>
        <w:t>TPD Division’s Center of Excellence</w:t>
      </w:r>
      <w:r w:rsidRPr="00EA61E8">
        <w:t xml:space="preserve">—the </w:t>
      </w:r>
      <w:r w:rsidRPr="00EA61E8">
        <w:rPr>
          <w:b/>
          <w:bCs/>
        </w:rPr>
        <w:t>Professional Development Academy</w:t>
      </w:r>
      <w:r w:rsidRPr="00EA61E8">
        <w:t xml:space="preserve">—offers that course. It’s called </w:t>
      </w:r>
      <w:r w:rsidRPr="00EA61E8">
        <w:rPr>
          <w:b/>
          <w:bCs/>
        </w:rPr>
        <w:t>PMD142: Construction Cost Estimating</w:t>
      </w:r>
      <w:r w:rsidRPr="00EA61E8">
        <w:t>.”</w:t>
      </w:r>
    </w:p>
    <w:p w14:paraId="6ECD8043" w14:textId="77777777" w:rsidR="00EA61E8" w:rsidRDefault="00EA61E8" w:rsidP="00EA61E8">
      <w:pPr>
        <w:pStyle w:val="Heading4"/>
      </w:pPr>
      <w:r w:rsidRPr="00EA61E8">
        <w:t>Say: Describe course focus</w:t>
      </w:r>
    </w:p>
    <w:p w14:paraId="0E57B31B" w14:textId="795C8E56" w:rsidR="00EA61E8" w:rsidRPr="00EA61E8" w:rsidRDefault="00EA61E8" w:rsidP="00EA61E8">
      <w:r w:rsidRPr="00EA61E8">
        <w:t xml:space="preserve">“That course digs deeper into how to </w:t>
      </w:r>
      <w:r w:rsidRPr="00EA61E8">
        <w:rPr>
          <w:i/>
          <w:iCs/>
        </w:rPr>
        <w:t>develop estimates</w:t>
      </w:r>
      <w:r w:rsidRPr="00EA61E8">
        <w:t>—how you identify confidence measures and determine those numbers accurately.”</w:t>
      </w:r>
    </w:p>
    <w:p w14:paraId="00B7E0EF" w14:textId="77777777" w:rsidR="00EA61E8" w:rsidRDefault="00EA61E8" w:rsidP="00EA61E8">
      <w:pPr>
        <w:pStyle w:val="Heading4"/>
      </w:pPr>
      <w:r w:rsidRPr="00EA61E8">
        <w:t>Say: Clarify focus of today’s session</w:t>
      </w:r>
    </w:p>
    <w:p w14:paraId="557ED053" w14:textId="10ED7540" w:rsidR="00EA61E8" w:rsidRPr="00EA61E8" w:rsidRDefault="00EA61E8" w:rsidP="00EA61E8">
      <w:r w:rsidRPr="00EA61E8">
        <w:t xml:space="preserve">“To be clear, today’s session is only about </w:t>
      </w:r>
      <w:r w:rsidRPr="00EA61E8">
        <w:rPr>
          <w:i/>
          <w:iCs/>
        </w:rPr>
        <w:t xml:space="preserve">using </w:t>
      </w:r>
      <w:proofErr w:type="spellStart"/>
      <w:r w:rsidRPr="00EA61E8">
        <w:rPr>
          <w:i/>
          <w:iCs/>
        </w:rPr>
        <w:t>TxDOTCONNECT</w:t>
      </w:r>
      <w:proofErr w:type="spellEnd"/>
      <w:r w:rsidRPr="00EA61E8">
        <w:t>—how to enter and manage project cost information within the system.”</w:t>
      </w:r>
    </w:p>
    <w:p w14:paraId="38983B1E" w14:textId="77777777" w:rsidR="00EA61E8" w:rsidRDefault="00EA61E8" w:rsidP="00EA61E8">
      <w:pPr>
        <w:pStyle w:val="Heading4"/>
      </w:pPr>
      <w:r w:rsidRPr="00EA61E8">
        <w:t>Say: Add facilitator disclaimer</w:t>
      </w:r>
    </w:p>
    <w:p w14:paraId="7D0AF5DC" w14:textId="2128E2F9" w:rsidR="00EA61E8" w:rsidRPr="00EA61E8" w:rsidRDefault="00EA61E8" w:rsidP="00EA61E8">
      <w:r w:rsidRPr="00EA61E8">
        <w:t xml:space="preserve">“I’m not a TxDOT Program Manager or an engineer, so I won’t be covering </w:t>
      </w:r>
      <w:r w:rsidRPr="00EA61E8">
        <w:rPr>
          <w:i/>
          <w:iCs/>
        </w:rPr>
        <w:t>how</w:t>
      </w:r>
      <w:r w:rsidRPr="00EA61E8">
        <w:t xml:space="preserve"> those numbers are developed—just how they’re entered and maintained in </w:t>
      </w:r>
      <w:proofErr w:type="spellStart"/>
      <w:r w:rsidRPr="00EA61E8">
        <w:t>TxDOTCONNECT</w:t>
      </w:r>
      <w:proofErr w:type="spellEnd"/>
      <w:r w:rsidRPr="00EA61E8">
        <w:t>.”</w:t>
      </w:r>
    </w:p>
    <w:p w14:paraId="6D20204F" w14:textId="77777777" w:rsidR="00EA61E8" w:rsidRDefault="00EA61E8" w:rsidP="00EA61E8">
      <w:pPr>
        <w:pStyle w:val="Heading4"/>
      </w:pPr>
      <w:r w:rsidRPr="00EA61E8">
        <w:t>Say: Recommend additional learning</w:t>
      </w:r>
    </w:p>
    <w:p w14:paraId="288706D6" w14:textId="5BD09CE7" w:rsidR="00EA61E8" w:rsidRPr="00EA61E8" w:rsidRDefault="00EA61E8" w:rsidP="00EA61E8">
      <w:r w:rsidRPr="00EA61E8">
        <w:t xml:space="preserve">“If you’d like instruction on </w:t>
      </w:r>
      <w:r w:rsidRPr="00EA61E8">
        <w:rPr>
          <w:i/>
          <w:iCs/>
        </w:rPr>
        <w:t>how to create those estimates</w:t>
      </w:r>
      <w:r w:rsidRPr="00EA61E8">
        <w:t xml:space="preserve">, I recommend enrolling in </w:t>
      </w:r>
      <w:r w:rsidRPr="00EA61E8">
        <w:rPr>
          <w:b/>
          <w:bCs/>
        </w:rPr>
        <w:t>PMD142 – Construction Cost Estimating</w:t>
      </w:r>
      <w:r w:rsidRPr="00EA61E8">
        <w:t>, offered through the Professional Development Academy.”</w:t>
      </w:r>
    </w:p>
    <w:p w14:paraId="0CED1511" w14:textId="77777777" w:rsidR="00EA61E8" w:rsidRDefault="00EA61E8" w:rsidP="00EA61E8">
      <w:pPr>
        <w:pStyle w:val="Heading4"/>
      </w:pPr>
      <w:r w:rsidRPr="00EA61E8">
        <w:t>Say: Provide sign-up info</w:t>
      </w:r>
    </w:p>
    <w:p w14:paraId="5F1E1AC7" w14:textId="658DD339" w:rsidR="00EA61E8" w:rsidRPr="00EA61E8" w:rsidRDefault="00EA61E8" w:rsidP="00EA61E8">
      <w:r w:rsidRPr="00EA61E8">
        <w:t xml:space="preserve">“You can sign up for that class in </w:t>
      </w:r>
      <w:r w:rsidRPr="00EA61E8">
        <w:rPr>
          <w:b/>
          <w:bCs/>
        </w:rPr>
        <w:t>PeopleSoft</w:t>
      </w:r>
      <w:r w:rsidRPr="00EA61E8">
        <w:t xml:space="preserve">. The next scheduled session is on </w:t>
      </w:r>
      <w:r w:rsidRPr="00EA61E8">
        <w:rPr>
          <w:b/>
          <w:bCs/>
        </w:rPr>
        <w:t>September 19, 2024</w:t>
      </w:r>
      <w:r w:rsidRPr="00EA61E8">
        <w:t>—though please double-check that date before your class, as the schedule may change.”</w:t>
      </w:r>
    </w:p>
    <w:p w14:paraId="2767FC47" w14:textId="77777777" w:rsidR="00EA61E8" w:rsidRDefault="00EA61E8" w:rsidP="00EA61E8">
      <w:pPr>
        <w:pStyle w:val="Heading4"/>
      </w:pPr>
      <w:r w:rsidRPr="00EA61E8">
        <w:t>Say: Introduce learning paths</w:t>
      </w:r>
    </w:p>
    <w:p w14:paraId="20F638BC" w14:textId="392DA6E2" w:rsidR="00EA61E8" w:rsidRPr="00EA61E8" w:rsidRDefault="00EA61E8" w:rsidP="00EA61E8">
      <w:r w:rsidRPr="00EA61E8">
        <w:t xml:space="preserve">“You’ll also see some </w:t>
      </w:r>
      <w:r w:rsidRPr="00EA61E8">
        <w:rPr>
          <w:b/>
          <w:bCs/>
        </w:rPr>
        <w:t>Learning Paths</w:t>
      </w:r>
      <w:r w:rsidRPr="00EA61E8">
        <w:t xml:space="preserve"> listed on this slide. If you’re not familiar with those, they’re structured development tracks that align with specific roles.”</w:t>
      </w:r>
    </w:p>
    <w:p w14:paraId="68083726" w14:textId="77777777" w:rsidR="00EA61E8" w:rsidRDefault="00EA61E8" w:rsidP="00EA61E8">
      <w:pPr>
        <w:pStyle w:val="Heading4"/>
      </w:pPr>
      <w:r w:rsidRPr="00EA61E8">
        <w:t>Say: Describe learning path options</w:t>
      </w:r>
    </w:p>
    <w:p w14:paraId="20EB421D" w14:textId="2537C834" w:rsidR="00EA61E8" w:rsidRPr="00EA61E8" w:rsidRDefault="00EA61E8" w:rsidP="00EA61E8">
      <w:r w:rsidRPr="00EA61E8">
        <w:t xml:space="preserve">“These include </w:t>
      </w:r>
      <w:r w:rsidRPr="00EA61E8">
        <w:rPr>
          <w:b/>
          <w:bCs/>
        </w:rPr>
        <w:t>General Project Management</w:t>
      </w:r>
      <w:r w:rsidRPr="00EA61E8">
        <w:t xml:space="preserve">, </w:t>
      </w:r>
      <w:r w:rsidRPr="00EA61E8">
        <w:rPr>
          <w:b/>
          <w:bCs/>
        </w:rPr>
        <w:t>PMP Development</w:t>
      </w:r>
      <w:r w:rsidRPr="00EA61E8">
        <w:t xml:space="preserve"> for the </w:t>
      </w:r>
      <w:r w:rsidRPr="00EA61E8">
        <w:rPr>
          <w:i/>
          <w:iCs/>
        </w:rPr>
        <w:t>Project Management Professional certification</w:t>
      </w:r>
      <w:r w:rsidRPr="00EA61E8">
        <w:t xml:space="preserve">, and </w:t>
      </w:r>
      <w:r w:rsidRPr="00EA61E8">
        <w:rPr>
          <w:b/>
          <w:bCs/>
        </w:rPr>
        <w:t>Transportation Project Development PM</w:t>
      </w:r>
      <w:r w:rsidRPr="00EA61E8">
        <w:t xml:space="preserve">, which falls under </w:t>
      </w:r>
      <w:r w:rsidRPr="00EA61E8">
        <w:rPr>
          <w:b/>
          <w:bCs/>
        </w:rPr>
        <w:t>Cost Management</w:t>
      </w:r>
      <w:r w:rsidRPr="00EA61E8">
        <w:t>.”</w:t>
      </w:r>
    </w:p>
    <w:p w14:paraId="268F98DC" w14:textId="77777777" w:rsidR="00EA61E8" w:rsidRDefault="00EA61E8" w:rsidP="00EA61E8">
      <w:pPr>
        <w:pStyle w:val="Heading4"/>
      </w:pPr>
      <w:r w:rsidRPr="00EA61E8">
        <w:t>Say: Reinforce purpose</w:t>
      </w:r>
    </w:p>
    <w:p w14:paraId="7C5426C0" w14:textId="7C4CBA2F" w:rsidR="00EA61E8" w:rsidRPr="00EA61E8" w:rsidRDefault="00EA61E8" w:rsidP="00EA61E8">
      <w:r w:rsidRPr="00EA61E8">
        <w:t xml:space="preserve">“Those Learning Paths focus more on the technical and mathematical aspects of cost estimating. You can find session dates and details on the </w:t>
      </w:r>
      <w:r w:rsidRPr="00EA61E8">
        <w:rPr>
          <w:b/>
          <w:bCs/>
        </w:rPr>
        <w:t>Professional Development Academy website</w:t>
      </w:r>
      <w:r w:rsidRPr="00EA61E8">
        <w:t>.”</w:t>
      </w:r>
    </w:p>
    <w:p w14:paraId="7CC94A2C" w14:textId="77777777" w:rsidR="00EA61E8" w:rsidRDefault="00EA61E8" w:rsidP="00EA61E8">
      <w:pPr>
        <w:pStyle w:val="Heading4"/>
      </w:pPr>
      <w:r w:rsidRPr="00EA61E8">
        <w:t>Say: Reiterate course scope</w:t>
      </w:r>
    </w:p>
    <w:p w14:paraId="435F9A3F" w14:textId="74730D11" w:rsidR="00EA61E8" w:rsidRPr="00EA61E8" w:rsidRDefault="00EA61E8" w:rsidP="00EA61E8">
      <w:r w:rsidRPr="00EA61E8">
        <w:t xml:space="preserve">“For today’s course, we’re focused solely on how to use the </w:t>
      </w:r>
      <w:proofErr w:type="spellStart"/>
      <w:r w:rsidRPr="00EA61E8">
        <w:rPr>
          <w:b/>
          <w:bCs/>
        </w:rPr>
        <w:t>TxDOTCONNECT</w:t>
      </w:r>
      <w:proofErr w:type="spellEnd"/>
      <w:r w:rsidRPr="00EA61E8">
        <w:rPr>
          <w:b/>
          <w:bCs/>
        </w:rPr>
        <w:t xml:space="preserve"> functionality</w:t>
      </w:r>
      <w:r w:rsidRPr="00EA61E8">
        <w:t>—not on generating or validating the cost figures themselves.”</w:t>
      </w:r>
    </w:p>
    <w:p w14:paraId="009FB53D" w14:textId="77777777" w:rsidR="00EA61E8" w:rsidRDefault="00EA61E8" w:rsidP="00EA61E8">
      <w:pPr>
        <w:pStyle w:val="Heading5"/>
      </w:pPr>
      <w:r w:rsidRPr="00EA61E8">
        <w:t>Instructor Note:</w:t>
      </w:r>
    </w:p>
    <w:p w14:paraId="45AD3E86" w14:textId="2210FBFC" w:rsidR="00EA61E8" w:rsidRPr="00EA61E8" w:rsidRDefault="00EA61E8" w:rsidP="00EA61E8">
      <w:r w:rsidRPr="00EA61E8">
        <w:t xml:space="preserve">Before class, verify the </w:t>
      </w:r>
      <w:r w:rsidRPr="00EA61E8">
        <w:rPr>
          <w:b/>
          <w:bCs/>
        </w:rPr>
        <w:t>next scheduled PMD142 session</w:t>
      </w:r>
      <w:r w:rsidRPr="00EA61E8">
        <w:t xml:space="preserve"> and confirm whether the </w:t>
      </w:r>
      <w:r w:rsidRPr="00EA61E8">
        <w:rPr>
          <w:b/>
          <w:bCs/>
        </w:rPr>
        <w:t>slide information</w:t>
      </w:r>
      <w:r w:rsidRPr="00EA61E8">
        <w:t xml:space="preserve"> (title, date, and program references) </w:t>
      </w:r>
      <w:proofErr w:type="gramStart"/>
      <w:r w:rsidRPr="00EA61E8">
        <w:t>are</w:t>
      </w:r>
      <w:proofErr w:type="gramEnd"/>
      <w:r w:rsidRPr="00EA61E8">
        <w:t xml:space="preserve"> up to date.</w:t>
      </w:r>
    </w:p>
    <w:p w14:paraId="4F75CE61" w14:textId="77777777" w:rsidR="00EA61E8" w:rsidRDefault="00EA61E8" w:rsidP="00EA61E8">
      <w:pPr>
        <w:pStyle w:val="Heading5"/>
      </w:pPr>
      <w:r w:rsidRPr="00EA61E8">
        <w:lastRenderedPageBreak/>
        <w:t>Accessibility Note:</w:t>
      </w:r>
    </w:p>
    <w:p w14:paraId="22447A24" w14:textId="1F104D65" w:rsidR="00EA61E8" w:rsidRDefault="00EA61E8" w:rsidP="00EA61E8">
      <w:r w:rsidRPr="00EA61E8">
        <w:t>Read each course title and acronym in full the first time it appears. Provide a brief verbal summary of each Learning Path shown on screen.</w:t>
      </w:r>
    </w:p>
    <w:p w14:paraId="411E0889" w14:textId="2DE4C5D4" w:rsidR="00EA61E8" w:rsidRDefault="00EA61E8" w:rsidP="00EA61E8">
      <w:pPr>
        <w:pStyle w:val="Heading2"/>
      </w:pPr>
      <w:r w:rsidRPr="00EA61E8">
        <w:t>Estimating Over Time</w:t>
      </w:r>
    </w:p>
    <w:p w14:paraId="5EAE1836" w14:textId="26D7FB76" w:rsidR="00EA61E8" w:rsidRPr="00EA61E8" w:rsidRDefault="00EA61E8" w:rsidP="00EA61E8">
      <w:r w:rsidRPr="003E309E">
        <w:rPr>
          <w:rFonts w:ascii="Franklin Gothic Book" w:hAnsi="Franklin Gothic Book"/>
          <w:noProof/>
        </w:rPr>
        <w:drawing>
          <wp:anchor distT="0" distB="0" distL="114300" distR="114300" simplePos="0" relativeHeight="251659264" behindDoc="0" locked="0" layoutInCell="1" allowOverlap="1" wp14:anchorId="46D6B0D0" wp14:editId="6FECCE7B">
            <wp:simplePos x="0" y="0"/>
            <wp:positionH relativeFrom="column">
              <wp:posOffset>0</wp:posOffset>
            </wp:positionH>
            <wp:positionV relativeFrom="paragraph">
              <wp:posOffset>283845</wp:posOffset>
            </wp:positionV>
            <wp:extent cx="2762250" cy="1553845"/>
            <wp:effectExtent l="19050" t="0" r="19050" b="484505"/>
            <wp:wrapThrough wrapText="bothSides">
              <wp:wrapPolygon edited="0">
                <wp:start x="298" y="0"/>
                <wp:lineTo x="-149" y="265"/>
                <wp:lineTo x="-149" y="28070"/>
                <wp:lineTo x="21600" y="28070"/>
                <wp:lineTo x="21600" y="25422"/>
                <wp:lineTo x="21451" y="21450"/>
                <wp:lineTo x="21451" y="21185"/>
                <wp:lineTo x="21600" y="17213"/>
                <wp:lineTo x="21600" y="3972"/>
                <wp:lineTo x="21451" y="794"/>
                <wp:lineTo x="21302" y="0"/>
                <wp:lineTo x="298" y="0"/>
              </wp:wrapPolygon>
            </wp:wrapThrough>
            <wp:docPr id="1391818120" name="Picture 1391818120" descr="Estimating over Time Graphic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18120" name="Picture 1391818120" descr="Estimating over Time Graphic Slide"/>
                    <pic:cNvPicPr/>
                  </pic:nvPicPr>
                  <pic:blipFill>
                    <a:blip r:embed="rId23" cstate="print">
                      <a:extLst>
                        <a:ext uri="{28A0092B-C50C-407E-A947-70E740481C1C}">
                          <a14:useLocalDpi xmlns:a14="http://schemas.microsoft.com/office/drawing/2010/main" val="0"/>
                        </a:ext>
                      </a:extLst>
                    </a:blip>
                    <a:srcRect l="5" r="5"/>
                    <a:stretch>
                      <a:fillRect/>
                    </a:stretch>
                  </pic:blipFill>
                  <pic:spPr>
                    <a:xfrm>
                      <a:off x="0" y="0"/>
                      <a:ext cx="2762250" cy="15538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031A7672" w14:textId="77777777" w:rsidR="00EA61E8" w:rsidRDefault="00EA61E8" w:rsidP="00EA61E8"/>
    <w:p w14:paraId="630E3094" w14:textId="77777777" w:rsidR="00EA61E8" w:rsidRDefault="00EA61E8" w:rsidP="00EA61E8"/>
    <w:p w14:paraId="3D245CD2" w14:textId="77777777" w:rsidR="00EA61E8" w:rsidRDefault="00EA61E8" w:rsidP="00EA61E8"/>
    <w:p w14:paraId="0BA1CBBC" w14:textId="77777777" w:rsidR="00EA61E8" w:rsidRDefault="00EA61E8" w:rsidP="00EA61E8"/>
    <w:p w14:paraId="1255B701" w14:textId="77777777" w:rsidR="00EA61E8" w:rsidRDefault="00EA61E8" w:rsidP="00EA61E8"/>
    <w:p w14:paraId="0E0B070E" w14:textId="77777777" w:rsidR="00EA61E8" w:rsidRDefault="00EA61E8" w:rsidP="00EA61E8"/>
    <w:p w14:paraId="07F3E617" w14:textId="77777777" w:rsidR="00EA61E8" w:rsidRDefault="00EA61E8" w:rsidP="00EA61E8"/>
    <w:p w14:paraId="3CCA9B97" w14:textId="77777777" w:rsidR="00EA61E8" w:rsidRDefault="00EA61E8" w:rsidP="00EA61E8"/>
    <w:p w14:paraId="061AC633" w14:textId="77777777" w:rsidR="00EA61E8" w:rsidRDefault="00EA61E8" w:rsidP="00EA61E8">
      <w:pPr>
        <w:pStyle w:val="Heading3"/>
      </w:pPr>
      <w:r w:rsidRPr="00EA61E8">
        <w:t>Facilitator</w:t>
      </w:r>
    </w:p>
    <w:p w14:paraId="6261A744" w14:textId="77777777" w:rsidR="00EA61E8" w:rsidRDefault="00EA61E8" w:rsidP="00EA61E8">
      <w:pPr>
        <w:pStyle w:val="Heading4"/>
      </w:pPr>
      <w:r w:rsidRPr="00EA61E8">
        <w:t>Say: Introduce concept</w:t>
      </w:r>
    </w:p>
    <w:p w14:paraId="6F78C210" w14:textId="21B97246" w:rsidR="00EA61E8" w:rsidRPr="00EA61E8" w:rsidRDefault="00EA61E8" w:rsidP="00EA61E8">
      <w:r w:rsidRPr="00EA61E8">
        <w:t xml:space="preserve">“Now that we’ve talked about related training, let’s cover a few key concepts about how </w:t>
      </w:r>
      <w:r w:rsidRPr="00EA61E8">
        <w:rPr>
          <w:b/>
          <w:bCs/>
        </w:rPr>
        <w:t>project estimates change over time</w:t>
      </w:r>
      <w:r w:rsidRPr="00EA61E8">
        <w:t>.”</w:t>
      </w:r>
    </w:p>
    <w:p w14:paraId="30823397" w14:textId="77777777" w:rsidR="00EA61E8" w:rsidRDefault="00EA61E8" w:rsidP="00EA61E8">
      <w:pPr>
        <w:pStyle w:val="Heading4"/>
      </w:pPr>
      <w:r w:rsidRPr="00EA61E8">
        <w:t xml:space="preserve">Say: Connect to </w:t>
      </w:r>
      <w:proofErr w:type="spellStart"/>
      <w:r w:rsidRPr="00EA61E8">
        <w:t>TxDOTCONNECT</w:t>
      </w:r>
      <w:proofErr w:type="spellEnd"/>
    </w:p>
    <w:p w14:paraId="06B9D381" w14:textId="524EB4FD" w:rsidR="00EA61E8" w:rsidRPr="00EA61E8" w:rsidRDefault="00EA61E8" w:rsidP="00EA61E8">
      <w:r w:rsidRPr="00EA61E8">
        <w:t xml:space="preserve">“You’ll see this same pattern reflected within </w:t>
      </w:r>
      <w:proofErr w:type="spellStart"/>
      <w:r w:rsidRPr="00EA61E8">
        <w:rPr>
          <w:b/>
          <w:bCs/>
        </w:rPr>
        <w:t>TxDOTCONNECT</w:t>
      </w:r>
      <w:proofErr w:type="spellEnd"/>
      <w:r w:rsidRPr="00EA61E8">
        <w:t xml:space="preserve"> as you work with cost data.”</w:t>
      </w:r>
    </w:p>
    <w:p w14:paraId="441F8263" w14:textId="77777777" w:rsidR="00EA61E8" w:rsidRDefault="00EA61E8" w:rsidP="00EA61E8">
      <w:pPr>
        <w:pStyle w:val="Heading4"/>
      </w:pPr>
      <w:r w:rsidRPr="00EA61E8">
        <w:t>Say: Describe early estimates</w:t>
      </w:r>
    </w:p>
    <w:p w14:paraId="21F3C0B9" w14:textId="7B13DD58" w:rsidR="00EA61E8" w:rsidRPr="00EA61E8" w:rsidRDefault="00EA61E8" w:rsidP="00EA61E8">
      <w:r w:rsidRPr="00EA61E8">
        <w:t xml:space="preserve">“Often, when you first create a project, you only have a </w:t>
      </w:r>
      <w:r w:rsidRPr="00EA61E8">
        <w:rPr>
          <w:i/>
          <w:iCs/>
        </w:rPr>
        <w:t>rough idea</w:t>
      </w:r>
      <w:r w:rsidRPr="00EA61E8">
        <w:t xml:space="preserve"> of what it might cost. </w:t>
      </w:r>
      <w:proofErr w:type="spellStart"/>
      <w:r w:rsidRPr="00EA61E8">
        <w:t>TxDOTCONNECT</w:t>
      </w:r>
      <w:proofErr w:type="spellEnd"/>
      <w:r w:rsidRPr="00EA61E8">
        <w:t xml:space="preserve"> requires you to enter that early figure—it’s called a </w:t>
      </w:r>
      <w:r w:rsidRPr="00EA61E8">
        <w:rPr>
          <w:b/>
          <w:bCs/>
        </w:rPr>
        <w:t>Combined Project Letting Estimate</w:t>
      </w:r>
      <w:r w:rsidRPr="00EA61E8">
        <w:t>.”</w:t>
      </w:r>
    </w:p>
    <w:p w14:paraId="22F0562F" w14:textId="77777777" w:rsidR="00EA61E8" w:rsidRDefault="00EA61E8" w:rsidP="00EA61E8">
      <w:pPr>
        <w:pStyle w:val="Heading4"/>
      </w:pPr>
      <w:r w:rsidRPr="00EA61E8">
        <w:t>Say: Define Combined Project Letting Estimate</w:t>
      </w:r>
    </w:p>
    <w:p w14:paraId="1F355047" w14:textId="4EAECCB7" w:rsidR="00EA61E8" w:rsidRPr="00EA61E8" w:rsidRDefault="00EA61E8" w:rsidP="00EA61E8">
      <w:r w:rsidRPr="00EA61E8">
        <w:t xml:space="preserve">“This estimate includes your </w:t>
      </w:r>
      <w:r w:rsidRPr="00EA61E8">
        <w:rPr>
          <w:b/>
          <w:bCs/>
        </w:rPr>
        <w:t>base estimate</w:t>
      </w:r>
      <w:r w:rsidRPr="00EA61E8">
        <w:t>, plus allowances and contingencies for things that aren’t yet defined. At this stage, there’s a lot of uncertainty, so it’s normal to be a little generous with those amounts.”</w:t>
      </w:r>
    </w:p>
    <w:p w14:paraId="1CFA766E" w14:textId="77777777" w:rsidR="00EA61E8" w:rsidRDefault="00EA61E8" w:rsidP="00EA61E8">
      <w:pPr>
        <w:pStyle w:val="Heading4"/>
      </w:pPr>
      <w:r w:rsidRPr="00EA61E8">
        <w:t>Say: Explain refinement over time</w:t>
      </w:r>
    </w:p>
    <w:p w14:paraId="5B5569D1" w14:textId="69C746F8" w:rsidR="00EA61E8" w:rsidRPr="00EA61E8" w:rsidRDefault="00EA61E8" w:rsidP="00EA61E8">
      <w:r w:rsidRPr="00EA61E8">
        <w:t xml:space="preserve">“As you move into the </w:t>
      </w:r>
      <w:r w:rsidRPr="00EA61E8">
        <w:rPr>
          <w:b/>
          <w:bCs/>
        </w:rPr>
        <w:t>Preliminary Design</w:t>
      </w:r>
      <w:r w:rsidRPr="00EA61E8">
        <w:t xml:space="preserve"> phase, some of those items you listed as contingencies get refined—you’ll know which ones are valid and which can be removed. Those confirmed items can then move into your </w:t>
      </w:r>
      <w:r w:rsidRPr="00EA61E8">
        <w:rPr>
          <w:b/>
          <w:bCs/>
        </w:rPr>
        <w:t>base estimate</w:t>
      </w:r>
      <w:r w:rsidRPr="00EA61E8">
        <w:t>.”</w:t>
      </w:r>
    </w:p>
    <w:p w14:paraId="71F3F96E" w14:textId="77777777" w:rsidR="00EA61E8" w:rsidRDefault="00EA61E8" w:rsidP="00EA61E8">
      <w:pPr>
        <w:pStyle w:val="Heading4"/>
      </w:pPr>
      <w:r w:rsidRPr="00EA61E8">
        <w:lastRenderedPageBreak/>
        <w:t>Say: Describe decreasing uncertainty</w:t>
      </w:r>
    </w:p>
    <w:p w14:paraId="76C94F57" w14:textId="016745F8" w:rsidR="00EA61E8" w:rsidRPr="00EA61E8" w:rsidRDefault="00EA61E8" w:rsidP="00EA61E8">
      <w:r w:rsidRPr="00EA61E8">
        <w:t xml:space="preserve">“With each phase—Preliminary Design, Design, and finally </w:t>
      </w:r>
      <w:r w:rsidRPr="00EA61E8">
        <w:rPr>
          <w:b/>
          <w:bCs/>
        </w:rPr>
        <w:t>Letting</w:t>
      </w:r>
      <w:r w:rsidRPr="00EA61E8">
        <w:t>—your uncertainty decreases, and your estimates become more precise.”</w:t>
      </w:r>
    </w:p>
    <w:p w14:paraId="7C9FEDCE" w14:textId="77777777" w:rsidR="00EA61E8" w:rsidRDefault="00EA61E8" w:rsidP="00EA61E8">
      <w:pPr>
        <w:pStyle w:val="Heading4"/>
      </w:pPr>
      <w:r w:rsidRPr="00EA61E8">
        <w:t>Say: Describe Letting timeline</w:t>
      </w:r>
    </w:p>
    <w:p w14:paraId="23F5A356" w14:textId="344CAD45" w:rsidR="00EA61E8" w:rsidRPr="00EA61E8" w:rsidRDefault="00EA61E8" w:rsidP="00EA61E8">
      <w:r w:rsidRPr="00EA61E8">
        <w:t xml:space="preserve">“On the </w:t>
      </w:r>
      <w:r w:rsidRPr="00EA61E8">
        <w:rPr>
          <w:b/>
          <w:bCs/>
        </w:rPr>
        <w:t>Letting timeline</w:t>
      </w:r>
      <w:r w:rsidRPr="00EA61E8">
        <w:t xml:space="preserve">, you’ll see how the estimate evolves. It starts with a base estimate and some contingency, then accounts for additional factors like </w:t>
      </w:r>
      <w:r w:rsidRPr="00EA61E8">
        <w:rPr>
          <w:b/>
          <w:bCs/>
        </w:rPr>
        <w:t>contract change orders</w:t>
      </w:r>
      <w:r w:rsidRPr="00EA61E8">
        <w:t xml:space="preserve">, </w:t>
      </w:r>
      <w:r w:rsidRPr="00EA61E8">
        <w:rPr>
          <w:b/>
          <w:bCs/>
        </w:rPr>
        <w:t>safety contingencies</w:t>
      </w:r>
      <w:r w:rsidRPr="00EA61E8">
        <w:t>, and other adjustments once you reach the Letting stage.”</w:t>
      </w:r>
    </w:p>
    <w:p w14:paraId="027C10F8" w14:textId="77777777" w:rsidR="00EA61E8" w:rsidRDefault="00EA61E8" w:rsidP="00EA61E8">
      <w:pPr>
        <w:pStyle w:val="Heading4"/>
      </w:pPr>
      <w:r w:rsidRPr="00EA61E8">
        <w:t>Say: Explain final estimate</w:t>
      </w:r>
    </w:p>
    <w:p w14:paraId="2187CEEB" w14:textId="39BF7F1B" w:rsidR="00EA61E8" w:rsidRPr="00EA61E8" w:rsidRDefault="00EA61E8" w:rsidP="00EA61E8">
      <w:r w:rsidRPr="00EA61E8">
        <w:t xml:space="preserve">“Once the project is </w:t>
      </w:r>
      <w:proofErr w:type="gramStart"/>
      <w:r w:rsidRPr="00EA61E8">
        <w:t>actually awarded</w:t>
      </w:r>
      <w:proofErr w:type="gramEnd"/>
      <w:r w:rsidRPr="00EA61E8">
        <w:t xml:space="preserve">, you’ll know the final </w:t>
      </w:r>
      <w:r w:rsidRPr="00EA61E8">
        <w:rPr>
          <w:b/>
          <w:bCs/>
        </w:rPr>
        <w:t>Let Date</w:t>
      </w:r>
      <w:r w:rsidRPr="00EA61E8">
        <w:t xml:space="preserve">, and that’s when the </w:t>
      </w:r>
      <w:r w:rsidRPr="00EA61E8">
        <w:rPr>
          <w:b/>
          <w:bCs/>
        </w:rPr>
        <w:t>Construction Cost Estimate</w:t>
      </w:r>
      <w:r w:rsidRPr="00EA61E8">
        <w:t xml:space="preserve"> becomes finalized. That estimate should align closely with your </w:t>
      </w:r>
      <w:r w:rsidRPr="00EA61E8">
        <w:rPr>
          <w:b/>
          <w:bCs/>
        </w:rPr>
        <w:t>Engineer’s Estimate</w:t>
      </w:r>
      <w:r w:rsidRPr="00EA61E8">
        <w:t xml:space="preserve">, which is sealed and becomes a key part of the proposal published on </w:t>
      </w:r>
      <w:r w:rsidRPr="00EA61E8">
        <w:rPr>
          <w:b/>
          <w:bCs/>
        </w:rPr>
        <w:t>TxDOT.gov</w:t>
      </w:r>
      <w:r w:rsidRPr="00EA61E8">
        <w:t>.”</w:t>
      </w:r>
    </w:p>
    <w:p w14:paraId="2043F46E" w14:textId="77777777" w:rsidR="00EA61E8" w:rsidRDefault="00EA61E8" w:rsidP="00EA61E8">
      <w:pPr>
        <w:pStyle w:val="Heading4"/>
      </w:pPr>
      <w:r w:rsidRPr="00EA61E8">
        <w:t>Say: Emphasize key takeaway</w:t>
      </w:r>
    </w:p>
    <w:p w14:paraId="7219DB72" w14:textId="5DFBCF13" w:rsidR="00EA61E8" w:rsidRPr="00EA61E8" w:rsidRDefault="00EA61E8" w:rsidP="00EA61E8">
      <w:r w:rsidRPr="00EA61E8">
        <w:t xml:space="preserve">“So, the big takeaway here is this: </w:t>
      </w:r>
      <w:r w:rsidRPr="00EA61E8">
        <w:rPr>
          <w:b/>
          <w:bCs/>
        </w:rPr>
        <w:t>no one expects your first draft of an estimate to be perfect.</w:t>
      </w:r>
      <w:r w:rsidRPr="00EA61E8">
        <w:t xml:space="preserve"> It’s meant to evolve and become more accurate as the project progresses.”</w:t>
      </w:r>
    </w:p>
    <w:p w14:paraId="4D04900E" w14:textId="77777777" w:rsidR="00EA61E8" w:rsidRDefault="00EA61E8" w:rsidP="00EA61E8">
      <w:pPr>
        <w:pStyle w:val="Heading4"/>
      </w:pPr>
      <w:r w:rsidRPr="00EA61E8">
        <w:t>Do: Reflect and respond</w:t>
      </w:r>
    </w:p>
    <w:p w14:paraId="65048897" w14:textId="586C479F" w:rsidR="00EA61E8" w:rsidRPr="00EA61E8" w:rsidRDefault="00EA61E8" w:rsidP="00EA61E8">
      <w:r w:rsidRPr="00EA61E8">
        <w:t>Ask participants:</w:t>
      </w:r>
    </w:p>
    <w:p w14:paraId="79F90383" w14:textId="77777777" w:rsidR="00EA61E8" w:rsidRPr="00EA61E8" w:rsidRDefault="00EA61E8" w:rsidP="00EA61E8">
      <w:r w:rsidRPr="00EA61E8">
        <w:t>“What’s one example of an item that might start as a contingency but later move into your base estimate?”</w:t>
      </w:r>
      <w:r w:rsidRPr="00EA61E8">
        <w:br/>
        <w:t>Allow a short discussion or chat responses.</w:t>
      </w:r>
    </w:p>
    <w:p w14:paraId="7CB7F612" w14:textId="77777777" w:rsidR="00EA61E8" w:rsidRDefault="00EA61E8" w:rsidP="00EA61E8">
      <w:pPr>
        <w:pStyle w:val="Heading5"/>
      </w:pPr>
      <w:r w:rsidRPr="00EA61E8">
        <w:t>Note:</w:t>
      </w:r>
    </w:p>
    <w:p w14:paraId="61089FB1" w14:textId="6C5E6790" w:rsidR="00EA61E8" w:rsidRDefault="00EA61E8" w:rsidP="00EA61E8">
      <w:r w:rsidRPr="00EA61E8">
        <w:t>Describe the timeline graphic verbally for accessibility, emphasizing how uncertainty decreases over time. Pause briefly between each phase to allow participants to follow along visually.</w:t>
      </w:r>
    </w:p>
    <w:p w14:paraId="3E3AACED" w14:textId="795A049A" w:rsidR="00EA61E8" w:rsidRPr="00EA61E8" w:rsidRDefault="00EA61E8" w:rsidP="00A43938">
      <w:pPr>
        <w:pStyle w:val="Heading2"/>
      </w:pPr>
      <w:r w:rsidRPr="00EA61E8">
        <w:t>Approval Process</w:t>
      </w:r>
    </w:p>
    <w:p w14:paraId="769FB7F5" w14:textId="6F2E11DC" w:rsidR="00A43938" w:rsidRDefault="00A43938" w:rsidP="00A43938">
      <w:r w:rsidRPr="003E309E">
        <w:rPr>
          <w:rFonts w:ascii="Franklin Gothic Book" w:hAnsi="Franklin Gothic Book"/>
          <w:noProof/>
        </w:rPr>
        <w:drawing>
          <wp:inline distT="0" distB="0" distL="0" distR="0" wp14:anchorId="41EF8B5F" wp14:editId="1DC287DE">
            <wp:extent cx="1249680" cy="704850"/>
            <wp:effectExtent l="19050" t="0" r="26670" b="228600"/>
            <wp:docPr id="12" name="Picture 12" descr="Approval Process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pproval Process Slide"/>
                    <pic:cNvPicPr>
                      <a:picLocks noChangeAspect="1" noChangeArrowheads="1"/>
                    </pic:cNvPicPr>
                  </pic:nvPicPr>
                  <pic:blipFill>
                    <a:blip r:embed="rId24" cstate="print">
                      <a:extLst>
                        <a:ext uri="{28A0092B-C50C-407E-A947-70E740481C1C}">
                          <a14:useLocalDpi xmlns:a14="http://schemas.microsoft.com/office/drawing/2010/main" val="0"/>
                        </a:ext>
                      </a:extLst>
                    </a:blip>
                    <a:srcRect l="140" r="140"/>
                    <a:stretch>
                      <a:fillRect/>
                    </a:stretch>
                  </pic:blipFill>
                  <pic:spPr bwMode="auto">
                    <a:xfrm>
                      <a:off x="0" y="0"/>
                      <a:ext cx="1249680" cy="7048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A34CFFA" w14:textId="3F09D0E5" w:rsidR="00A43938" w:rsidRDefault="00A43938" w:rsidP="00A43938">
      <w:pPr>
        <w:pStyle w:val="Heading3"/>
      </w:pPr>
      <w:r>
        <w:t>Facilitator</w:t>
      </w:r>
    </w:p>
    <w:p w14:paraId="20692EED" w14:textId="77777777" w:rsidR="00A43938" w:rsidRDefault="00A43938" w:rsidP="00A43938">
      <w:pPr>
        <w:pStyle w:val="Heading4"/>
      </w:pPr>
      <w:r w:rsidRPr="00A43938">
        <w:t>Say: Summarize approval roles</w:t>
      </w:r>
    </w:p>
    <w:p w14:paraId="118A22D2" w14:textId="28069AB1" w:rsidR="00A43938" w:rsidRPr="00A43938" w:rsidRDefault="00A43938" w:rsidP="00A43938">
      <w:r w:rsidRPr="00A43938">
        <w:t xml:space="preserve">“To recap, here’s a quick look at the </w:t>
      </w:r>
      <w:r w:rsidRPr="00A43938">
        <w:rPr>
          <w:b/>
          <w:bCs/>
        </w:rPr>
        <w:t>approval process</w:t>
      </w:r>
      <w:r w:rsidRPr="00A43938">
        <w:t xml:space="preserve"> and who can approve what.</w:t>
      </w:r>
      <w:r w:rsidRPr="00A43938">
        <w:br/>
        <w:t xml:space="preserve">You’ll notice the categories that the </w:t>
      </w:r>
      <w:r w:rsidRPr="00A43938">
        <w:rPr>
          <w:b/>
          <w:bCs/>
        </w:rPr>
        <w:t>Letting Management Coordinator</w:t>
      </w:r>
      <w:r w:rsidRPr="00A43938">
        <w:t xml:space="preserve"> can approve, and those that must go through the </w:t>
      </w:r>
      <w:r w:rsidRPr="00A43938">
        <w:rPr>
          <w:b/>
          <w:bCs/>
        </w:rPr>
        <w:t>UTP annual cycle</w:t>
      </w:r>
      <w:r w:rsidRPr="00A43938">
        <w:t>.”</w:t>
      </w:r>
    </w:p>
    <w:p w14:paraId="15F8B715" w14:textId="77777777" w:rsidR="00A43938" w:rsidRDefault="00A43938" w:rsidP="00A43938">
      <w:pPr>
        <w:pStyle w:val="Heading4"/>
      </w:pPr>
      <w:r w:rsidRPr="00A43938">
        <w:lastRenderedPageBreak/>
        <w:t>Say: Clarify scope</w:t>
      </w:r>
    </w:p>
    <w:p w14:paraId="7B669A84" w14:textId="11C03688" w:rsidR="00A43938" w:rsidRPr="00A43938" w:rsidRDefault="00A43938" w:rsidP="00A43938">
      <w:r w:rsidRPr="00A43938">
        <w:t xml:space="preserve">“Keep in mind—these are </w:t>
      </w:r>
      <w:r w:rsidRPr="00A43938">
        <w:rPr>
          <w:i/>
          <w:iCs/>
        </w:rPr>
        <w:t>general categories</w:t>
      </w:r>
      <w:r w:rsidRPr="00A43938">
        <w:t xml:space="preserve"> meant to give you a broad understanding of how approvals flow.”</w:t>
      </w:r>
    </w:p>
    <w:p w14:paraId="50C0D55F" w14:textId="77777777" w:rsidR="00A43938" w:rsidRDefault="00A43938" w:rsidP="00A43938">
      <w:pPr>
        <w:pStyle w:val="Heading4"/>
      </w:pPr>
      <w:r w:rsidRPr="00A43938">
        <w:t>Do: Return to system</w:t>
      </w:r>
    </w:p>
    <w:p w14:paraId="2A42BE0E" w14:textId="322F0433" w:rsidR="00A43938" w:rsidRPr="00A43938" w:rsidRDefault="00A43938" w:rsidP="00A43938">
      <w:r w:rsidRPr="00A43938">
        <w:t xml:space="preserve">Return to </w:t>
      </w:r>
      <w:proofErr w:type="spellStart"/>
      <w:r w:rsidRPr="00A43938">
        <w:rPr>
          <w:b/>
          <w:bCs/>
        </w:rPr>
        <w:t>TxDOTCONNECT</w:t>
      </w:r>
      <w:proofErr w:type="spellEnd"/>
      <w:r w:rsidRPr="00A43938">
        <w:t xml:space="preserve"> on screen to continue the walkthrough.</w:t>
      </w:r>
    </w:p>
    <w:p w14:paraId="75A2171D" w14:textId="77777777" w:rsidR="00A43938" w:rsidRDefault="00A43938" w:rsidP="00A43938">
      <w:pPr>
        <w:pStyle w:val="Heading5"/>
      </w:pPr>
      <w:r w:rsidRPr="00A43938">
        <w:t>Accessibility Note:</w:t>
      </w:r>
    </w:p>
    <w:p w14:paraId="0DA4CE35" w14:textId="01906D0B" w:rsidR="00EB6844" w:rsidRDefault="00A43938">
      <w:r w:rsidRPr="00A43938">
        <w:t>Describe the approval chart aloud for participants using screen readers. Emphasize the difference between what’s approved locally versus through the UTP process.</w:t>
      </w:r>
    </w:p>
    <w:p w14:paraId="0648B63A" w14:textId="77777777" w:rsidR="000C0010" w:rsidRDefault="000C0010" w:rsidP="000C0010">
      <w:pPr>
        <w:pStyle w:val="Heading2"/>
      </w:pPr>
      <w:r w:rsidRPr="00B03E13">
        <w:t>Comparing Cost Estimate to UTP</w:t>
      </w:r>
    </w:p>
    <w:p w14:paraId="679870EF" w14:textId="77777777" w:rsidR="000C0010" w:rsidRDefault="000C0010" w:rsidP="000C0010">
      <w:r w:rsidRPr="003E309E">
        <w:rPr>
          <w:noProof/>
        </w:rPr>
        <w:drawing>
          <wp:inline distT="0" distB="0" distL="0" distR="0" wp14:anchorId="70B722DF" wp14:editId="7135AB25">
            <wp:extent cx="1134745" cy="640080"/>
            <wp:effectExtent l="19050" t="0" r="27305" b="236220"/>
            <wp:docPr id="1770060854" name="Picture 177006085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60854" name="Picture 1770060854" descr="A screenshot of a computer&#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t="244" b="244"/>
                    <a:stretch>
                      <a:fillRect/>
                    </a:stretch>
                  </pic:blipFill>
                  <pic:spPr bwMode="auto">
                    <a:xfrm>
                      <a:off x="0" y="0"/>
                      <a:ext cx="1134745" cy="6400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1B32B5C" w14:textId="65C53097" w:rsidR="00F1611C" w:rsidRDefault="000C0010" w:rsidP="000C0010">
      <w:pPr>
        <w:pStyle w:val="Heading2"/>
      </w:pPr>
      <w:r>
        <w:t>Facilitator</w:t>
      </w:r>
    </w:p>
    <w:p w14:paraId="1C0E0606" w14:textId="70C4AA39" w:rsidR="000C0010" w:rsidRDefault="000C0010" w:rsidP="000C0010">
      <w:pPr>
        <w:pStyle w:val="Heading4"/>
      </w:pPr>
      <w:r w:rsidRPr="000C0010">
        <w:t>Say: Introduce example</w:t>
      </w:r>
    </w:p>
    <w:p w14:paraId="3D6534AB" w14:textId="34CC48B5" w:rsidR="000C0010" w:rsidRPr="000C0010" w:rsidRDefault="000C0010" w:rsidP="000C0010">
      <w:r w:rsidRPr="000C0010">
        <w:t xml:space="preserve">“Here’s an example of a project where we’re comparing the </w:t>
      </w:r>
      <w:r w:rsidRPr="000C0010">
        <w:rPr>
          <w:b/>
          <w:bCs/>
        </w:rPr>
        <w:t>Current UTP Minimum</w:t>
      </w:r>
      <w:r w:rsidRPr="000C0010">
        <w:t xml:space="preserve"> on the </w:t>
      </w:r>
      <w:r w:rsidRPr="000C0010">
        <w:rPr>
          <w:b/>
          <w:bCs/>
        </w:rPr>
        <w:t>Cost Estimate</w:t>
      </w:r>
      <w:r w:rsidRPr="000C0010">
        <w:t xml:space="preserve"> to what’s being requested in the </w:t>
      </w:r>
      <w:r w:rsidRPr="000C0010">
        <w:rPr>
          <w:b/>
          <w:bCs/>
        </w:rPr>
        <w:t>UTP</w:t>
      </w:r>
      <w:r w:rsidRPr="000C0010">
        <w:t>.</w:t>
      </w:r>
      <w:r w:rsidRPr="000C0010">
        <w:br/>
        <w:t>In this case, the difference is less than fifty cents—almost a perfect match.”</w:t>
      </w:r>
    </w:p>
    <w:p w14:paraId="7F4758F3" w14:textId="77777777" w:rsidR="000C0010" w:rsidRDefault="000C0010" w:rsidP="000C0010">
      <w:pPr>
        <w:pStyle w:val="Heading4"/>
      </w:pPr>
      <w:r w:rsidRPr="000C0010">
        <w:t>Do: Advance slide</w:t>
      </w:r>
    </w:p>
    <w:p w14:paraId="0AA67733" w14:textId="77777777" w:rsidR="000C0010" w:rsidRDefault="000C0010" w:rsidP="000C0010">
      <w:r w:rsidRPr="000C0010">
        <w:t xml:space="preserve">Go to </w:t>
      </w:r>
      <w:r w:rsidRPr="000C0010">
        <w:rPr>
          <w:b/>
          <w:bCs/>
        </w:rPr>
        <w:t>Slide 15</w:t>
      </w:r>
      <w:r w:rsidRPr="000C0010">
        <w:t xml:space="preserve"> to display the example.</w:t>
      </w:r>
    </w:p>
    <w:p w14:paraId="62CB1CC4" w14:textId="116C813B" w:rsidR="000C0010" w:rsidRPr="000C0010" w:rsidRDefault="000C0010" w:rsidP="000C0010">
      <w:pPr>
        <w:pStyle w:val="Heading5"/>
      </w:pPr>
      <w:r w:rsidRPr="000C0010">
        <w:t>Instructor Note:</w:t>
      </w:r>
    </w:p>
    <w:p w14:paraId="251B783A" w14:textId="77777777" w:rsidR="000C0010" w:rsidRPr="000C0010" w:rsidRDefault="000C0010" w:rsidP="000C0010">
      <w:pPr>
        <w:numPr>
          <w:ilvl w:val="0"/>
          <w:numId w:val="39"/>
        </w:numPr>
      </w:pPr>
      <w:r w:rsidRPr="000C0010">
        <w:t xml:space="preserve">Example project: </w:t>
      </w:r>
      <w:r w:rsidRPr="000C0010">
        <w:rPr>
          <w:b/>
          <w:bCs/>
        </w:rPr>
        <w:t>A00132721 — UTP 2024/2025 Construction (Scenario B)</w:t>
      </w:r>
    </w:p>
    <w:p w14:paraId="29E00790" w14:textId="77777777" w:rsidR="000C0010" w:rsidRPr="000C0010" w:rsidRDefault="000C0010" w:rsidP="000C0010">
      <w:pPr>
        <w:numPr>
          <w:ilvl w:val="1"/>
          <w:numId w:val="39"/>
        </w:numPr>
      </w:pPr>
      <w:r w:rsidRPr="000C0010">
        <w:rPr>
          <w:b/>
          <w:bCs/>
        </w:rPr>
        <w:t>UTP:</w:t>
      </w:r>
      <w:r w:rsidRPr="000C0010">
        <w:t xml:space="preserve"> MBLDAL2024</w:t>
      </w:r>
    </w:p>
    <w:p w14:paraId="128EE586" w14:textId="77777777" w:rsidR="000C0010" w:rsidRPr="000C0010" w:rsidRDefault="000C0010" w:rsidP="000C0010">
      <w:pPr>
        <w:numPr>
          <w:ilvl w:val="0"/>
          <w:numId w:val="39"/>
        </w:numPr>
      </w:pPr>
      <w:r w:rsidRPr="000C0010">
        <w:t xml:space="preserve">Screenshots were captured to show the comparison between the </w:t>
      </w:r>
      <w:r w:rsidRPr="000C0010">
        <w:rPr>
          <w:b/>
          <w:bCs/>
        </w:rPr>
        <w:t>Current UTP Minimum</w:t>
      </w:r>
      <w:r w:rsidRPr="000C0010">
        <w:t xml:space="preserve"> and the </w:t>
      </w:r>
      <w:r w:rsidRPr="000C0010">
        <w:rPr>
          <w:b/>
          <w:bCs/>
        </w:rPr>
        <w:t>requested UTP value</w:t>
      </w:r>
      <w:r w:rsidRPr="000C0010">
        <w:t>.</w:t>
      </w:r>
    </w:p>
    <w:p w14:paraId="27D35084" w14:textId="77777777" w:rsidR="000C0010" w:rsidRDefault="000C0010" w:rsidP="000C0010">
      <w:pPr>
        <w:pStyle w:val="Heading5"/>
      </w:pPr>
      <w:r w:rsidRPr="000C0010">
        <w:t>Accessibility Note:</w:t>
      </w:r>
    </w:p>
    <w:p w14:paraId="0F0800BA" w14:textId="0CBF740A" w:rsidR="000C0010" w:rsidRPr="000C0010" w:rsidRDefault="000C0010" w:rsidP="000C0010">
      <w:r w:rsidRPr="000C0010">
        <w:t>When showing the screenshot, describe the key data points verbally—specifically mention the two figures being compared and the small difference between them.</w:t>
      </w:r>
    </w:p>
    <w:p w14:paraId="122CEBAC" w14:textId="2C021C2D" w:rsidR="000C0010" w:rsidRDefault="000C0010" w:rsidP="000C0010">
      <w:pPr>
        <w:pStyle w:val="Heading2"/>
      </w:pPr>
      <w:r>
        <w:lastRenderedPageBreak/>
        <w:t>Construction Funding Table Validation/Error Messages</w:t>
      </w:r>
      <w:r w:rsidRPr="003E309E">
        <w:rPr>
          <w:rFonts w:ascii="Franklin Gothic Book" w:hAnsi="Franklin Gothic Book"/>
          <w:noProof/>
          <w:sz w:val="20"/>
          <w:szCs w:val="20"/>
        </w:rPr>
        <w:drawing>
          <wp:inline distT="0" distB="0" distL="0" distR="0" wp14:anchorId="09EDF39D" wp14:editId="7C0E0602">
            <wp:extent cx="1134745" cy="640080"/>
            <wp:effectExtent l="19050" t="0" r="27305" b="236220"/>
            <wp:docPr id="930549590" name="Picture 930549590"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9590" name="Picture 930549590" descr="A screenshot of a computer screen&#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t="9" b="9"/>
                    <a:stretch>
                      <a:fillRect/>
                    </a:stretch>
                  </pic:blipFill>
                  <pic:spPr bwMode="auto">
                    <a:xfrm>
                      <a:off x="0" y="0"/>
                      <a:ext cx="1134745" cy="6400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9119AAE" w14:textId="4B59D8B0" w:rsidR="000C0010" w:rsidRDefault="000C0010" w:rsidP="000C0010">
      <w:pPr>
        <w:pStyle w:val="Heading3"/>
      </w:pPr>
      <w:r>
        <w:t>Facilitator</w:t>
      </w:r>
    </w:p>
    <w:p w14:paraId="6D8FD4CD" w14:textId="77777777" w:rsidR="000C0010" w:rsidRDefault="000C0010" w:rsidP="000C0010">
      <w:pPr>
        <w:pStyle w:val="Heading4"/>
      </w:pPr>
      <w:r w:rsidRPr="000C0010">
        <w:t>Say: Introduce validation concept</w:t>
      </w:r>
    </w:p>
    <w:p w14:paraId="6024E207" w14:textId="15E42C9A" w:rsidR="000C0010" w:rsidRPr="000C0010" w:rsidRDefault="000C0010" w:rsidP="000C0010">
      <w:r w:rsidRPr="000C0010">
        <w:t>“</w:t>
      </w:r>
      <w:proofErr w:type="spellStart"/>
      <w:r w:rsidRPr="000C0010">
        <w:t>TxDOTCONNECT</w:t>
      </w:r>
      <w:proofErr w:type="spellEnd"/>
      <w:r w:rsidRPr="000C0010">
        <w:t xml:space="preserve"> automatically </w:t>
      </w:r>
      <w:r w:rsidRPr="000C0010">
        <w:rPr>
          <w:b/>
          <w:bCs/>
        </w:rPr>
        <w:t>validates the estimated cost</w:t>
      </w:r>
      <w:r w:rsidRPr="000C0010">
        <w:t>, which you can see here at the top of the page.</w:t>
      </w:r>
      <w:r w:rsidRPr="000C0010">
        <w:br/>
        <w:t xml:space="preserve">If the </w:t>
      </w:r>
      <w:r w:rsidRPr="000C0010">
        <w:rPr>
          <w:b/>
          <w:bCs/>
        </w:rPr>
        <w:t>Funding Page</w:t>
      </w:r>
      <w:r w:rsidRPr="000C0010">
        <w:t xml:space="preserve"> amount and the </w:t>
      </w:r>
      <w:r w:rsidRPr="000C0010">
        <w:rPr>
          <w:b/>
          <w:bCs/>
        </w:rPr>
        <w:t>Estimated Cost Page</w:t>
      </w:r>
      <w:r w:rsidRPr="000C0010">
        <w:t xml:space="preserve"> amount don’t match, the system will display an </w:t>
      </w:r>
      <w:r w:rsidRPr="000C0010">
        <w:rPr>
          <w:b/>
          <w:bCs/>
        </w:rPr>
        <w:t>error message</w:t>
      </w:r>
      <w:r w:rsidRPr="000C0010">
        <w:t>.”</w:t>
      </w:r>
    </w:p>
    <w:p w14:paraId="69DADB7E" w14:textId="77777777" w:rsidR="000C0010" w:rsidRDefault="00000000" w:rsidP="000C0010">
      <w:r>
        <w:pict w14:anchorId="09174575">
          <v:rect id="_x0000_i1026" style="width:0;height:1.5pt" o:hralign="center" o:hrstd="t" o:hr="t" fillcolor="#a0a0a0" stroked="f"/>
        </w:pict>
      </w:r>
    </w:p>
    <w:p w14:paraId="5CD0B05D" w14:textId="77777777" w:rsidR="000C0010" w:rsidRDefault="000C0010" w:rsidP="000C0010">
      <w:pPr>
        <w:pStyle w:val="Heading4"/>
      </w:pPr>
      <w:r w:rsidRPr="000C0010">
        <w:t>Say: Give a simple example</w:t>
      </w:r>
    </w:p>
    <w:p w14:paraId="54E203DC" w14:textId="41A472B0" w:rsidR="000C0010" w:rsidRPr="000C0010" w:rsidRDefault="000C0010" w:rsidP="000C0010">
      <w:r w:rsidRPr="000C0010">
        <w:t xml:space="preserve">“For example, if the </w:t>
      </w:r>
      <w:r w:rsidRPr="000C0010">
        <w:rPr>
          <w:b/>
          <w:bCs/>
        </w:rPr>
        <w:t>Total Authorized Construction Amount</w:t>
      </w:r>
      <w:r w:rsidRPr="000C0010">
        <w:t xml:space="preserve"> is </w:t>
      </w:r>
      <w:r w:rsidRPr="000C0010">
        <w:rPr>
          <w:b/>
          <w:bCs/>
        </w:rPr>
        <w:t>$1 million</w:t>
      </w:r>
      <w:r w:rsidRPr="000C0010">
        <w:t xml:space="preserve">, but the </w:t>
      </w:r>
      <w:r w:rsidRPr="000C0010">
        <w:rPr>
          <w:b/>
          <w:bCs/>
        </w:rPr>
        <w:t>Estimated Cost Page</w:t>
      </w:r>
      <w:r w:rsidRPr="000C0010">
        <w:t xml:space="preserve"> shows </w:t>
      </w:r>
      <w:r w:rsidRPr="000C0010">
        <w:rPr>
          <w:b/>
          <w:bCs/>
        </w:rPr>
        <w:t>$1.2 million</w:t>
      </w:r>
      <w:r w:rsidRPr="000C0010">
        <w:t xml:space="preserve">, </w:t>
      </w:r>
      <w:proofErr w:type="spellStart"/>
      <w:r w:rsidRPr="000C0010">
        <w:t>TxDOTCONNECT</w:t>
      </w:r>
      <w:proofErr w:type="spellEnd"/>
      <w:r w:rsidRPr="000C0010">
        <w:t xml:space="preserve"> flags an error because the estimate is higher than what’s been authorized.</w:t>
      </w:r>
      <w:r w:rsidRPr="000C0010">
        <w:br/>
        <w:t>In short—</w:t>
      </w:r>
      <w:r w:rsidRPr="000C0010">
        <w:rPr>
          <w:b/>
          <w:bCs/>
        </w:rPr>
        <w:t>the system can’t validate when your funding doesn’t cover your estimate.</w:t>
      </w:r>
      <w:r w:rsidRPr="000C0010">
        <w:t>”</w:t>
      </w:r>
    </w:p>
    <w:p w14:paraId="7DBAEE01" w14:textId="77777777" w:rsidR="000C0010" w:rsidRPr="000C0010" w:rsidRDefault="00000000" w:rsidP="000C0010">
      <w:r>
        <w:pict w14:anchorId="5CD043E9">
          <v:rect id="_x0000_i1027" style="width:0;height:1.5pt" o:hralign="center" o:hrstd="t" o:hr="t" fillcolor="#a0a0a0" stroked="f"/>
        </w:pict>
      </w:r>
    </w:p>
    <w:p w14:paraId="214D888E" w14:textId="77777777" w:rsidR="000C0010" w:rsidRDefault="000C0010" w:rsidP="000C0010">
      <w:pPr>
        <w:pStyle w:val="Heading4"/>
      </w:pPr>
      <w:r w:rsidRPr="000C0010">
        <w:t>Say: Explain relationship between pages</w:t>
      </w:r>
    </w:p>
    <w:p w14:paraId="0749A077" w14:textId="313D8CC1" w:rsidR="000C0010" w:rsidRPr="000C0010" w:rsidRDefault="000C0010" w:rsidP="000C0010">
      <w:r w:rsidRPr="000C0010">
        <w:t xml:space="preserve">“Think of it this way: the </w:t>
      </w:r>
      <w:r w:rsidRPr="000C0010">
        <w:rPr>
          <w:b/>
          <w:bCs/>
        </w:rPr>
        <w:t>Estimated Cost Page</w:t>
      </w:r>
      <w:r w:rsidRPr="000C0010">
        <w:t xml:space="preserve"> represents what you think the project will cost, and the </w:t>
      </w:r>
      <w:r w:rsidRPr="000C0010">
        <w:rPr>
          <w:b/>
          <w:bCs/>
        </w:rPr>
        <w:t>Funding Page</w:t>
      </w:r>
      <w:r w:rsidRPr="000C0010">
        <w:t xml:space="preserve"> shows what’s been requested or approved.</w:t>
      </w:r>
      <w:r w:rsidRPr="000C0010">
        <w:br/>
        <w:t>If those numbers don’t line up, the system lets you know you’ve requested less than you’ll need.”</w:t>
      </w:r>
    </w:p>
    <w:p w14:paraId="2E9DB1B3" w14:textId="77777777" w:rsidR="000C0010" w:rsidRPr="000C0010" w:rsidRDefault="00000000" w:rsidP="000C0010">
      <w:r>
        <w:pict w14:anchorId="3CCA3A81">
          <v:rect id="_x0000_i1028" style="width:0;height:1.5pt" o:hralign="center" o:hrstd="t" o:hr="t" fillcolor="#a0a0a0" stroked="f"/>
        </w:pict>
      </w:r>
    </w:p>
    <w:p w14:paraId="3145D0A1" w14:textId="77777777" w:rsidR="000C0010" w:rsidRDefault="000C0010" w:rsidP="000C0010">
      <w:pPr>
        <w:pStyle w:val="Heading4"/>
      </w:pPr>
      <w:r w:rsidRPr="000C0010">
        <w:t>Say: Describe how mismatches occur</w:t>
      </w:r>
    </w:p>
    <w:p w14:paraId="72B6E9E7" w14:textId="5E27A084" w:rsidR="000C0010" w:rsidRPr="000C0010" w:rsidRDefault="000C0010" w:rsidP="000C0010">
      <w:r w:rsidRPr="000C0010">
        <w:t xml:space="preserve">“This usually happens when the funding has already been </w:t>
      </w:r>
      <w:r w:rsidRPr="000C0010">
        <w:rPr>
          <w:b/>
          <w:bCs/>
        </w:rPr>
        <w:t>authorized through the UTP process</w:t>
      </w:r>
      <w:r w:rsidRPr="000C0010">
        <w:t xml:space="preserve"> or approved by the </w:t>
      </w:r>
      <w:r w:rsidRPr="000C0010">
        <w:rPr>
          <w:b/>
          <w:bCs/>
        </w:rPr>
        <w:t>Letting Management Coordinator</w:t>
      </w:r>
      <w:r w:rsidRPr="000C0010">
        <w:t xml:space="preserve">, and then—later on—the </w:t>
      </w:r>
      <w:r w:rsidRPr="000C0010">
        <w:rPr>
          <w:b/>
          <w:bCs/>
        </w:rPr>
        <w:t>estimate changes</w:t>
      </w:r>
      <w:r w:rsidRPr="000C0010">
        <w:t xml:space="preserve"> for any reason.”</w:t>
      </w:r>
    </w:p>
    <w:p w14:paraId="6E3846DD" w14:textId="77777777" w:rsidR="000C0010" w:rsidRPr="000C0010" w:rsidRDefault="00000000" w:rsidP="000C0010">
      <w:r>
        <w:pict w14:anchorId="3533402E">
          <v:rect id="_x0000_i1029" style="width:0;height:1.5pt" o:hralign="center" o:hrstd="t" o:hr="t" fillcolor="#a0a0a0" stroked="f"/>
        </w:pict>
      </w:r>
    </w:p>
    <w:p w14:paraId="1747A4B7" w14:textId="77777777" w:rsidR="000C0010" w:rsidRDefault="000C0010" w:rsidP="000C0010">
      <w:pPr>
        <w:pStyle w:val="Heading4"/>
      </w:pPr>
      <w:r w:rsidRPr="000C0010">
        <w:t>Say: Describe legacy project scenarios</w:t>
      </w:r>
    </w:p>
    <w:p w14:paraId="0003878C" w14:textId="5D977A9C" w:rsidR="000C0010" w:rsidRPr="000C0010" w:rsidRDefault="000C0010" w:rsidP="000C0010">
      <w:r w:rsidRPr="000C0010">
        <w:t xml:space="preserve">“Sometimes this also occurs with </w:t>
      </w:r>
      <w:r w:rsidRPr="000C0010">
        <w:rPr>
          <w:b/>
          <w:bCs/>
        </w:rPr>
        <w:t>older projects</w:t>
      </w:r>
      <w:r w:rsidRPr="000C0010">
        <w:t xml:space="preserve"> that were created before </w:t>
      </w:r>
      <w:proofErr w:type="spellStart"/>
      <w:r w:rsidRPr="000C0010">
        <w:t>TxDOTCONNECT</w:t>
      </w:r>
      <w:proofErr w:type="spellEnd"/>
      <w:r w:rsidRPr="000C0010">
        <w:t xml:space="preserve"> and later migrated into it.</w:t>
      </w:r>
      <w:r w:rsidRPr="000C0010">
        <w:br/>
        <w:t xml:space="preserve">Those projects might not have had a completed </w:t>
      </w:r>
      <w:r w:rsidRPr="000C0010">
        <w:rPr>
          <w:b/>
          <w:bCs/>
        </w:rPr>
        <w:t>Estimated Cost Page</w:t>
      </w:r>
      <w:r w:rsidRPr="000C0010">
        <w:t xml:space="preserve">, so the system is now tracking things that weren’t captured before—like </w:t>
      </w:r>
      <w:r w:rsidRPr="000C0010">
        <w:rPr>
          <w:b/>
          <w:bCs/>
        </w:rPr>
        <w:t>Design Costs, Environmental Costs, or Professional Services</w:t>
      </w:r>
      <w:r w:rsidRPr="000C0010">
        <w:t>.”</w:t>
      </w:r>
    </w:p>
    <w:p w14:paraId="2273B1B2" w14:textId="77777777" w:rsidR="000C0010" w:rsidRPr="000C0010" w:rsidRDefault="00000000" w:rsidP="000C0010">
      <w:r>
        <w:lastRenderedPageBreak/>
        <w:pict w14:anchorId="0A31EBF9">
          <v:rect id="_x0000_i1030" style="width:0;height:1.5pt" o:hralign="center" o:hrstd="t" o:hr="t" fillcolor="#a0a0a0" stroked="f"/>
        </w:pict>
      </w:r>
    </w:p>
    <w:p w14:paraId="4D9B83A7" w14:textId="77777777" w:rsidR="000C0010" w:rsidRDefault="000C0010" w:rsidP="000C0010">
      <w:pPr>
        <w:pStyle w:val="Heading4"/>
      </w:pPr>
      <w:r w:rsidRPr="000C0010">
        <w:t xml:space="preserve">Say: Explain inconsistency before </w:t>
      </w:r>
      <w:proofErr w:type="spellStart"/>
      <w:r w:rsidRPr="000C0010">
        <w:t>TxDOTCONNECT</w:t>
      </w:r>
      <w:proofErr w:type="spellEnd"/>
    </w:p>
    <w:p w14:paraId="4B74B71B" w14:textId="77533169" w:rsidR="000C0010" w:rsidRPr="000C0010" w:rsidRDefault="000C0010" w:rsidP="000C0010">
      <w:r w:rsidRPr="000C0010">
        <w:t xml:space="preserve">“Before </w:t>
      </w:r>
      <w:proofErr w:type="spellStart"/>
      <w:r w:rsidRPr="000C0010">
        <w:t>TxDOTCONNECT</w:t>
      </w:r>
      <w:proofErr w:type="spellEnd"/>
      <w:r w:rsidRPr="000C0010">
        <w:t>, those costs might have been considered by some teams but not others—there wasn’t a consistent or standardized process, and there weren’t any built-in checks and balances.”</w:t>
      </w:r>
    </w:p>
    <w:p w14:paraId="57A16C5F" w14:textId="77777777" w:rsidR="000C0010" w:rsidRPr="000C0010" w:rsidRDefault="00000000" w:rsidP="000C0010">
      <w:r>
        <w:pict w14:anchorId="383658F8">
          <v:rect id="_x0000_i1031" style="width:0;height:1.5pt" o:hralign="center" o:hrstd="t" o:hr="t" fillcolor="#a0a0a0" stroked="f"/>
        </w:pict>
      </w:r>
    </w:p>
    <w:p w14:paraId="317E0CD2" w14:textId="77777777" w:rsidR="000C0010" w:rsidRDefault="000C0010" w:rsidP="000C0010">
      <w:pPr>
        <w:pStyle w:val="Heading4"/>
      </w:pPr>
      <w:r w:rsidRPr="000C0010">
        <w:t xml:space="preserve">Say: Highlight </w:t>
      </w:r>
      <w:proofErr w:type="spellStart"/>
      <w:r w:rsidRPr="000C0010">
        <w:t>TxC</w:t>
      </w:r>
      <w:proofErr w:type="spellEnd"/>
      <w:r w:rsidRPr="000C0010">
        <w:t xml:space="preserve"> improvements</w:t>
      </w:r>
    </w:p>
    <w:p w14:paraId="66C76DB3" w14:textId="12DC88F0" w:rsidR="000C0010" w:rsidRPr="000C0010" w:rsidRDefault="000C0010" w:rsidP="000C0010">
      <w:r w:rsidRPr="000C0010">
        <w:t xml:space="preserve">“Now, </w:t>
      </w:r>
      <w:proofErr w:type="spellStart"/>
      <w:r w:rsidRPr="000C0010">
        <w:t>TxDOTCONNECT</w:t>
      </w:r>
      <w:proofErr w:type="spellEnd"/>
      <w:r w:rsidRPr="000C0010">
        <w:t xml:space="preserve"> adds that consistency. It ensures that all costs are considered and </w:t>
      </w:r>
      <w:proofErr w:type="gramStart"/>
      <w:r w:rsidRPr="000C0010">
        <w:t>verified—things</w:t>
      </w:r>
      <w:proofErr w:type="gramEnd"/>
      <w:r w:rsidRPr="000C0010">
        <w:t xml:space="preserve"> like </w:t>
      </w:r>
      <w:r w:rsidRPr="000C0010">
        <w:rPr>
          <w:b/>
          <w:bCs/>
        </w:rPr>
        <w:t>inflation</w:t>
      </w:r>
      <w:r w:rsidRPr="000C0010">
        <w:t xml:space="preserve">, </w:t>
      </w:r>
      <w:r w:rsidRPr="000C0010">
        <w:rPr>
          <w:b/>
          <w:bCs/>
        </w:rPr>
        <w:t>contingencies</w:t>
      </w:r>
      <w:r w:rsidRPr="000C0010">
        <w:t>, and long-term projections.”</w:t>
      </w:r>
    </w:p>
    <w:p w14:paraId="0BC8492B" w14:textId="77777777" w:rsidR="000C0010" w:rsidRPr="000C0010" w:rsidRDefault="00000000" w:rsidP="000C0010">
      <w:r>
        <w:pict w14:anchorId="17FFEDB3">
          <v:rect id="_x0000_i1032" style="width:0;height:1.5pt" o:hralign="center" o:hrstd="t" o:hr="t" fillcolor="#a0a0a0" stroked="f"/>
        </w:pict>
      </w:r>
    </w:p>
    <w:p w14:paraId="2515F91B" w14:textId="77777777" w:rsidR="000C0010" w:rsidRDefault="000C0010" w:rsidP="000C0010">
      <w:pPr>
        <w:pStyle w:val="Heading4"/>
      </w:pPr>
      <w:r w:rsidRPr="000C0010">
        <w:t>Say: Give inflation example</w:t>
      </w:r>
    </w:p>
    <w:p w14:paraId="1DABA1A2" w14:textId="6AFA72E0" w:rsidR="000C0010" w:rsidRPr="000C0010" w:rsidRDefault="000C0010" w:rsidP="000C0010">
      <w:r w:rsidRPr="000C0010">
        <w:t>“So, if you’ve requested $1 million but the project won’t be built for another 10 years, that funding won’t be enough.</w:t>
      </w:r>
      <w:r w:rsidRPr="000C0010">
        <w:br/>
        <w:t xml:space="preserve">You’d need to go back into the </w:t>
      </w:r>
      <w:r w:rsidRPr="000C0010">
        <w:rPr>
          <w:b/>
          <w:bCs/>
        </w:rPr>
        <w:t>Estimated Cost Page</w:t>
      </w:r>
      <w:r w:rsidRPr="000C0010">
        <w:t xml:space="preserve"> to account for inflation and any additional costs.”</w:t>
      </w:r>
    </w:p>
    <w:p w14:paraId="5C64815E" w14:textId="77777777" w:rsidR="000C0010" w:rsidRPr="000C0010" w:rsidRDefault="00000000" w:rsidP="000C0010">
      <w:r>
        <w:pict w14:anchorId="504EAA11">
          <v:rect id="_x0000_i1033" style="width:0;height:1.5pt" o:hralign="center" o:hrstd="t" o:hr="t" fillcolor="#a0a0a0" stroked="f"/>
        </w:pict>
      </w:r>
    </w:p>
    <w:p w14:paraId="76D94294" w14:textId="77777777" w:rsidR="000C0010" w:rsidRDefault="000C0010" w:rsidP="000C0010">
      <w:pPr>
        <w:pStyle w:val="Heading4"/>
      </w:pPr>
      <w:r w:rsidRPr="000C0010">
        <w:t>Say: Explain impact of updates</w:t>
      </w:r>
    </w:p>
    <w:p w14:paraId="16C3D1DC" w14:textId="0F31716E" w:rsidR="000C0010" w:rsidRPr="000C0010" w:rsidRDefault="000C0010" w:rsidP="000C0010">
      <w:r w:rsidRPr="000C0010">
        <w:t xml:space="preserve">“When you enter updated figures, </w:t>
      </w:r>
      <w:proofErr w:type="spellStart"/>
      <w:r w:rsidRPr="000C0010">
        <w:t>TxDOTCONNECT</w:t>
      </w:r>
      <w:proofErr w:type="spellEnd"/>
      <w:r w:rsidRPr="000C0010">
        <w:t xml:space="preserve"> automatically adjusts the </w:t>
      </w:r>
      <w:r w:rsidRPr="000C0010">
        <w:rPr>
          <w:b/>
          <w:bCs/>
        </w:rPr>
        <w:t>Current and Future UTP Minimum Funding Amount</w:t>
      </w:r>
      <w:r w:rsidRPr="000C0010">
        <w:t>.</w:t>
      </w:r>
      <w:r w:rsidRPr="000C0010">
        <w:br/>
        <w:t>That update can cause a mismatch with the previously authorized funding—and that’s when the system gives you an error message.”</w:t>
      </w:r>
    </w:p>
    <w:p w14:paraId="7156AF2C" w14:textId="77777777" w:rsidR="000C0010" w:rsidRPr="000C0010" w:rsidRDefault="00000000" w:rsidP="000C0010">
      <w:r>
        <w:pict w14:anchorId="74DF374C">
          <v:rect id="_x0000_i1034" style="width:0;height:1.5pt" o:hralign="center" o:hrstd="t" o:hr="t" fillcolor="#a0a0a0" stroked="f"/>
        </w:pict>
      </w:r>
    </w:p>
    <w:p w14:paraId="7E649A69" w14:textId="77777777" w:rsidR="000C0010" w:rsidRDefault="000C0010" w:rsidP="000C0010">
      <w:pPr>
        <w:pStyle w:val="Heading4"/>
      </w:pPr>
      <w:r w:rsidRPr="000C0010">
        <w:t>Say: Describe two possible outcomes</w:t>
      </w:r>
    </w:p>
    <w:p w14:paraId="258B2B6A" w14:textId="22219BD9" w:rsidR="000C0010" w:rsidRPr="000C0010" w:rsidRDefault="000C0010" w:rsidP="000C0010">
      <w:r w:rsidRPr="000C0010">
        <w:t>“Let’s look at what happens next:</w:t>
      </w:r>
    </w:p>
    <w:p w14:paraId="670D41DF" w14:textId="77777777" w:rsidR="000C0010" w:rsidRPr="000C0010" w:rsidRDefault="000C0010" w:rsidP="000C0010">
      <w:pPr>
        <w:numPr>
          <w:ilvl w:val="0"/>
          <w:numId w:val="40"/>
        </w:numPr>
      </w:pPr>
      <w:r w:rsidRPr="000C0010">
        <w:t xml:space="preserve">In this example, we have an authorized amount of </w:t>
      </w:r>
      <w:r w:rsidRPr="000C0010">
        <w:rPr>
          <w:b/>
          <w:bCs/>
        </w:rPr>
        <w:t>$1 million</w:t>
      </w:r>
      <w:r w:rsidRPr="000C0010">
        <w:t xml:space="preserve">, but our new estimate is </w:t>
      </w:r>
      <w:r w:rsidRPr="000C0010">
        <w:rPr>
          <w:b/>
          <w:bCs/>
        </w:rPr>
        <w:t>$1.2 million</w:t>
      </w:r>
      <w:r w:rsidRPr="000C0010">
        <w:t xml:space="preserve">—so </w:t>
      </w:r>
      <w:proofErr w:type="spellStart"/>
      <w:r w:rsidRPr="000C0010">
        <w:t>TxDOTCONNECT</w:t>
      </w:r>
      <w:proofErr w:type="spellEnd"/>
      <w:r w:rsidRPr="000C0010">
        <w:t xml:space="preserve"> flags the discrepancy.</w:t>
      </w:r>
    </w:p>
    <w:p w14:paraId="02A4E2FB" w14:textId="77777777" w:rsidR="000C0010" w:rsidRPr="000C0010" w:rsidRDefault="000C0010" w:rsidP="000C0010">
      <w:pPr>
        <w:numPr>
          <w:ilvl w:val="0"/>
          <w:numId w:val="40"/>
        </w:numPr>
      </w:pPr>
      <w:r w:rsidRPr="000C0010">
        <w:t xml:space="preserve">What you do next depends on the </w:t>
      </w:r>
      <w:r w:rsidRPr="000C0010">
        <w:rPr>
          <w:b/>
          <w:bCs/>
        </w:rPr>
        <w:t>funding category</w:t>
      </w:r>
      <w:r w:rsidRPr="000C0010">
        <w:t xml:space="preserve"> shown on your Funding Page.”</w:t>
      </w:r>
    </w:p>
    <w:p w14:paraId="0AA457EE" w14:textId="77777777" w:rsidR="000C0010" w:rsidRPr="000C0010" w:rsidRDefault="00000000" w:rsidP="000C0010">
      <w:r>
        <w:pict w14:anchorId="325958BE">
          <v:rect id="_x0000_i1035" style="width:0;height:1.5pt" o:hralign="center" o:hrstd="t" o:hr="t" fillcolor="#a0a0a0" stroked="f"/>
        </w:pict>
      </w:r>
    </w:p>
    <w:p w14:paraId="5AFD5BCB" w14:textId="77777777" w:rsidR="000C0010" w:rsidRDefault="000C0010" w:rsidP="000C0010">
      <w:pPr>
        <w:pStyle w:val="Heading4"/>
      </w:pPr>
      <w:r w:rsidRPr="000C0010">
        <w:t>Say: Scenario A – UTP approval required</w:t>
      </w:r>
    </w:p>
    <w:p w14:paraId="5DCE0766" w14:textId="21BC9719" w:rsidR="000C0010" w:rsidRPr="000C0010" w:rsidRDefault="000C0010" w:rsidP="000C0010">
      <w:r w:rsidRPr="000C0010">
        <w:t xml:space="preserve">“For </w:t>
      </w:r>
      <w:r w:rsidRPr="000C0010">
        <w:rPr>
          <w:b/>
          <w:bCs/>
        </w:rPr>
        <w:t>Scenario A</w:t>
      </w:r>
      <w:r w:rsidRPr="000C0010">
        <w:t xml:space="preserve">, because of the funding categories involved, this update must go back through the </w:t>
      </w:r>
      <w:r w:rsidRPr="000C0010">
        <w:rPr>
          <w:b/>
          <w:bCs/>
        </w:rPr>
        <w:t>UTP for review and approval</w:t>
      </w:r>
      <w:r w:rsidRPr="000C0010">
        <w:t>.</w:t>
      </w:r>
      <w:r w:rsidRPr="000C0010">
        <w:br/>
        <w:t xml:space="preserve">Once approved, you can add an </w:t>
      </w:r>
      <w:r w:rsidRPr="000C0010">
        <w:rPr>
          <w:b/>
          <w:bCs/>
        </w:rPr>
        <w:t>open funding line</w:t>
      </w:r>
      <w:r w:rsidRPr="000C0010">
        <w:t>.”</w:t>
      </w:r>
    </w:p>
    <w:p w14:paraId="43FEBEE5" w14:textId="77777777" w:rsidR="000C0010" w:rsidRPr="000C0010" w:rsidRDefault="00000000" w:rsidP="000C0010">
      <w:r>
        <w:pict w14:anchorId="28AE4DDD">
          <v:rect id="_x0000_i1036" style="width:0;height:1.5pt" o:hralign="center" o:hrstd="t" o:hr="t" fillcolor="#a0a0a0" stroked="f"/>
        </w:pict>
      </w:r>
    </w:p>
    <w:p w14:paraId="1537FDEC" w14:textId="77777777" w:rsidR="000C0010" w:rsidRDefault="000C0010" w:rsidP="000C0010">
      <w:pPr>
        <w:pStyle w:val="Heading4"/>
      </w:pPr>
      <w:r w:rsidRPr="000C0010">
        <w:lastRenderedPageBreak/>
        <w:t>Say: Scenario B – Automatic update</w:t>
      </w:r>
    </w:p>
    <w:p w14:paraId="1EEE227F" w14:textId="49EC9C60" w:rsidR="000C0010" w:rsidRPr="000C0010" w:rsidRDefault="000C0010" w:rsidP="000C0010">
      <w:r w:rsidRPr="000C0010">
        <w:t xml:space="preserve">“For </w:t>
      </w:r>
      <w:r w:rsidRPr="000C0010">
        <w:rPr>
          <w:b/>
          <w:bCs/>
        </w:rPr>
        <w:t>Scenario B</w:t>
      </w:r>
      <w:r w:rsidRPr="000C0010">
        <w:t xml:space="preserve">, </w:t>
      </w:r>
      <w:proofErr w:type="spellStart"/>
      <w:r w:rsidRPr="000C0010">
        <w:t>TxDOTCONNECT</w:t>
      </w:r>
      <w:proofErr w:type="spellEnd"/>
      <w:r w:rsidRPr="000C0010">
        <w:t xml:space="preserve"> automatically updates the open funding line.</w:t>
      </w:r>
      <w:r w:rsidRPr="000C0010">
        <w:br/>
        <w:t xml:space="preserve">However, you still need to </w:t>
      </w:r>
      <w:r w:rsidRPr="000C0010">
        <w:rPr>
          <w:b/>
          <w:bCs/>
        </w:rPr>
        <w:t>contact the respective division</w:t>
      </w:r>
      <w:r w:rsidRPr="000C0010">
        <w:t xml:space="preserve"> to request additional funding and coordinate with your </w:t>
      </w:r>
      <w:r w:rsidRPr="000C0010">
        <w:rPr>
          <w:b/>
          <w:bCs/>
        </w:rPr>
        <w:t>Letting Management Coordinator (LMC)</w:t>
      </w:r>
      <w:r w:rsidRPr="000C0010">
        <w:t xml:space="preserve"> to update the approved amount to match the new estimate.”</w:t>
      </w:r>
    </w:p>
    <w:p w14:paraId="30AE2AAB" w14:textId="77777777" w:rsidR="000C0010" w:rsidRPr="000C0010" w:rsidRDefault="00000000" w:rsidP="000C0010">
      <w:r>
        <w:pict w14:anchorId="41EDCCC9">
          <v:rect id="_x0000_i1037" style="width:0;height:1.5pt" o:hralign="center" o:hrstd="t" o:hr="t" fillcolor="#a0a0a0" stroked="f"/>
        </w:pict>
      </w:r>
    </w:p>
    <w:p w14:paraId="7645688E" w14:textId="77777777" w:rsidR="000C0010" w:rsidRDefault="000C0010" w:rsidP="000C0010">
      <w:pPr>
        <w:pStyle w:val="Heading4"/>
      </w:pPr>
      <w:r w:rsidRPr="000C0010">
        <w:t>Do: Reference resource</w:t>
      </w:r>
    </w:p>
    <w:p w14:paraId="24A7B55E" w14:textId="60E96E9D" w:rsidR="000C0010" w:rsidRPr="000C0010" w:rsidRDefault="000C0010" w:rsidP="000C0010">
      <w:r w:rsidRPr="000C0010">
        <w:t xml:space="preserve">Direct participants to </w:t>
      </w:r>
      <w:r w:rsidRPr="000C0010">
        <w:rPr>
          <w:b/>
          <w:bCs/>
        </w:rPr>
        <w:t>Funding Job Aid – Page 7</w:t>
      </w:r>
      <w:r w:rsidRPr="000C0010">
        <w:t xml:space="preserve"> for detailed steps on managing mismatched funding scenarios.</w:t>
      </w:r>
    </w:p>
    <w:p w14:paraId="50E5A96B" w14:textId="77777777" w:rsidR="000C0010" w:rsidRPr="000C0010" w:rsidRDefault="00000000" w:rsidP="000C0010">
      <w:r>
        <w:pict w14:anchorId="5AD60905">
          <v:rect id="_x0000_i1038" style="width:0;height:1.5pt" o:hralign="center" o:hrstd="t" o:hr="t" fillcolor="#a0a0a0" stroked="f"/>
        </w:pict>
      </w:r>
    </w:p>
    <w:p w14:paraId="15A158A6" w14:textId="77777777" w:rsidR="000C0010" w:rsidRPr="000C0010" w:rsidRDefault="000C0010" w:rsidP="000C0010">
      <w:pPr>
        <w:pStyle w:val="Heading5"/>
      </w:pPr>
      <w:r w:rsidRPr="000C0010">
        <w:t>Instructor Note:</w:t>
      </w:r>
    </w:p>
    <w:p w14:paraId="69D2858F" w14:textId="77777777" w:rsidR="000C0010" w:rsidRPr="000C0010" w:rsidRDefault="000C0010" w:rsidP="000C0010">
      <w:pPr>
        <w:numPr>
          <w:ilvl w:val="0"/>
          <w:numId w:val="41"/>
        </w:numPr>
      </w:pPr>
      <w:r w:rsidRPr="000C0010">
        <w:t xml:space="preserve">Reference </w:t>
      </w:r>
      <w:r w:rsidRPr="000C0010">
        <w:rPr>
          <w:b/>
          <w:bCs/>
        </w:rPr>
        <w:t>Slide 14</w:t>
      </w:r>
      <w:r w:rsidRPr="000C0010">
        <w:t xml:space="preserve"> as needed to remind participants of the funding categories discussed earlier.</w:t>
      </w:r>
    </w:p>
    <w:p w14:paraId="4C5AB410" w14:textId="77777777" w:rsidR="000C0010" w:rsidRPr="000C0010" w:rsidRDefault="000C0010" w:rsidP="000C0010">
      <w:pPr>
        <w:numPr>
          <w:ilvl w:val="0"/>
          <w:numId w:val="41"/>
        </w:numPr>
      </w:pPr>
      <w:r w:rsidRPr="000C0010">
        <w:t xml:space="preserve">Confirm before delivery that </w:t>
      </w:r>
      <w:r w:rsidRPr="000C0010">
        <w:rPr>
          <w:b/>
          <w:bCs/>
        </w:rPr>
        <w:t>slide numbers and job aid references</w:t>
      </w:r>
      <w:r w:rsidRPr="000C0010">
        <w:t xml:space="preserve"> are current.</w:t>
      </w:r>
    </w:p>
    <w:p w14:paraId="76669D91" w14:textId="77777777" w:rsidR="000C0010" w:rsidRDefault="000C0010" w:rsidP="000C0010">
      <w:pPr>
        <w:pStyle w:val="Heading5"/>
      </w:pPr>
      <w:r w:rsidRPr="000C0010">
        <w:t>Accessibility Note:</w:t>
      </w:r>
    </w:p>
    <w:p w14:paraId="6FA0FF72" w14:textId="1761D770" w:rsidR="000C0010" w:rsidRDefault="000C0010" w:rsidP="000C0010">
      <w:r w:rsidRPr="000C0010">
        <w:t>Describe any visuals showing funding comparisons or error messages aloud. Emphasize the numeric difference between the authorized and estimated amounts for clarity.</w:t>
      </w:r>
    </w:p>
    <w:p w14:paraId="5561FC11" w14:textId="6EFE32EC" w:rsidR="000C0010" w:rsidRDefault="000C0010" w:rsidP="000D7EAE">
      <w:pPr>
        <w:pStyle w:val="Heading1"/>
      </w:pPr>
      <w:r>
        <w:t xml:space="preserve">Section 3: </w:t>
      </w:r>
      <w:proofErr w:type="spellStart"/>
      <w:r>
        <w:t>TxDOTCONNECT</w:t>
      </w:r>
      <w:proofErr w:type="spellEnd"/>
      <w:r>
        <w:t xml:space="preserve"> Demonstration</w:t>
      </w:r>
    </w:p>
    <w:p w14:paraId="56D08EC8" w14:textId="63FC9A1A" w:rsidR="000C0010" w:rsidRPr="000C0010" w:rsidRDefault="000C0010" w:rsidP="000C0010">
      <w:pPr>
        <w:pStyle w:val="Heading2"/>
      </w:pPr>
      <w:r>
        <w:t xml:space="preserve">Logging into </w:t>
      </w:r>
      <w:proofErr w:type="spellStart"/>
      <w:r>
        <w:t>TxDOTCONNECT</w:t>
      </w:r>
      <w:proofErr w:type="spellEnd"/>
    </w:p>
    <w:p w14:paraId="29C7D008" w14:textId="714BEFF8" w:rsidR="000C0010" w:rsidRDefault="000C0010" w:rsidP="000C0010">
      <w:r w:rsidRPr="00301DAE">
        <w:rPr>
          <w:rFonts w:cstheme="minorHAnsi"/>
          <w:noProof/>
        </w:rPr>
        <w:drawing>
          <wp:inline distT="0" distB="0" distL="0" distR="0" wp14:anchorId="5E2177F8" wp14:editId="1C9B5849">
            <wp:extent cx="1695450" cy="952660"/>
            <wp:effectExtent l="0" t="0" r="0" b="0"/>
            <wp:docPr id="112530506" name="Picture 112530506"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0506" name="Picture 112530506" descr="A screen shot of a computer&#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06178" cy="958688"/>
                    </a:xfrm>
                    <a:prstGeom prst="rect">
                      <a:avLst/>
                    </a:prstGeom>
                  </pic:spPr>
                </pic:pic>
              </a:graphicData>
            </a:graphic>
          </wp:inline>
        </w:drawing>
      </w:r>
      <w:r w:rsidRPr="00301DAE">
        <w:rPr>
          <w:rFonts w:cstheme="minorHAnsi"/>
          <w:noProof/>
        </w:rPr>
        <w:drawing>
          <wp:inline distT="0" distB="0" distL="0" distR="0" wp14:anchorId="0941F98E" wp14:editId="4989D718">
            <wp:extent cx="914400" cy="955290"/>
            <wp:effectExtent l="0" t="0" r="0" b="0"/>
            <wp:docPr id="4133481" name="Picture 4133481" descr="A screenshot of a logi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481" name="Picture 4133481" descr="A screenshot of a login screen&#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0292" cy="961446"/>
                    </a:xfrm>
                    <a:prstGeom prst="rect">
                      <a:avLst/>
                    </a:prstGeom>
                  </pic:spPr>
                </pic:pic>
              </a:graphicData>
            </a:graphic>
          </wp:inline>
        </w:drawing>
      </w:r>
    </w:p>
    <w:p w14:paraId="0424B81D" w14:textId="3471A45C" w:rsidR="000C0010" w:rsidRDefault="000C0010" w:rsidP="000C0010">
      <w:pPr>
        <w:pStyle w:val="Heading3"/>
      </w:pPr>
      <w:r>
        <w:t>Facilitator</w:t>
      </w:r>
    </w:p>
    <w:p w14:paraId="562236D7" w14:textId="77777777" w:rsidR="00F20343" w:rsidRDefault="00F20343" w:rsidP="00F20343">
      <w:pPr>
        <w:pStyle w:val="Heading4"/>
      </w:pPr>
      <w:r w:rsidRPr="00F20343">
        <w:t>Say: Introduce login page</w:t>
      </w:r>
    </w:p>
    <w:p w14:paraId="67B08CF1" w14:textId="7099C4DD" w:rsidR="00F20343" w:rsidRPr="00F20343" w:rsidRDefault="00F20343" w:rsidP="00F20343">
      <w:r w:rsidRPr="00F20343">
        <w:t xml:space="preserve">“This is the </w:t>
      </w:r>
      <w:proofErr w:type="spellStart"/>
      <w:r w:rsidRPr="00F20343">
        <w:rPr>
          <w:b/>
          <w:bCs/>
        </w:rPr>
        <w:t>TxDOTCONNECT</w:t>
      </w:r>
      <w:proofErr w:type="spellEnd"/>
      <w:r w:rsidRPr="00F20343">
        <w:rPr>
          <w:b/>
          <w:bCs/>
        </w:rPr>
        <w:t xml:space="preserve"> login page</w:t>
      </w:r>
      <w:r w:rsidRPr="00F20343">
        <w:t>:</w:t>
      </w:r>
      <w:r w:rsidRPr="00F20343">
        <w:br/>
      </w:r>
      <w:hyperlink r:id="rId29" w:anchor="/" w:tgtFrame="_new" w:history="1">
        <w:r w:rsidRPr="00F20343">
          <w:rPr>
            <w:rStyle w:val="Hyperlink"/>
          </w:rPr>
          <w:t>https://trn.txdotconnect.txdot.gov/txDOTCONNECT/#/</w:t>
        </w:r>
      </w:hyperlink>
      <w:r w:rsidRPr="00F20343">
        <w:t>”</w:t>
      </w:r>
    </w:p>
    <w:p w14:paraId="49DEB927" w14:textId="77777777" w:rsidR="00F20343" w:rsidRDefault="00F20343" w:rsidP="00F20343">
      <w:pPr>
        <w:pStyle w:val="Heading4"/>
      </w:pPr>
      <w:r w:rsidRPr="00F20343">
        <w:t>Say: Provide basic login info</w:t>
      </w:r>
    </w:p>
    <w:p w14:paraId="7B1BED50" w14:textId="5677B81B" w:rsidR="00F20343" w:rsidRPr="00F20343" w:rsidRDefault="00F20343" w:rsidP="00F20343">
      <w:r w:rsidRPr="00F20343">
        <w:t>“</w:t>
      </w:r>
      <w:proofErr w:type="spellStart"/>
      <w:r w:rsidRPr="00F20343">
        <w:t>TxDOTCONNECT</w:t>
      </w:r>
      <w:proofErr w:type="spellEnd"/>
      <w:r w:rsidRPr="00F20343">
        <w:t xml:space="preserve"> works best in </w:t>
      </w:r>
      <w:r w:rsidRPr="00F20343">
        <w:rPr>
          <w:b/>
          <w:bCs/>
        </w:rPr>
        <w:t>Google Chrome</w:t>
      </w:r>
      <w:r w:rsidRPr="00F20343">
        <w:t>.</w:t>
      </w:r>
      <w:r w:rsidRPr="00F20343">
        <w:br/>
        <w:t xml:space="preserve">Log in using your </w:t>
      </w:r>
      <w:r w:rsidRPr="00F20343">
        <w:rPr>
          <w:b/>
          <w:bCs/>
        </w:rPr>
        <w:t>current TxDOT credentials</w:t>
      </w:r>
      <w:r w:rsidRPr="00F20343">
        <w:t>—your standard username and password.</w:t>
      </w:r>
      <w:r w:rsidRPr="00F20343">
        <w:br/>
        <w:t xml:space="preserve">This is also where you’ll </w:t>
      </w:r>
      <w:r w:rsidRPr="00F20343">
        <w:rPr>
          <w:b/>
          <w:bCs/>
        </w:rPr>
        <w:t>change your password</w:t>
      </w:r>
      <w:r w:rsidRPr="00F20343">
        <w:t>, if needed.</w:t>
      </w:r>
      <w:r w:rsidRPr="00F20343">
        <w:br/>
        <w:t xml:space="preserve">And be sure to </w:t>
      </w:r>
      <w:r w:rsidRPr="00F20343">
        <w:rPr>
          <w:b/>
          <w:bCs/>
        </w:rPr>
        <w:t>read the Warning Statement</w:t>
      </w:r>
      <w:r w:rsidRPr="00F20343">
        <w:t xml:space="preserve"> at the bottom of the login page before proceeding.”</w:t>
      </w:r>
    </w:p>
    <w:p w14:paraId="1D9FD3AE" w14:textId="77777777" w:rsidR="00F20343" w:rsidRDefault="00F20343" w:rsidP="00F20343">
      <w:pPr>
        <w:pStyle w:val="Heading4"/>
      </w:pPr>
      <w:r w:rsidRPr="00F20343">
        <w:lastRenderedPageBreak/>
        <w:t>Say: Explain training vs. production environment</w:t>
      </w:r>
    </w:p>
    <w:p w14:paraId="796C1F41" w14:textId="2C1430C6" w:rsidR="00F20343" w:rsidRPr="00F20343" w:rsidRDefault="00F20343" w:rsidP="00F20343">
      <w:r w:rsidRPr="00F20343">
        <w:t xml:space="preserve">“One thing I want you to notice—when I open my browser, you’ll see the web address begins with </w:t>
      </w:r>
      <w:r w:rsidRPr="00F20343">
        <w:rPr>
          <w:b/>
          <w:bCs/>
        </w:rPr>
        <w:t>‘TRN’</w:t>
      </w:r>
      <w:r w:rsidRPr="00F20343">
        <w:t xml:space="preserve"> before the </w:t>
      </w:r>
      <w:proofErr w:type="spellStart"/>
      <w:r w:rsidRPr="00F20343">
        <w:t>TxDOTCONNECT</w:t>
      </w:r>
      <w:proofErr w:type="spellEnd"/>
      <w:r w:rsidRPr="00F20343">
        <w:t xml:space="preserve"> address.</w:t>
      </w:r>
      <w:r w:rsidRPr="00F20343">
        <w:br/>
        <w:t xml:space="preserve">That </w:t>
      </w:r>
      <w:r w:rsidRPr="00F20343">
        <w:rPr>
          <w:b/>
          <w:bCs/>
        </w:rPr>
        <w:t>‘TRN’ prefix</w:t>
      </w:r>
      <w:r w:rsidRPr="00F20343">
        <w:t xml:space="preserve"> tells us we’re in the </w:t>
      </w:r>
      <w:r w:rsidRPr="00F20343">
        <w:rPr>
          <w:b/>
          <w:bCs/>
        </w:rPr>
        <w:t>training environment</w:t>
      </w:r>
      <w:r w:rsidRPr="00F20343">
        <w:t>, not production.”</w:t>
      </w:r>
    </w:p>
    <w:p w14:paraId="7243E267" w14:textId="77777777" w:rsidR="00F20343" w:rsidRDefault="00F20343" w:rsidP="00F20343">
      <w:pPr>
        <w:pStyle w:val="Heading4"/>
      </w:pPr>
      <w:r w:rsidRPr="00F20343">
        <w:t>Say: Clarify the purpose of training environment</w:t>
      </w:r>
    </w:p>
    <w:p w14:paraId="43F7F0EE" w14:textId="6A6CFD72" w:rsidR="00F20343" w:rsidRPr="00F20343" w:rsidRDefault="00F20343" w:rsidP="00F20343">
      <w:r w:rsidRPr="00F20343">
        <w:t>“The training environment lets us safely explore the system without affecting real data.</w:t>
      </w:r>
      <w:r w:rsidRPr="00F20343">
        <w:br/>
        <w:t>So if you’re following along or later working in production, you might see small differences between the two versions.</w:t>
      </w:r>
      <w:r w:rsidRPr="00F20343">
        <w:br/>
        <w:t xml:space="preserve">That’s because the </w:t>
      </w:r>
      <w:r w:rsidRPr="00F20343">
        <w:rPr>
          <w:b/>
          <w:bCs/>
        </w:rPr>
        <w:t>production environment</w:t>
      </w:r>
      <w:r w:rsidRPr="00F20343">
        <w:t>—the one you use at work—is live and always contains the most current project information.”</w:t>
      </w:r>
    </w:p>
    <w:p w14:paraId="120DE54B" w14:textId="77777777" w:rsidR="00F20343" w:rsidRDefault="00F20343" w:rsidP="00F20343">
      <w:pPr>
        <w:pStyle w:val="Heading4"/>
      </w:pPr>
      <w:r w:rsidRPr="00F20343">
        <w:t>Say: Reassure participants</w:t>
      </w:r>
    </w:p>
    <w:p w14:paraId="19E2BF18" w14:textId="1F86D108" w:rsidR="00F20343" w:rsidRPr="00F20343" w:rsidRDefault="00F20343" w:rsidP="00F20343">
      <w:r w:rsidRPr="00F20343">
        <w:t xml:space="preserve">“During this session, we’ll stay in the </w:t>
      </w:r>
      <w:r w:rsidRPr="00F20343">
        <w:rPr>
          <w:b/>
          <w:bCs/>
        </w:rPr>
        <w:t>training environment</w:t>
      </w:r>
      <w:r w:rsidRPr="00F20343">
        <w:t xml:space="preserve"> so that when we create projects, maps, or funding lines, we’re not changing any live data or sending real notifications. No unhappy surprises for anyone!”</w:t>
      </w:r>
    </w:p>
    <w:p w14:paraId="639BCCF9" w14:textId="77777777" w:rsidR="00F20343" w:rsidRDefault="00F20343" w:rsidP="00F20343">
      <w:pPr>
        <w:pStyle w:val="Heading4"/>
      </w:pPr>
      <w:r w:rsidRPr="00F20343">
        <w:t>Do: Display page</w:t>
      </w:r>
    </w:p>
    <w:p w14:paraId="2AC9AD06" w14:textId="4B99BAB0" w:rsidR="00F20343" w:rsidRPr="00F20343" w:rsidRDefault="00F20343" w:rsidP="00F20343">
      <w:r w:rsidRPr="00F20343">
        <w:t xml:space="preserve">Show the login page on screen and point out the </w:t>
      </w:r>
      <w:r w:rsidRPr="00F20343">
        <w:rPr>
          <w:b/>
          <w:bCs/>
        </w:rPr>
        <w:t>‘TRN’</w:t>
      </w:r>
      <w:r w:rsidRPr="00F20343">
        <w:t xml:space="preserve"> in the URL bar.</w:t>
      </w:r>
    </w:p>
    <w:p w14:paraId="1DFDA1E3" w14:textId="77777777" w:rsidR="00F20343" w:rsidRDefault="00F20343" w:rsidP="00F20343">
      <w:pPr>
        <w:pStyle w:val="Heading5"/>
      </w:pPr>
      <w:r w:rsidRPr="00F20343">
        <w:t>Accessibility Note</w:t>
      </w:r>
    </w:p>
    <w:p w14:paraId="15FF8697" w14:textId="4D5A5863" w:rsidR="00F20343" w:rsidRDefault="00F20343" w:rsidP="00F20343">
      <w:r w:rsidRPr="00F20343">
        <w:t>Read the URL aloud slowly for participants using screen readers. Describe the placement of the “TRN” portion and explain its significance verbally.</w:t>
      </w:r>
    </w:p>
    <w:p w14:paraId="204124A5" w14:textId="4F7116F4" w:rsidR="00AF3EDF" w:rsidRDefault="00AF3EDF" w:rsidP="00AF3EDF">
      <w:pPr>
        <w:pStyle w:val="Heading2"/>
      </w:pPr>
      <w:r>
        <w:t>Basic Navigation &amp; Project Information</w:t>
      </w:r>
    </w:p>
    <w:p w14:paraId="18640D88" w14:textId="08137933" w:rsidR="00AF3EDF" w:rsidRDefault="00AF3EDF" w:rsidP="00AF3EDF">
      <w:r w:rsidRPr="00301DAE">
        <w:rPr>
          <w:rFonts w:asciiTheme="minorHAnsi" w:hAnsiTheme="minorHAnsi" w:cstheme="minorHAnsi"/>
          <w:noProof/>
        </w:rPr>
        <w:drawing>
          <wp:inline distT="0" distB="0" distL="0" distR="0" wp14:anchorId="6E1D3E04" wp14:editId="1A81FE73">
            <wp:extent cx="1356360" cy="424180"/>
            <wp:effectExtent l="19050" t="19050" r="15240" b="13970"/>
            <wp:docPr id="975832165" name="Picture 97583216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32165" name="Picture 975832165" descr="A screenshot of a computer&#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1356360" cy="424180"/>
                    </a:xfrm>
                    <a:prstGeom prst="rect">
                      <a:avLst/>
                    </a:prstGeom>
                    <a:ln>
                      <a:solidFill>
                        <a:sysClr val="windowText" lastClr="000000"/>
                      </a:solidFill>
                    </a:ln>
                  </pic:spPr>
                </pic:pic>
              </a:graphicData>
            </a:graphic>
          </wp:inline>
        </w:drawing>
      </w:r>
    </w:p>
    <w:p w14:paraId="7DE6DBB0" w14:textId="77777777" w:rsidR="00AF3EDF" w:rsidRDefault="00AF3EDF" w:rsidP="00AF3EDF">
      <w:pPr>
        <w:pStyle w:val="Heading3"/>
      </w:pPr>
      <w:r>
        <w:t>Facilitator</w:t>
      </w:r>
    </w:p>
    <w:p w14:paraId="25B8D14F" w14:textId="1724E80C" w:rsidR="00AF3EDF" w:rsidRDefault="00AF3EDF" w:rsidP="00AF3EDF">
      <w:pPr>
        <w:pStyle w:val="Heading4"/>
      </w:pPr>
      <w:r w:rsidRPr="00AF3EDF">
        <w:rPr>
          <w:rStyle w:val="Heading4Char"/>
        </w:rPr>
        <w:t>Say: Introduce home page navigation</w:t>
      </w:r>
    </w:p>
    <w:p w14:paraId="414387F1" w14:textId="616CCB1C" w:rsidR="00AF3EDF" w:rsidRPr="00AF3EDF" w:rsidRDefault="00AF3EDF" w:rsidP="00AF3EDF">
      <w:r w:rsidRPr="00AF3EDF">
        <w:t xml:space="preserve">“Once you log in to </w:t>
      </w:r>
      <w:proofErr w:type="spellStart"/>
      <w:r w:rsidRPr="00AF3EDF">
        <w:rPr>
          <w:b/>
          <w:bCs/>
        </w:rPr>
        <w:t>TxDOTCONNECT</w:t>
      </w:r>
      <w:proofErr w:type="spellEnd"/>
      <w:r w:rsidRPr="00AF3EDF">
        <w:t xml:space="preserve">, you’ll land on the </w:t>
      </w:r>
      <w:r w:rsidRPr="00AF3EDF">
        <w:rPr>
          <w:b/>
          <w:bCs/>
        </w:rPr>
        <w:t>Home Page</w:t>
      </w:r>
      <w:r w:rsidRPr="00AF3EDF">
        <w:t>.</w:t>
      </w:r>
      <w:r w:rsidRPr="00AF3EDF">
        <w:br/>
        <w:t xml:space="preserve">From here, we’re going to look at the </w:t>
      </w:r>
      <w:r w:rsidRPr="00AF3EDF">
        <w:rPr>
          <w:b/>
          <w:bCs/>
        </w:rPr>
        <w:t>Tools Menu</w:t>
      </w:r>
      <w:r w:rsidRPr="00AF3EDF">
        <w:t xml:space="preserve"> in the upper right corner, just above the </w:t>
      </w:r>
      <w:proofErr w:type="gramStart"/>
      <w:r w:rsidRPr="00AF3EDF">
        <w:rPr>
          <w:i/>
          <w:iCs/>
        </w:rPr>
        <w:t>Administrative</w:t>
      </w:r>
      <w:proofErr w:type="gramEnd"/>
      <w:r w:rsidRPr="00AF3EDF">
        <w:t xml:space="preserve"> module dropdown. You’ll see several icons there.”</w:t>
      </w:r>
    </w:p>
    <w:p w14:paraId="1F91003A" w14:textId="77777777" w:rsidR="00AF3EDF" w:rsidRDefault="00000000" w:rsidP="00AF3EDF">
      <w:r>
        <w:pict w14:anchorId="25268800">
          <v:rect id="_x0000_i1039" style="width:0;height:1.5pt" o:hralign="center" o:hrstd="t" o:hr="t" fillcolor="#a0a0a0" stroked="f"/>
        </w:pict>
      </w:r>
    </w:p>
    <w:p w14:paraId="3F323862" w14:textId="05657047" w:rsidR="00AF3EDF" w:rsidRDefault="00AF3EDF" w:rsidP="00AF3EDF">
      <w:pPr>
        <w:pStyle w:val="Heading4"/>
      </w:pPr>
      <w:r w:rsidRPr="00AF3EDF">
        <w:rPr>
          <w:rStyle w:val="Heading4Char"/>
        </w:rPr>
        <w:t>Say: Explain profile icon</w:t>
      </w:r>
    </w:p>
    <w:p w14:paraId="11177553" w14:textId="7F1E0EFF" w:rsidR="00AF3EDF" w:rsidRPr="00AF3EDF" w:rsidRDefault="00AF3EDF" w:rsidP="00AF3EDF">
      <w:r w:rsidRPr="00AF3EDF">
        <w:t xml:space="preserve">“First, there’s the </w:t>
      </w:r>
      <w:r w:rsidRPr="00AF3EDF">
        <w:rPr>
          <w:b/>
          <w:bCs/>
        </w:rPr>
        <w:t>Profile icon</w:t>
      </w:r>
      <w:r w:rsidRPr="00AF3EDF">
        <w:t xml:space="preserve">, also called the </w:t>
      </w:r>
      <w:r w:rsidRPr="00AF3EDF">
        <w:rPr>
          <w:i/>
          <w:iCs/>
        </w:rPr>
        <w:t>People Picker</w:t>
      </w:r>
      <w:r w:rsidRPr="00AF3EDF">
        <w:t>. It looks like a person.</w:t>
      </w:r>
      <w:r w:rsidRPr="00AF3EDF">
        <w:br/>
        <w:t xml:space="preserve">This section shows what </w:t>
      </w:r>
      <w:proofErr w:type="spellStart"/>
      <w:r w:rsidRPr="00AF3EDF">
        <w:t>TxDOTCONNECT</w:t>
      </w:r>
      <w:proofErr w:type="spellEnd"/>
      <w:r w:rsidRPr="00AF3EDF">
        <w:t xml:space="preserve"> knows about you—your </w:t>
      </w:r>
      <w:r w:rsidRPr="00AF3EDF">
        <w:rPr>
          <w:b/>
          <w:bCs/>
        </w:rPr>
        <w:t>contact information</w:t>
      </w:r>
      <w:r w:rsidRPr="00AF3EDF">
        <w:t xml:space="preserve">, </w:t>
      </w:r>
      <w:r w:rsidRPr="00AF3EDF">
        <w:rPr>
          <w:b/>
          <w:bCs/>
        </w:rPr>
        <w:t>administrative details</w:t>
      </w:r>
      <w:r w:rsidRPr="00AF3EDF">
        <w:t xml:space="preserve">, </w:t>
      </w:r>
      <w:r w:rsidRPr="00AF3EDF">
        <w:rPr>
          <w:b/>
          <w:bCs/>
        </w:rPr>
        <w:t>assigned security roles</w:t>
      </w:r>
      <w:r w:rsidRPr="00AF3EDF">
        <w:t xml:space="preserve">, </w:t>
      </w:r>
      <w:r w:rsidRPr="00AF3EDF">
        <w:rPr>
          <w:b/>
          <w:bCs/>
        </w:rPr>
        <w:t>supporting districts</w:t>
      </w:r>
      <w:r w:rsidRPr="00AF3EDF">
        <w:t xml:space="preserve">, and a few </w:t>
      </w:r>
      <w:r w:rsidRPr="00AF3EDF">
        <w:rPr>
          <w:b/>
          <w:bCs/>
        </w:rPr>
        <w:t>user preferences</w:t>
      </w:r>
      <w:r w:rsidRPr="00AF3EDF">
        <w:t>.”</w:t>
      </w:r>
    </w:p>
    <w:p w14:paraId="4BFCA6A7" w14:textId="77777777" w:rsidR="00AF3EDF" w:rsidRPr="00AF3EDF" w:rsidRDefault="00000000" w:rsidP="00AF3EDF">
      <w:r>
        <w:pict w14:anchorId="523C1BA0">
          <v:rect id="_x0000_i1040" style="width:0;height:1.5pt" o:hralign="center" o:hrstd="t" o:hr="t" fillcolor="#a0a0a0" stroked="f"/>
        </w:pict>
      </w:r>
    </w:p>
    <w:p w14:paraId="48D4EA4C" w14:textId="77777777" w:rsidR="00AF3EDF" w:rsidRDefault="00AF3EDF" w:rsidP="00AF3EDF">
      <w:pPr>
        <w:pStyle w:val="Heading4"/>
      </w:pPr>
      <w:r w:rsidRPr="00AF3EDF">
        <w:rPr>
          <w:rStyle w:val="Heading4Char"/>
        </w:rPr>
        <w:lastRenderedPageBreak/>
        <w:t>Say: Explain roles and permissions</w:t>
      </w:r>
    </w:p>
    <w:p w14:paraId="369222AB" w14:textId="50077308" w:rsidR="00AF3EDF" w:rsidRPr="00AF3EDF" w:rsidRDefault="00AF3EDF" w:rsidP="00AF3EDF">
      <w:r w:rsidRPr="00AF3EDF">
        <w:t xml:space="preserve">“The </w:t>
      </w:r>
      <w:r w:rsidRPr="00AF3EDF">
        <w:rPr>
          <w:b/>
          <w:bCs/>
        </w:rPr>
        <w:t>Roles and Supporting Districts</w:t>
      </w:r>
      <w:r w:rsidRPr="00AF3EDF">
        <w:t xml:space="preserve"> section lists the </w:t>
      </w:r>
      <w:r w:rsidRPr="00AF3EDF">
        <w:rPr>
          <w:b/>
          <w:bCs/>
        </w:rPr>
        <w:t>security roles</w:t>
      </w:r>
      <w:r w:rsidRPr="00AF3EDF">
        <w:t xml:space="preserve"> you’ve been assigned.</w:t>
      </w:r>
      <w:r w:rsidRPr="00AF3EDF">
        <w:br/>
        <w:t xml:space="preserve">Those roles determine </w:t>
      </w:r>
      <w:r w:rsidRPr="00AF3EDF">
        <w:rPr>
          <w:b/>
          <w:bCs/>
        </w:rPr>
        <w:t>what you can and cannot do</w:t>
      </w:r>
      <w:r w:rsidRPr="00AF3EDF">
        <w:t xml:space="preserve"> in </w:t>
      </w:r>
      <w:proofErr w:type="spellStart"/>
      <w:r w:rsidRPr="00AF3EDF">
        <w:t>TxDOTCONNECT</w:t>
      </w:r>
      <w:proofErr w:type="spellEnd"/>
      <w:r w:rsidRPr="00AF3EDF">
        <w:t>.</w:t>
      </w:r>
      <w:r w:rsidRPr="00AF3EDF">
        <w:br/>
        <w:t>Keep in mind—only certain roles have permission to make changes, and each role has its own unique level of access.”</w:t>
      </w:r>
    </w:p>
    <w:p w14:paraId="1F48D756" w14:textId="77777777" w:rsidR="00AF3EDF" w:rsidRPr="00AF3EDF" w:rsidRDefault="00000000" w:rsidP="00AF3EDF">
      <w:r>
        <w:pict w14:anchorId="66FCA8BB">
          <v:rect id="_x0000_i1041" style="width:0;height:1.5pt" o:hralign="center" o:hrstd="t" o:hr="t" fillcolor="#a0a0a0" stroked="f"/>
        </w:pict>
      </w:r>
    </w:p>
    <w:p w14:paraId="7ADB0C32" w14:textId="77777777" w:rsidR="00AF3EDF" w:rsidRDefault="00AF3EDF" w:rsidP="00AF3EDF">
      <w:pPr>
        <w:pStyle w:val="Heading4"/>
      </w:pPr>
      <w:r w:rsidRPr="00AF3EDF">
        <w:t>Say: Clarify district access</w:t>
      </w:r>
    </w:p>
    <w:p w14:paraId="4879B038" w14:textId="1A4C440B" w:rsidR="00AF3EDF" w:rsidRPr="00AF3EDF" w:rsidRDefault="00AF3EDF" w:rsidP="00AF3EDF">
      <w:r w:rsidRPr="00AF3EDF">
        <w:t xml:space="preserve">“TxDOT staff can view all projects within the system, but you can only </w:t>
      </w:r>
      <w:r w:rsidRPr="00AF3EDF">
        <w:rPr>
          <w:b/>
          <w:bCs/>
        </w:rPr>
        <w:t>edit projects</w:t>
      </w:r>
      <w:r w:rsidRPr="00AF3EDF">
        <w:t xml:space="preserve"> for the </w:t>
      </w:r>
      <w:r w:rsidRPr="00AF3EDF">
        <w:rPr>
          <w:b/>
          <w:bCs/>
        </w:rPr>
        <w:t>districts listed under your profile</w:t>
      </w:r>
      <w:r w:rsidRPr="00AF3EDF">
        <w:t xml:space="preserve"> in the </w:t>
      </w:r>
      <w:r w:rsidRPr="00AF3EDF">
        <w:rPr>
          <w:i/>
          <w:iCs/>
        </w:rPr>
        <w:t>Supporting Districts</w:t>
      </w:r>
      <w:r w:rsidRPr="00AF3EDF">
        <w:t xml:space="preserve"> section.”</w:t>
      </w:r>
    </w:p>
    <w:p w14:paraId="7F6A3419" w14:textId="77777777" w:rsidR="00AF3EDF" w:rsidRPr="00AF3EDF" w:rsidRDefault="00000000" w:rsidP="00AF3EDF">
      <w:r>
        <w:pict w14:anchorId="05E20573">
          <v:rect id="_x0000_i1042" style="width:0;height:1.5pt" o:hralign="center" o:hrstd="t" o:hr="t" fillcolor="#a0a0a0" stroked="f"/>
        </w:pict>
      </w:r>
    </w:p>
    <w:p w14:paraId="6DA79362" w14:textId="77777777" w:rsidR="00AF3EDF" w:rsidRDefault="00AF3EDF" w:rsidP="00AF3EDF">
      <w:pPr>
        <w:pStyle w:val="Heading4"/>
      </w:pPr>
      <w:r w:rsidRPr="00AF3EDF">
        <w:t>Say: Explain supporting districts</w:t>
      </w:r>
    </w:p>
    <w:p w14:paraId="285DA888" w14:textId="1C5E6DD0" w:rsidR="00AF3EDF" w:rsidRPr="00AF3EDF" w:rsidRDefault="00AF3EDF" w:rsidP="00AF3EDF">
      <w:r w:rsidRPr="00AF3EDF">
        <w:t xml:space="preserve">“The </w:t>
      </w:r>
      <w:r w:rsidRPr="00AF3EDF">
        <w:rPr>
          <w:b/>
          <w:bCs/>
        </w:rPr>
        <w:t>Supporting Districts</w:t>
      </w:r>
      <w:r w:rsidRPr="00AF3EDF">
        <w:t xml:space="preserve"> list shows which districts you can support.</w:t>
      </w:r>
      <w:r w:rsidRPr="00AF3EDF">
        <w:br/>
        <w:t>Typically, it will only show your home district.</w:t>
      </w:r>
      <w:r w:rsidRPr="00AF3EDF">
        <w:br/>
        <w:t>However, if you’re working on a project in another district, you’ll need access to that district, and it will appear here once it’s been assigned to you.”</w:t>
      </w:r>
    </w:p>
    <w:p w14:paraId="2C173037" w14:textId="77777777" w:rsidR="00AF3EDF" w:rsidRPr="00AF3EDF" w:rsidRDefault="00000000" w:rsidP="00AF3EDF">
      <w:r>
        <w:pict w14:anchorId="4AF7B563">
          <v:rect id="_x0000_i1043" style="width:0;height:1.5pt" o:hralign="center" o:hrstd="t" o:hr="t" fillcolor="#a0a0a0" stroked="f"/>
        </w:pict>
      </w:r>
    </w:p>
    <w:p w14:paraId="6C499DAC" w14:textId="77777777" w:rsidR="00AF3EDF" w:rsidRDefault="00AF3EDF" w:rsidP="00AF3EDF">
      <w:pPr>
        <w:pStyle w:val="Heading4"/>
      </w:pPr>
      <w:r w:rsidRPr="00AF3EDF">
        <w:t>Say: Explain required roles for training</w:t>
      </w:r>
    </w:p>
    <w:p w14:paraId="10A17A69" w14:textId="0DCC28E5" w:rsidR="00AF3EDF" w:rsidRPr="00AF3EDF" w:rsidRDefault="00AF3EDF" w:rsidP="00AF3EDF">
      <w:r w:rsidRPr="00AF3EDF">
        <w:t xml:space="preserve">“To create a project, you’ll need the </w:t>
      </w:r>
      <w:r w:rsidRPr="00AF3EDF">
        <w:rPr>
          <w:b/>
          <w:bCs/>
        </w:rPr>
        <w:t>Project Manager Initiate</w:t>
      </w:r>
      <w:r w:rsidRPr="00AF3EDF">
        <w:t xml:space="preserve"> security role.</w:t>
      </w:r>
      <w:r w:rsidRPr="00AF3EDF">
        <w:br/>
        <w:t xml:space="preserve">To add funding lines, you’ll need the </w:t>
      </w:r>
      <w:r w:rsidRPr="00AF3EDF">
        <w:rPr>
          <w:b/>
          <w:bCs/>
        </w:rPr>
        <w:t>Funding Manager District</w:t>
      </w:r>
      <w:r w:rsidRPr="00AF3EDF">
        <w:t xml:space="preserve"> role.</w:t>
      </w:r>
      <w:r w:rsidRPr="00AF3EDF">
        <w:br/>
        <w:t xml:space="preserve">Both of these are typically assigned to the </w:t>
      </w:r>
      <w:r w:rsidRPr="00AF3EDF">
        <w:rPr>
          <w:b/>
          <w:bCs/>
        </w:rPr>
        <w:t>District Planner</w:t>
      </w:r>
      <w:r w:rsidRPr="00AF3EDF">
        <w:t xml:space="preserve">, who identifies upcoming projects and creates them in </w:t>
      </w:r>
      <w:proofErr w:type="spellStart"/>
      <w:r w:rsidRPr="00AF3EDF">
        <w:t>TxDOTCONNECT</w:t>
      </w:r>
      <w:proofErr w:type="spellEnd"/>
      <w:r w:rsidRPr="00AF3EDF">
        <w:t>.”</w:t>
      </w:r>
    </w:p>
    <w:p w14:paraId="1DE1CC1D" w14:textId="77777777" w:rsidR="00AF3EDF" w:rsidRPr="00AF3EDF" w:rsidRDefault="00000000" w:rsidP="00AF3EDF">
      <w:r>
        <w:pict w14:anchorId="1BF6820A">
          <v:rect id="_x0000_i1044" style="width:0;height:1.5pt" o:hralign="center" o:hrstd="t" o:hr="t" fillcolor="#a0a0a0" stroked="f"/>
        </w:pict>
      </w:r>
    </w:p>
    <w:p w14:paraId="4B2190D7" w14:textId="77777777" w:rsidR="00AF3EDF" w:rsidRDefault="00AF3EDF" w:rsidP="00AF3EDF">
      <w:pPr>
        <w:pStyle w:val="Heading4"/>
      </w:pPr>
      <w:r w:rsidRPr="00AF3EDF">
        <w:t>Say: Introduce Letting Management Coordinator role</w:t>
      </w:r>
    </w:p>
    <w:p w14:paraId="7A603053" w14:textId="3B732364" w:rsidR="00AF3EDF" w:rsidRPr="00AF3EDF" w:rsidRDefault="00AF3EDF" w:rsidP="00AF3EDF">
      <w:r w:rsidRPr="00AF3EDF">
        <w:t xml:space="preserve">“Later in this session, we’ll also look at the </w:t>
      </w:r>
      <w:r w:rsidRPr="00AF3EDF">
        <w:rPr>
          <w:b/>
          <w:bCs/>
        </w:rPr>
        <w:t>Letting Management Coordinator</w:t>
      </w:r>
      <w:r w:rsidRPr="00AF3EDF">
        <w:t xml:space="preserve"> security role, which is required for approving funding.”</w:t>
      </w:r>
    </w:p>
    <w:p w14:paraId="572ADE68" w14:textId="77777777" w:rsidR="00AF3EDF" w:rsidRPr="00AF3EDF" w:rsidRDefault="00000000" w:rsidP="00AF3EDF">
      <w:r>
        <w:pict w14:anchorId="5AE782C3">
          <v:rect id="_x0000_i1045" style="width:0;height:1.5pt" o:hralign="center" o:hrstd="t" o:hr="t" fillcolor="#a0a0a0" stroked="f"/>
        </w:pict>
      </w:r>
    </w:p>
    <w:p w14:paraId="042AEF61" w14:textId="77777777" w:rsidR="00AF3EDF" w:rsidRDefault="00AF3EDF" w:rsidP="00AF3EDF">
      <w:pPr>
        <w:pStyle w:val="Heading4"/>
      </w:pPr>
      <w:r w:rsidRPr="00AF3EDF">
        <w:t>DO: Adjust roles for training purposes</w:t>
      </w:r>
    </w:p>
    <w:p w14:paraId="65E30209" w14:textId="5DF46747" w:rsidR="00AF3EDF" w:rsidRPr="00AF3EDF" w:rsidRDefault="00AF3EDF" w:rsidP="00AF3EDF">
      <w:pPr>
        <w:pStyle w:val="ListParagraph"/>
        <w:numPr>
          <w:ilvl w:val="0"/>
          <w:numId w:val="45"/>
        </w:numPr>
      </w:pPr>
      <w:r w:rsidRPr="00AF3EDF">
        <w:t>Change security roles as needed for the exercise:</w:t>
      </w:r>
    </w:p>
    <w:p w14:paraId="50D1F9FF" w14:textId="77777777" w:rsidR="00AF3EDF" w:rsidRPr="00AF3EDF" w:rsidRDefault="00AF3EDF" w:rsidP="00AF3EDF">
      <w:pPr>
        <w:numPr>
          <w:ilvl w:val="1"/>
          <w:numId w:val="42"/>
        </w:numPr>
      </w:pPr>
      <w:r w:rsidRPr="00AF3EDF">
        <w:rPr>
          <w:b/>
          <w:bCs/>
        </w:rPr>
        <w:t>Project Manager Initiate</w:t>
      </w:r>
      <w:r w:rsidRPr="00AF3EDF">
        <w:t xml:space="preserve"> – to create a project.</w:t>
      </w:r>
    </w:p>
    <w:p w14:paraId="2270869A" w14:textId="77777777" w:rsidR="00AF3EDF" w:rsidRPr="00AF3EDF" w:rsidRDefault="00AF3EDF" w:rsidP="00AF3EDF">
      <w:pPr>
        <w:numPr>
          <w:ilvl w:val="1"/>
          <w:numId w:val="42"/>
        </w:numPr>
      </w:pPr>
      <w:r w:rsidRPr="00AF3EDF">
        <w:rPr>
          <w:b/>
          <w:bCs/>
        </w:rPr>
        <w:t>Funding Manager District</w:t>
      </w:r>
      <w:r w:rsidRPr="00AF3EDF">
        <w:t xml:space="preserve"> – to add funding lines.</w:t>
      </w:r>
    </w:p>
    <w:p w14:paraId="51E8890D" w14:textId="77777777" w:rsidR="00AF3EDF" w:rsidRPr="00AF3EDF" w:rsidRDefault="00AF3EDF" w:rsidP="00AF3EDF">
      <w:pPr>
        <w:numPr>
          <w:ilvl w:val="0"/>
          <w:numId w:val="42"/>
        </w:numPr>
      </w:pPr>
      <w:r w:rsidRPr="00AF3EDF">
        <w:rPr>
          <w:i/>
          <w:iCs/>
        </w:rPr>
        <w:t xml:space="preserve">(Instructor Note: Add the </w:t>
      </w:r>
      <w:r w:rsidRPr="00AF3EDF">
        <w:rPr>
          <w:b/>
          <w:bCs/>
          <w:i/>
          <w:iCs/>
        </w:rPr>
        <w:t>Letting Management Coordinator</w:t>
      </w:r>
      <w:r w:rsidRPr="00AF3EDF">
        <w:rPr>
          <w:i/>
          <w:iCs/>
        </w:rPr>
        <w:t xml:space="preserve"> role now or later in the process, depending on your session flow.)</w:t>
      </w:r>
    </w:p>
    <w:p w14:paraId="60DEA005" w14:textId="77777777" w:rsidR="00AF3EDF" w:rsidRPr="00AF3EDF" w:rsidRDefault="00000000" w:rsidP="00AF3EDF">
      <w:r>
        <w:pict w14:anchorId="7E905777">
          <v:rect id="_x0000_i1046" style="width:0;height:1.5pt" o:hralign="center" o:hrstd="t" o:hr="t" fillcolor="#a0a0a0" stroked="f"/>
        </w:pict>
      </w:r>
    </w:p>
    <w:p w14:paraId="3D0D0C23" w14:textId="77777777" w:rsidR="00AF3EDF" w:rsidRDefault="00AF3EDF" w:rsidP="00AF3EDF">
      <w:pPr>
        <w:pStyle w:val="Heading4"/>
      </w:pPr>
      <w:r w:rsidRPr="00AF3EDF">
        <w:lastRenderedPageBreak/>
        <w:t>DO: Chat discussion (optional)</w:t>
      </w:r>
    </w:p>
    <w:p w14:paraId="57ADDA06" w14:textId="575A44C5" w:rsidR="00AF3EDF" w:rsidRPr="00AF3EDF" w:rsidRDefault="00AF3EDF" w:rsidP="00AF3EDF">
      <w:r w:rsidRPr="00AF3EDF">
        <w:t xml:space="preserve">Post in chat to review </w:t>
      </w:r>
      <w:r w:rsidRPr="00AF3EDF">
        <w:rPr>
          <w:b/>
          <w:bCs/>
        </w:rPr>
        <w:t>Letting Management Coordinator responsibilities</w:t>
      </w:r>
      <w:r w:rsidRPr="00AF3EDF">
        <w:t>. These depend on the funding table:</w:t>
      </w:r>
    </w:p>
    <w:p w14:paraId="4391FBD6" w14:textId="77777777" w:rsidR="00AF3EDF" w:rsidRPr="00AF3EDF" w:rsidRDefault="00AF3EDF" w:rsidP="00AF3EDF">
      <w:pPr>
        <w:numPr>
          <w:ilvl w:val="0"/>
          <w:numId w:val="43"/>
        </w:numPr>
      </w:pPr>
      <w:r w:rsidRPr="00AF3EDF">
        <w:t xml:space="preserve">Can </w:t>
      </w:r>
      <w:r w:rsidRPr="00AF3EDF">
        <w:rPr>
          <w:b/>
          <w:bCs/>
        </w:rPr>
        <w:t>edit or update funding lines</w:t>
      </w:r>
    </w:p>
    <w:p w14:paraId="52770A8C" w14:textId="77777777" w:rsidR="00AF3EDF" w:rsidRPr="00AF3EDF" w:rsidRDefault="00AF3EDF" w:rsidP="00AF3EDF">
      <w:pPr>
        <w:numPr>
          <w:ilvl w:val="0"/>
          <w:numId w:val="43"/>
        </w:numPr>
      </w:pPr>
      <w:r w:rsidRPr="00AF3EDF">
        <w:t xml:space="preserve">Can </w:t>
      </w:r>
      <w:r w:rsidRPr="00AF3EDF">
        <w:rPr>
          <w:b/>
          <w:bCs/>
        </w:rPr>
        <w:t>obligate federal funds</w:t>
      </w:r>
      <w:r w:rsidRPr="00AF3EDF">
        <w:t xml:space="preserve"> when applicable</w:t>
      </w:r>
    </w:p>
    <w:p w14:paraId="3BDC737A" w14:textId="77777777" w:rsidR="00AF3EDF" w:rsidRPr="00AF3EDF" w:rsidRDefault="00AF3EDF" w:rsidP="00AF3EDF">
      <w:pPr>
        <w:numPr>
          <w:ilvl w:val="0"/>
          <w:numId w:val="43"/>
        </w:numPr>
      </w:pPr>
      <w:r w:rsidRPr="00AF3EDF">
        <w:t xml:space="preserve">Can </w:t>
      </w:r>
      <w:r w:rsidRPr="00AF3EDF">
        <w:rPr>
          <w:b/>
          <w:bCs/>
        </w:rPr>
        <w:t>approve</w:t>
      </w:r>
      <w:r w:rsidRPr="00AF3EDF">
        <w:t xml:space="preserve"> funding categories </w:t>
      </w:r>
      <w:r w:rsidRPr="00AF3EDF">
        <w:rPr>
          <w:b/>
          <w:bCs/>
        </w:rPr>
        <w:t>1, 3, 5, 7, 10, and 11</w:t>
      </w:r>
    </w:p>
    <w:p w14:paraId="1346E843" w14:textId="77777777" w:rsidR="00AF3EDF" w:rsidRPr="00AF3EDF" w:rsidRDefault="00AF3EDF" w:rsidP="00AF3EDF">
      <w:pPr>
        <w:numPr>
          <w:ilvl w:val="0"/>
          <w:numId w:val="43"/>
        </w:numPr>
      </w:pPr>
      <w:r w:rsidRPr="00AF3EDF">
        <w:t xml:space="preserve">Can </w:t>
      </w:r>
      <w:r w:rsidRPr="00AF3EDF">
        <w:rPr>
          <w:b/>
          <w:bCs/>
        </w:rPr>
        <w:t>change a record</w:t>
      </w:r>
      <w:r w:rsidRPr="00AF3EDF">
        <w:t xml:space="preserve"> from </w:t>
      </w:r>
      <w:r w:rsidRPr="00AF3EDF">
        <w:rPr>
          <w:i/>
          <w:iCs/>
        </w:rPr>
        <w:t>Pending</w:t>
      </w:r>
      <w:r w:rsidRPr="00AF3EDF">
        <w:t xml:space="preserve"> back to </w:t>
      </w:r>
      <w:r w:rsidRPr="00AF3EDF">
        <w:rPr>
          <w:i/>
          <w:iCs/>
        </w:rPr>
        <w:t>Save</w:t>
      </w:r>
      <w:r w:rsidRPr="00AF3EDF">
        <w:t xml:space="preserve"> to allow districts to make changes</w:t>
      </w:r>
    </w:p>
    <w:p w14:paraId="22491D1F" w14:textId="77777777" w:rsidR="00AF3EDF" w:rsidRPr="00AF3EDF" w:rsidRDefault="00AF3EDF" w:rsidP="00AF3EDF">
      <w:pPr>
        <w:numPr>
          <w:ilvl w:val="0"/>
          <w:numId w:val="43"/>
        </w:numPr>
      </w:pPr>
      <w:r w:rsidRPr="00AF3EDF">
        <w:t xml:space="preserve">Can </w:t>
      </w:r>
      <w:r w:rsidRPr="00AF3EDF">
        <w:rPr>
          <w:b/>
          <w:bCs/>
        </w:rPr>
        <w:t>check or uncheck</w:t>
      </w:r>
      <w:r w:rsidRPr="00AF3EDF">
        <w:t xml:space="preserve"> the </w:t>
      </w:r>
      <w:r w:rsidRPr="00AF3EDF">
        <w:rPr>
          <w:b/>
          <w:bCs/>
        </w:rPr>
        <w:t>AAC flag</w:t>
      </w:r>
      <w:r w:rsidRPr="00AF3EDF">
        <w:t xml:space="preserve"> in the Construction Funding Table to indicate </w:t>
      </w:r>
      <w:r w:rsidRPr="00AF3EDF">
        <w:rPr>
          <w:i/>
          <w:iCs/>
        </w:rPr>
        <w:t>Right of Way Advanced Acquisition</w:t>
      </w:r>
    </w:p>
    <w:p w14:paraId="69EEEC60" w14:textId="77777777" w:rsidR="00AF3EDF" w:rsidRPr="00AF3EDF" w:rsidRDefault="00000000" w:rsidP="00AF3EDF">
      <w:r>
        <w:pict w14:anchorId="02786E44">
          <v:rect id="_x0000_i1047" style="width:0;height:1.5pt" o:hralign="center" o:hrstd="t" o:hr="t" fillcolor="#a0a0a0" stroked="f"/>
        </w:pict>
      </w:r>
    </w:p>
    <w:p w14:paraId="5D6578F6" w14:textId="77777777" w:rsidR="00AF3EDF" w:rsidRDefault="00AF3EDF" w:rsidP="00AF3EDF">
      <w:pPr>
        <w:pStyle w:val="Heading5"/>
      </w:pPr>
      <w:r w:rsidRPr="00AF3EDF">
        <w:t>Instructor Notes:</w:t>
      </w:r>
    </w:p>
    <w:p w14:paraId="271E0FBF" w14:textId="26567223" w:rsidR="00AF3EDF" w:rsidRPr="00AF3EDF" w:rsidRDefault="00AF3EDF" w:rsidP="00AF3EDF">
      <w:pPr>
        <w:pStyle w:val="ListParagraph"/>
        <w:numPr>
          <w:ilvl w:val="0"/>
          <w:numId w:val="46"/>
        </w:numPr>
      </w:pPr>
      <w:r w:rsidRPr="00AF3EDF">
        <w:t xml:space="preserve">The </w:t>
      </w:r>
      <w:r w:rsidRPr="00AF3EDF">
        <w:rPr>
          <w:b/>
          <w:bCs/>
        </w:rPr>
        <w:t>Security Role Job Aid</w:t>
      </w:r>
      <w:r w:rsidRPr="00AF3EDF">
        <w:t xml:space="preserve"> does not currently mention specific approval authority by funding category—verify this before class and clarify verbally if needed.</w:t>
      </w:r>
    </w:p>
    <w:p w14:paraId="474EC916" w14:textId="77777777" w:rsidR="00AF3EDF" w:rsidRPr="00AF3EDF" w:rsidRDefault="00AF3EDF" w:rsidP="00AF3EDF">
      <w:pPr>
        <w:numPr>
          <w:ilvl w:val="0"/>
          <w:numId w:val="44"/>
        </w:numPr>
      </w:pPr>
      <w:r w:rsidRPr="00AF3EDF">
        <w:t>Emphasize to learners that roles control permissions and visibility across the system; incorrect roles can limit what actions they can perform in training or production.</w:t>
      </w:r>
    </w:p>
    <w:p w14:paraId="34851B66" w14:textId="77777777" w:rsidR="00AF3EDF" w:rsidRPr="00AF3EDF" w:rsidRDefault="00000000" w:rsidP="00AF3EDF">
      <w:r>
        <w:pict w14:anchorId="612AC7E5">
          <v:rect id="_x0000_i1048" style="width:0;height:1.5pt" o:hralign="center" o:hrstd="t" o:hr="t" fillcolor="#a0a0a0" stroked="f"/>
        </w:pict>
      </w:r>
    </w:p>
    <w:p w14:paraId="7C6981BD" w14:textId="77777777" w:rsidR="00AF3EDF" w:rsidRDefault="00AF3EDF" w:rsidP="00AF3EDF">
      <w:pPr>
        <w:pStyle w:val="Heading5"/>
      </w:pPr>
      <w:r w:rsidRPr="00AF3EDF">
        <w:t>Accessibility Note:</w:t>
      </w:r>
    </w:p>
    <w:p w14:paraId="43E868D4" w14:textId="5EE3347E" w:rsidR="00AF3EDF" w:rsidRDefault="00AF3EDF" w:rsidP="00AF3EDF">
      <w:r w:rsidRPr="00AF3EDF">
        <w:t>When showing the Tools Menu, describe each icon by name and location for participants using screen readers. Pause between explanations so learners can locate the elements on their own screens.</w:t>
      </w:r>
    </w:p>
    <w:p w14:paraId="39906987" w14:textId="2B1C27EC" w:rsidR="00AF3EDF" w:rsidRDefault="00AF3EDF" w:rsidP="00AF3EDF">
      <w:pPr>
        <w:pStyle w:val="Heading2"/>
      </w:pPr>
      <w:r>
        <w:t>Creating a Construction Project</w:t>
      </w:r>
    </w:p>
    <w:p w14:paraId="0FD724ED" w14:textId="4746DDC0" w:rsidR="00AF3EDF" w:rsidRDefault="00AF3EDF" w:rsidP="00AF3EDF">
      <w:r w:rsidRPr="00301DAE">
        <w:rPr>
          <w:rFonts w:cstheme="minorHAnsi"/>
          <w:noProof/>
        </w:rPr>
        <w:drawing>
          <wp:inline distT="0" distB="0" distL="0" distR="0" wp14:anchorId="43676E0F" wp14:editId="70249D87">
            <wp:extent cx="1783030" cy="841248"/>
            <wp:effectExtent l="0" t="0" r="8255" b="0"/>
            <wp:docPr id="1691086698" name="Picture 169108669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86698" name="Picture 1691086698" descr="A screenshot of a computer&#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83030" cy="841248"/>
                    </a:xfrm>
                    <a:prstGeom prst="rect">
                      <a:avLst/>
                    </a:prstGeom>
                  </pic:spPr>
                </pic:pic>
              </a:graphicData>
            </a:graphic>
          </wp:inline>
        </w:drawing>
      </w:r>
      <w:r w:rsidRPr="00301DAE">
        <w:rPr>
          <w:rFonts w:cstheme="minorHAnsi"/>
          <w:noProof/>
        </w:rPr>
        <w:drawing>
          <wp:inline distT="0" distB="0" distL="0" distR="0" wp14:anchorId="04B5F9E7" wp14:editId="738CF52A">
            <wp:extent cx="3676650" cy="745061"/>
            <wp:effectExtent l="0" t="0" r="0" b="0"/>
            <wp:docPr id="325587161" name="Picture 32558716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87161" name="Picture 325587161" descr="A screenshot of a computer&#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692416" cy="748256"/>
                    </a:xfrm>
                    <a:prstGeom prst="rect">
                      <a:avLst/>
                    </a:prstGeom>
                  </pic:spPr>
                </pic:pic>
              </a:graphicData>
            </a:graphic>
          </wp:inline>
        </w:drawing>
      </w:r>
    </w:p>
    <w:p w14:paraId="0A765C39" w14:textId="79BC99FF" w:rsidR="00AF3EDF" w:rsidRPr="00AF3EDF" w:rsidRDefault="00AF3EDF" w:rsidP="00AF3EDF">
      <w:r w:rsidRPr="00301DAE">
        <w:rPr>
          <w:rFonts w:cstheme="minorHAnsi"/>
          <w:noProof/>
        </w:rPr>
        <w:drawing>
          <wp:inline distT="0" distB="0" distL="0" distR="0" wp14:anchorId="536CBAAE" wp14:editId="4E9726CE">
            <wp:extent cx="1733550" cy="948231"/>
            <wp:effectExtent l="0" t="0" r="0" b="4445"/>
            <wp:docPr id="1301275860" name="Picture 130127586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75860" name="Picture 1301275860" descr="A screenshot of a computer&#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flipV="1">
                      <a:off x="0" y="0"/>
                      <a:ext cx="1744057" cy="953978"/>
                    </a:xfrm>
                    <a:prstGeom prst="rect">
                      <a:avLst/>
                    </a:prstGeom>
                  </pic:spPr>
                </pic:pic>
              </a:graphicData>
            </a:graphic>
          </wp:inline>
        </w:drawing>
      </w:r>
    </w:p>
    <w:p w14:paraId="5DA83F3B" w14:textId="56934B21" w:rsidR="00AF3EDF" w:rsidRDefault="00AF3EDF" w:rsidP="00AF3EDF">
      <w:pPr>
        <w:pStyle w:val="Heading3"/>
      </w:pPr>
      <w:r>
        <w:t>Facilitator</w:t>
      </w:r>
    </w:p>
    <w:p w14:paraId="2957AE32" w14:textId="77777777" w:rsidR="00C0160A" w:rsidRDefault="00C0160A" w:rsidP="00C0160A">
      <w:pPr>
        <w:pStyle w:val="Heading4"/>
      </w:pPr>
      <w:r w:rsidRPr="00C0160A">
        <w:t>Say: Introduce activity</w:t>
      </w:r>
    </w:p>
    <w:p w14:paraId="2415372F" w14:textId="13546FF4" w:rsidR="00C0160A" w:rsidRPr="00C0160A" w:rsidRDefault="00C0160A" w:rsidP="00C0160A">
      <w:r w:rsidRPr="00C0160A">
        <w:t xml:space="preserve">“We’re going to start by </w:t>
      </w:r>
      <w:r w:rsidRPr="00C0160A">
        <w:rPr>
          <w:b/>
          <w:bCs/>
        </w:rPr>
        <w:t>creating a construction project</w:t>
      </w:r>
      <w:r w:rsidRPr="00C0160A">
        <w:t xml:space="preserve"> in </w:t>
      </w:r>
      <w:proofErr w:type="spellStart"/>
      <w:r w:rsidRPr="00C0160A">
        <w:t>TxDOTCONNECT</w:t>
      </w:r>
      <w:proofErr w:type="spellEnd"/>
      <w:r w:rsidRPr="00C0160A">
        <w:t>.”</w:t>
      </w:r>
    </w:p>
    <w:p w14:paraId="007D1DA4" w14:textId="77777777" w:rsidR="00C0160A" w:rsidRDefault="00C0160A" w:rsidP="00C0160A">
      <w:pPr>
        <w:pStyle w:val="Heading4"/>
      </w:pPr>
      <w:r w:rsidRPr="00C0160A">
        <w:lastRenderedPageBreak/>
        <w:t>Say: Identify project type</w:t>
      </w:r>
    </w:p>
    <w:p w14:paraId="5CF2C4F0" w14:textId="7844BFC0" w:rsidR="00C0160A" w:rsidRPr="00C0160A" w:rsidRDefault="00C0160A" w:rsidP="00C0160A">
      <w:r w:rsidRPr="00C0160A">
        <w:t xml:space="preserve">“For </w:t>
      </w:r>
      <w:r w:rsidRPr="00C0160A">
        <w:rPr>
          <w:b/>
          <w:bCs/>
        </w:rPr>
        <w:t>Type of Project</w:t>
      </w:r>
      <w:r w:rsidRPr="00C0160A">
        <w:t xml:space="preserve">, select </w:t>
      </w:r>
      <w:r w:rsidRPr="00C0160A">
        <w:rPr>
          <w:b/>
          <w:bCs/>
        </w:rPr>
        <w:t>Construction</w:t>
      </w:r>
      <w:r w:rsidRPr="00C0160A">
        <w:t>.</w:t>
      </w:r>
      <w:r w:rsidRPr="00C0160A">
        <w:br/>
        <w:t xml:space="preserve">This choice determines the </w:t>
      </w:r>
      <w:r w:rsidRPr="00C0160A">
        <w:rPr>
          <w:b/>
          <w:bCs/>
        </w:rPr>
        <w:t>type of funding</w:t>
      </w:r>
      <w:r w:rsidRPr="00C0160A">
        <w:t xml:space="preserve"> you’ll need, as well as the available </w:t>
      </w:r>
      <w:r w:rsidRPr="00C0160A">
        <w:rPr>
          <w:b/>
          <w:bCs/>
        </w:rPr>
        <w:t>subtypes</w:t>
      </w:r>
      <w:r w:rsidRPr="00C0160A">
        <w:t>.”</w:t>
      </w:r>
    </w:p>
    <w:p w14:paraId="5FB66536" w14:textId="77777777" w:rsidR="00C0160A" w:rsidRDefault="00C0160A" w:rsidP="00C0160A">
      <w:pPr>
        <w:pStyle w:val="Heading4"/>
      </w:pPr>
      <w:r w:rsidRPr="00C0160A">
        <w:t>Say: Identify subtype</w:t>
      </w:r>
    </w:p>
    <w:p w14:paraId="687A143C" w14:textId="65D962F6" w:rsidR="00C0160A" w:rsidRPr="00C0160A" w:rsidRDefault="00C0160A" w:rsidP="00C0160A">
      <w:r w:rsidRPr="00C0160A">
        <w:t xml:space="preserve">“For </w:t>
      </w:r>
      <w:r w:rsidRPr="00C0160A">
        <w:rPr>
          <w:b/>
          <w:bCs/>
        </w:rPr>
        <w:t>Subtype</w:t>
      </w:r>
      <w:r w:rsidRPr="00C0160A">
        <w:t xml:space="preserve">, choose </w:t>
      </w:r>
      <w:r w:rsidRPr="00C0160A">
        <w:rPr>
          <w:b/>
          <w:bCs/>
        </w:rPr>
        <w:t>Roadway</w:t>
      </w:r>
      <w:r w:rsidRPr="00C0160A">
        <w:t>.”</w:t>
      </w:r>
    </w:p>
    <w:p w14:paraId="7F74DFC5" w14:textId="77777777" w:rsidR="00C0160A" w:rsidRDefault="00C0160A" w:rsidP="00C0160A">
      <w:pPr>
        <w:pStyle w:val="Heading4"/>
      </w:pPr>
      <w:r w:rsidRPr="00C0160A">
        <w:t>Say: Enter project details</w:t>
      </w:r>
    </w:p>
    <w:p w14:paraId="2E6734F7" w14:textId="38E9E14C" w:rsidR="00C0160A" w:rsidRPr="00C0160A" w:rsidRDefault="00C0160A" w:rsidP="00C0160A">
      <w:r w:rsidRPr="00C0160A">
        <w:t xml:space="preserve">“Next, enter your </w:t>
      </w:r>
      <w:r w:rsidRPr="00C0160A">
        <w:rPr>
          <w:b/>
          <w:bCs/>
        </w:rPr>
        <w:t>Project Name</w:t>
      </w:r>
      <w:r w:rsidRPr="00C0160A">
        <w:t xml:space="preserve">, set the </w:t>
      </w:r>
      <w:r w:rsidRPr="00C0160A">
        <w:rPr>
          <w:b/>
          <w:bCs/>
        </w:rPr>
        <w:t>Project Stage</w:t>
      </w:r>
      <w:r w:rsidRPr="00C0160A">
        <w:t xml:space="preserve"> to </w:t>
      </w:r>
      <w:r w:rsidRPr="00C0160A">
        <w:rPr>
          <w:i/>
          <w:iCs/>
        </w:rPr>
        <w:t>Initiate</w:t>
      </w:r>
      <w:r w:rsidRPr="00C0160A">
        <w:t xml:space="preserve">, and the </w:t>
      </w:r>
      <w:r w:rsidRPr="00C0160A">
        <w:rPr>
          <w:b/>
          <w:bCs/>
        </w:rPr>
        <w:t>Project Status</w:t>
      </w:r>
      <w:r w:rsidRPr="00C0160A">
        <w:t xml:space="preserve"> to </w:t>
      </w:r>
      <w:r w:rsidRPr="00C0160A">
        <w:rPr>
          <w:i/>
          <w:iCs/>
        </w:rPr>
        <w:t>Active</w:t>
      </w:r>
      <w:r w:rsidRPr="00C0160A">
        <w:t>.”</w:t>
      </w:r>
    </w:p>
    <w:p w14:paraId="71CF2F66" w14:textId="77777777" w:rsidR="00C0160A" w:rsidRDefault="00C0160A" w:rsidP="00C0160A">
      <w:pPr>
        <w:pStyle w:val="Heading4"/>
      </w:pPr>
      <w:r w:rsidRPr="00C0160A">
        <w:t>Say: Enter letting details</w:t>
      </w:r>
    </w:p>
    <w:p w14:paraId="4867A22D" w14:textId="0675D73F" w:rsidR="00C0160A" w:rsidRPr="00C0160A" w:rsidRDefault="00C0160A" w:rsidP="00C0160A">
      <w:r w:rsidRPr="00C0160A">
        <w:t xml:space="preserve">“For the </w:t>
      </w:r>
      <w:r w:rsidRPr="00C0160A">
        <w:rPr>
          <w:b/>
          <w:bCs/>
        </w:rPr>
        <w:t>Letting Estimate</w:t>
      </w:r>
      <w:r w:rsidRPr="00C0160A">
        <w:t xml:space="preserve">, enter </w:t>
      </w:r>
      <w:r w:rsidRPr="00C0160A">
        <w:rPr>
          <w:b/>
          <w:bCs/>
        </w:rPr>
        <w:t>$1 million</w:t>
      </w:r>
      <w:r w:rsidRPr="00C0160A">
        <w:t xml:space="preserve">, and set the </w:t>
      </w:r>
      <w:r w:rsidRPr="00C0160A">
        <w:rPr>
          <w:b/>
          <w:bCs/>
        </w:rPr>
        <w:t>Estimated Let Date</w:t>
      </w:r>
      <w:r w:rsidRPr="00C0160A">
        <w:t xml:space="preserve"> about </w:t>
      </w:r>
      <w:r w:rsidRPr="00C0160A">
        <w:rPr>
          <w:b/>
          <w:bCs/>
        </w:rPr>
        <w:t>10 years out</w:t>
      </w:r>
      <w:r w:rsidRPr="00C0160A">
        <w:t>.”</w:t>
      </w:r>
    </w:p>
    <w:p w14:paraId="4FE54519" w14:textId="77777777" w:rsidR="00C0160A" w:rsidRDefault="00C0160A" w:rsidP="00C0160A">
      <w:pPr>
        <w:pStyle w:val="Heading5"/>
      </w:pPr>
      <w:r w:rsidRPr="00C0160A">
        <w:t>Instructor Note:</w:t>
      </w:r>
    </w:p>
    <w:p w14:paraId="4AC565E6" w14:textId="0A21DB43" w:rsidR="00C0160A" w:rsidRPr="00C0160A" w:rsidRDefault="00C0160A" w:rsidP="00C0160A">
      <w:r w:rsidRPr="00C0160A">
        <w:t xml:space="preserve">Write down the </w:t>
      </w:r>
      <w:r w:rsidRPr="00C0160A">
        <w:rPr>
          <w:b/>
          <w:bCs/>
        </w:rPr>
        <w:t>Federal Project Number</w:t>
      </w:r>
      <w:r w:rsidRPr="00C0160A">
        <w:t xml:space="preserve"> on a sticky note (for example, </w:t>
      </w:r>
      <w:r w:rsidRPr="00C0160A">
        <w:rPr>
          <w:i/>
          <w:iCs/>
        </w:rPr>
        <w:t>NH2019(312)</w:t>
      </w:r>
      <w:r w:rsidRPr="00C0160A">
        <w:t>).</w:t>
      </w:r>
      <w:r w:rsidRPr="00C0160A">
        <w:br/>
        <w:t>You’ll need this later when entering funding with federal dollars.</w:t>
      </w:r>
    </w:p>
    <w:p w14:paraId="5239BECC" w14:textId="77777777" w:rsidR="00C0160A" w:rsidRDefault="00C0160A" w:rsidP="00C0160A">
      <w:pPr>
        <w:pStyle w:val="Heading4"/>
      </w:pPr>
      <w:r w:rsidRPr="00C0160A">
        <w:t>Say: Explain why timing matters</w:t>
      </w:r>
    </w:p>
    <w:p w14:paraId="11E30252" w14:textId="612E8F3B" w:rsidR="00C0160A" w:rsidRPr="00C0160A" w:rsidRDefault="00C0160A" w:rsidP="00C0160A">
      <w:r w:rsidRPr="00C0160A">
        <w:t xml:space="preserve">“These details matter because, as we all know, </w:t>
      </w:r>
      <w:r w:rsidRPr="00C0160A">
        <w:rPr>
          <w:b/>
          <w:bCs/>
        </w:rPr>
        <w:t>money loses value over time</w:t>
      </w:r>
      <w:r w:rsidRPr="00C0160A">
        <w:t>.</w:t>
      </w:r>
      <w:r w:rsidRPr="00C0160A">
        <w:br/>
        <w:t>A million dollars of construction today won’t buy a million dollars of construction in 10 years.”</w:t>
      </w:r>
    </w:p>
    <w:p w14:paraId="36DD08BF" w14:textId="77777777" w:rsidR="00C0160A" w:rsidRDefault="00C0160A" w:rsidP="00C0160A">
      <w:pPr>
        <w:pStyle w:val="Heading4"/>
      </w:pPr>
      <w:r w:rsidRPr="00C0160A">
        <w:t>Say: Introduce inflation concept</w:t>
      </w:r>
    </w:p>
    <w:p w14:paraId="4CDCCE7E" w14:textId="5EF6A321" w:rsidR="00C0160A" w:rsidRPr="00C0160A" w:rsidRDefault="00C0160A" w:rsidP="00C0160A">
      <w:r w:rsidRPr="00C0160A">
        <w:t xml:space="preserve">“That’s due to </w:t>
      </w:r>
      <w:r w:rsidRPr="00C0160A">
        <w:rPr>
          <w:b/>
          <w:bCs/>
        </w:rPr>
        <w:t>inflation</w:t>
      </w:r>
      <w:r w:rsidRPr="00C0160A">
        <w:t>—and it’s a major factor in long-term project planning.</w:t>
      </w:r>
      <w:r w:rsidRPr="00C0160A">
        <w:br/>
      </w:r>
      <w:proofErr w:type="spellStart"/>
      <w:r w:rsidRPr="00C0160A">
        <w:t>TxDOTCONNECT</w:t>
      </w:r>
      <w:proofErr w:type="spellEnd"/>
      <w:r w:rsidRPr="00C0160A">
        <w:t xml:space="preserve"> helps by doing some of the heavy lifting, but it’s not an exact science.”</w:t>
      </w:r>
    </w:p>
    <w:p w14:paraId="5BFCA9C2" w14:textId="77777777" w:rsidR="00C0160A" w:rsidRDefault="00C0160A" w:rsidP="00C0160A">
      <w:pPr>
        <w:pStyle w:val="Heading4"/>
      </w:pPr>
      <w:r w:rsidRPr="00C0160A">
        <w:t>Say: Set expectations</w:t>
      </w:r>
    </w:p>
    <w:p w14:paraId="4DEA9549" w14:textId="5C58F6B0" w:rsidR="00C0160A" w:rsidRPr="00C0160A" w:rsidRDefault="00C0160A" w:rsidP="00C0160A">
      <w:r w:rsidRPr="00C0160A">
        <w:t xml:space="preserve">“At this stage, we’re creating an </w:t>
      </w:r>
      <w:r w:rsidRPr="00C0160A">
        <w:rPr>
          <w:b/>
          <w:bCs/>
        </w:rPr>
        <w:t>educated estimate</w:t>
      </w:r>
      <w:r w:rsidRPr="00C0160A">
        <w:t>. There are still many unknowns, and that’s okay. The goal is to establish a solid starting point that will become more accurate as the project develops.”</w:t>
      </w:r>
    </w:p>
    <w:p w14:paraId="7D3FDB26" w14:textId="77777777" w:rsidR="00C0160A" w:rsidRDefault="00C0160A" w:rsidP="00C0160A">
      <w:pPr>
        <w:pStyle w:val="Heading4"/>
      </w:pPr>
      <w:r w:rsidRPr="00C0160A">
        <w:t>Do:</w:t>
      </w:r>
    </w:p>
    <w:p w14:paraId="3B6DDF5F" w14:textId="0DB1E8E2" w:rsidR="00C0160A" w:rsidRPr="00C0160A" w:rsidRDefault="00C0160A" w:rsidP="00C0160A">
      <w:r w:rsidRPr="00C0160A">
        <w:t xml:space="preserve">Walk participants through entering these fields in </w:t>
      </w:r>
      <w:proofErr w:type="spellStart"/>
      <w:r w:rsidRPr="00C0160A">
        <w:t>TxDOTCONNECT</w:t>
      </w:r>
      <w:proofErr w:type="spellEnd"/>
      <w:r w:rsidRPr="00C0160A">
        <w:t>.</w:t>
      </w:r>
    </w:p>
    <w:p w14:paraId="34A98F9F" w14:textId="77777777" w:rsidR="00C0160A" w:rsidRDefault="00C0160A" w:rsidP="00C0160A">
      <w:pPr>
        <w:pStyle w:val="Heading5"/>
      </w:pPr>
      <w:r w:rsidRPr="00C0160A">
        <w:t>Accessibility Note:</w:t>
      </w:r>
    </w:p>
    <w:p w14:paraId="011F0ECA" w14:textId="15CB55DC" w:rsidR="00C0160A" w:rsidRPr="00C0160A" w:rsidRDefault="00C0160A" w:rsidP="00C0160A">
      <w:r w:rsidRPr="00C0160A">
        <w:t>Read each field label aloud as it appears on screen and describe where participants can find it. Pause between steps to give users time to locate and enter information.</w:t>
      </w:r>
    </w:p>
    <w:p w14:paraId="02DDAA1C" w14:textId="77777777" w:rsidR="00C0160A" w:rsidRDefault="00C0160A">
      <w:pPr>
        <w:rPr>
          <w:rFonts w:eastAsiaTheme="majorEastAsia" w:cstheme="majorBidi"/>
          <w:color w:val="0F4761" w:themeColor="accent1" w:themeShade="BF"/>
          <w:sz w:val="32"/>
          <w:szCs w:val="32"/>
        </w:rPr>
      </w:pPr>
      <w:r>
        <w:br w:type="page"/>
      </w:r>
    </w:p>
    <w:p w14:paraId="1B1F4306" w14:textId="34AD9945" w:rsidR="00AF3EDF" w:rsidRDefault="00C0160A" w:rsidP="00C0160A">
      <w:pPr>
        <w:pStyle w:val="Heading2"/>
      </w:pPr>
      <w:r>
        <w:lastRenderedPageBreak/>
        <w:t>Location Map</w:t>
      </w:r>
    </w:p>
    <w:p w14:paraId="262C0EE8" w14:textId="0344B34D" w:rsidR="00C0160A" w:rsidRPr="00C0160A" w:rsidRDefault="00C0160A" w:rsidP="00C0160A">
      <w:r w:rsidRPr="00301DAE">
        <w:rPr>
          <w:rFonts w:cstheme="minorHAnsi"/>
          <w:noProof/>
        </w:rPr>
        <w:drawing>
          <wp:inline distT="0" distB="0" distL="0" distR="0" wp14:anchorId="7D9F3C5A" wp14:editId="38DA95B2">
            <wp:extent cx="1371600" cy="840740"/>
            <wp:effectExtent l="0" t="0" r="0" b="0"/>
            <wp:docPr id="1616985001" name="Picture 161698500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85001" name="Picture 1616985001" descr="A screenshot of a computer&#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71600" cy="840740"/>
                    </a:xfrm>
                    <a:prstGeom prst="rect">
                      <a:avLst/>
                    </a:prstGeom>
                  </pic:spPr>
                </pic:pic>
              </a:graphicData>
            </a:graphic>
          </wp:inline>
        </w:drawing>
      </w:r>
    </w:p>
    <w:p w14:paraId="1AE1B90F" w14:textId="246018EB" w:rsidR="00C0160A" w:rsidRDefault="00C0160A" w:rsidP="00C0160A">
      <w:pPr>
        <w:pStyle w:val="Heading3"/>
      </w:pPr>
      <w:r>
        <w:t>Facilitator</w:t>
      </w:r>
    </w:p>
    <w:p w14:paraId="44852CC8" w14:textId="77777777" w:rsidR="00C0160A" w:rsidRDefault="00C0160A" w:rsidP="00C0160A">
      <w:pPr>
        <w:pStyle w:val="Heading4"/>
      </w:pPr>
      <w:r w:rsidRPr="00C0160A">
        <w:t>Say: Introduce step</w:t>
      </w:r>
    </w:p>
    <w:p w14:paraId="32515214" w14:textId="7D8A7A5D" w:rsidR="00C0160A" w:rsidRPr="00C0160A" w:rsidRDefault="00C0160A" w:rsidP="00C0160A">
      <w:r w:rsidRPr="00C0160A">
        <w:t xml:space="preserve">“Now, let’s enter our </w:t>
      </w:r>
      <w:r w:rsidRPr="00C0160A">
        <w:rPr>
          <w:b/>
          <w:bCs/>
        </w:rPr>
        <w:t>location information</w:t>
      </w:r>
      <w:r w:rsidRPr="00C0160A">
        <w:t xml:space="preserve"> for this project.”</w:t>
      </w:r>
    </w:p>
    <w:p w14:paraId="627F8428" w14:textId="77777777" w:rsidR="00C0160A" w:rsidRDefault="00C0160A" w:rsidP="00C0160A">
      <w:pPr>
        <w:pStyle w:val="Heading4"/>
      </w:pPr>
      <w:r w:rsidRPr="00C0160A">
        <w:t>Say: Identify highway details</w:t>
      </w:r>
    </w:p>
    <w:p w14:paraId="74C6AA4B" w14:textId="49191676" w:rsidR="00C0160A" w:rsidRPr="00C0160A" w:rsidRDefault="00C0160A" w:rsidP="00C0160A">
      <w:r w:rsidRPr="00C0160A">
        <w:t xml:space="preserve">“For </w:t>
      </w:r>
      <w:r w:rsidRPr="00C0160A">
        <w:rPr>
          <w:b/>
          <w:bCs/>
        </w:rPr>
        <w:t>Highway</w:t>
      </w:r>
      <w:r w:rsidRPr="00C0160A">
        <w:t xml:space="preserve">, enter </w:t>
      </w:r>
      <w:r w:rsidRPr="00C0160A">
        <w:rPr>
          <w:b/>
          <w:bCs/>
        </w:rPr>
        <w:t>SH 183</w:t>
      </w:r>
      <w:r w:rsidRPr="00C0160A">
        <w:t>.”</w:t>
      </w:r>
    </w:p>
    <w:p w14:paraId="76F49E3D" w14:textId="77777777" w:rsidR="00C0160A" w:rsidRDefault="00C0160A" w:rsidP="00C0160A">
      <w:pPr>
        <w:pStyle w:val="Heading4"/>
      </w:pPr>
      <w:r w:rsidRPr="00C0160A">
        <w:t>Say: Identify control section</w:t>
      </w:r>
    </w:p>
    <w:p w14:paraId="04800812" w14:textId="3719E1B5" w:rsidR="00C0160A" w:rsidRPr="00C0160A" w:rsidRDefault="00C0160A" w:rsidP="00C0160A">
      <w:r w:rsidRPr="00C0160A">
        <w:t xml:space="preserve">“For </w:t>
      </w:r>
      <w:r w:rsidRPr="00C0160A">
        <w:rPr>
          <w:b/>
          <w:bCs/>
        </w:rPr>
        <w:t>Control Section</w:t>
      </w:r>
      <w:r w:rsidRPr="00C0160A">
        <w:t xml:space="preserve">, enter </w:t>
      </w:r>
      <w:r w:rsidRPr="00C0160A">
        <w:rPr>
          <w:b/>
          <w:bCs/>
        </w:rPr>
        <w:t>0440-01</w:t>
      </w:r>
      <w:r w:rsidRPr="00C0160A">
        <w:t>.”</w:t>
      </w:r>
    </w:p>
    <w:p w14:paraId="47049A8A" w14:textId="77777777" w:rsidR="00C0160A" w:rsidRDefault="00C0160A" w:rsidP="00C0160A">
      <w:pPr>
        <w:pStyle w:val="Heading4"/>
      </w:pPr>
      <w:r w:rsidRPr="00C0160A">
        <w:t>Say: Demonstrate polyline tool</w:t>
      </w:r>
    </w:p>
    <w:p w14:paraId="3EC241BA" w14:textId="1AC9B3D4" w:rsidR="00C0160A" w:rsidRPr="00C0160A" w:rsidRDefault="00C0160A" w:rsidP="00C0160A">
      <w:r w:rsidRPr="00C0160A">
        <w:t xml:space="preserve">“Next, use the </w:t>
      </w:r>
      <w:r w:rsidRPr="00C0160A">
        <w:rPr>
          <w:b/>
          <w:bCs/>
        </w:rPr>
        <w:t>Draw Polyline</w:t>
      </w:r>
      <w:r w:rsidRPr="00C0160A">
        <w:t xml:space="preserve"> tool to mark your project location on the map.</w:t>
      </w:r>
      <w:r w:rsidRPr="00C0160A">
        <w:br/>
        <w:t>Just click twice to set your beginning and end points.”</w:t>
      </w:r>
    </w:p>
    <w:p w14:paraId="60554242" w14:textId="77777777" w:rsidR="00C0160A" w:rsidRDefault="00C0160A" w:rsidP="00C0160A">
      <w:pPr>
        <w:pStyle w:val="Heading4"/>
      </w:pPr>
      <w:r w:rsidRPr="00C0160A">
        <w:t>Say: Explain real-world context</w:t>
      </w:r>
    </w:p>
    <w:p w14:paraId="3D605656" w14:textId="00C9FF56" w:rsidR="00C0160A" w:rsidRPr="00C0160A" w:rsidRDefault="00C0160A" w:rsidP="00C0160A">
      <w:r w:rsidRPr="00C0160A">
        <w:t>“This is where I would add a location if, for example:</w:t>
      </w:r>
    </w:p>
    <w:p w14:paraId="33DCEBF2" w14:textId="77777777" w:rsidR="00C0160A" w:rsidRPr="00C0160A" w:rsidRDefault="00C0160A" w:rsidP="00C0160A">
      <w:pPr>
        <w:numPr>
          <w:ilvl w:val="0"/>
          <w:numId w:val="47"/>
        </w:numPr>
      </w:pPr>
      <w:r w:rsidRPr="00C0160A">
        <w:t xml:space="preserve">I’m </w:t>
      </w:r>
      <w:r w:rsidRPr="00C0160A">
        <w:rPr>
          <w:b/>
          <w:bCs/>
        </w:rPr>
        <w:t>widening the highway</w:t>
      </w:r>
      <w:r w:rsidRPr="00C0160A">
        <w:t xml:space="preserve"> or </w:t>
      </w:r>
      <w:r w:rsidRPr="00C0160A">
        <w:rPr>
          <w:b/>
          <w:bCs/>
        </w:rPr>
        <w:t>adding a shoulder</w:t>
      </w:r>
      <w:r w:rsidRPr="00C0160A">
        <w:t xml:space="preserve"> for safety improvements,</w:t>
      </w:r>
    </w:p>
    <w:p w14:paraId="3D54806D" w14:textId="77777777" w:rsidR="00C0160A" w:rsidRPr="00C0160A" w:rsidRDefault="00C0160A" w:rsidP="00C0160A">
      <w:pPr>
        <w:numPr>
          <w:ilvl w:val="0"/>
          <w:numId w:val="47"/>
        </w:numPr>
      </w:pPr>
      <w:r w:rsidRPr="00C0160A">
        <w:t xml:space="preserve">I’m </w:t>
      </w:r>
      <w:r w:rsidRPr="00C0160A">
        <w:rPr>
          <w:b/>
          <w:bCs/>
        </w:rPr>
        <w:t>adding a new lane</w:t>
      </w:r>
      <w:r w:rsidRPr="00C0160A">
        <w:t xml:space="preserve"> to relieve congestion, or</w:t>
      </w:r>
    </w:p>
    <w:p w14:paraId="6DCFA372" w14:textId="77777777" w:rsidR="00C0160A" w:rsidRPr="00C0160A" w:rsidRDefault="00C0160A" w:rsidP="00C0160A">
      <w:pPr>
        <w:numPr>
          <w:ilvl w:val="0"/>
          <w:numId w:val="47"/>
        </w:numPr>
      </w:pPr>
      <w:r w:rsidRPr="00C0160A">
        <w:t xml:space="preserve">I’m </w:t>
      </w:r>
      <w:r w:rsidRPr="00C0160A">
        <w:rPr>
          <w:b/>
          <w:bCs/>
        </w:rPr>
        <w:t>adding a rail crossing</w:t>
      </w:r>
      <w:r w:rsidRPr="00C0160A">
        <w:t xml:space="preserve">, which would fall under </w:t>
      </w:r>
      <w:r w:rsidRPr="00C0160A">
        <w:rPr>
          <w:b/>
          <w:bCs/>
        </w:rPr>
        <w:t>rail funding</w:t>
      </w:r>
      <w:r w:rsidRPr="00C0160A">
        <w:t>.</w:t>
      </w:r>
    </w:p>
    <w:p w14:paraId="51BE420D" w14:textId="77777777" w:rsidR="00C0160A" w:rsidRPr="00C0160A" w:rsidRDefault="00C0160A" w:rsidP="00C0160A">
      <w:r w:rsidRPr="00C0160A">
        <w:t xml:space="preserve">Each type of work connects to a </w:t>
      </w:r>
      <w:r w:rsidRPr="00C0160A">
        <w:rPr>
          <w:b/>
          <w:bCs/>
        </w:rPr>
        <w:t>different funding source</w:t>
      </w:r>
      <w:r w:rsidRPr="00C0160A">
        <w:t>, so it’s important to select the correct project type and location.”</w:t>
      </w:r>
    </w:p>
    <w:p w14:paraId="794A9F85" w14:textId="77777777" w:rsidR="00C0160A" w:rsidRDefault="00C0160A" w:rsidP="00C0160A">
      <w:pPr>
        <w:pStyle w:val="Heading4"/>
      </w:pPr>
      <w:r w:rsidRPr="00C0160A">
        <w:t>Say: Review data</w:t>
      </w:r>
    </w:p>
    <w:p w14:paraId="0AF8CD75" w14:textId="27FEE958" w:rsidR="00C0160A" w:rsidRPr="00C0160A" w:rsidRDefault="00C0160A" w:rsidP="00C0160A">
      <w:r w:rsidRPr="00C0160A">
        <w:t xml:space="preserve">“Once the line is drawn, review your </w:t>
      </w:r>
      <w:r w:rsidRPr="00C0160A">
        <w:rPr>
          <w:b/>
          <w:bCs/>
        </w:rPr>
        <w:t>Location Data</w:t>
      </w:r>
      <w:r w:rsidRPr="00C0160A">
        <w:t xml:space="preserve"> to make sure the system has captured the correct highway and section information.”</w:t>
      </w:r>
    </w:p>
    <w:p w14:paraId="35073405" w14:textId="77777777" w:rsidR="00C0160A" w:rsidRDefault="00C0160A" w:rsidP="00C0160A">
      <w:pPr>
        <w:pStyle w:val="Heading4"/>
      </w:pPr>
      <w:r w:rsidRPr="00C0160A">
        <w:t>Do:</w:t>
      </w:r>
    </w:p>
    <w:p w14:paraId="05EEC817" w14:textId="4BDB3EDB" w:rsidR="00C0160A" w:rsidRPr="00C0160A" w:rsidRDefault="00C0160A" w:rsidP="00C0160A">
      <w:r w:rsidRPr="00C0160A">
        <w:t>Demonstrate drawing the polyline on the map and display the populated location data fields.</w:t>
      </w:r>
    </w:p>
    <w:p w14:paraId="7783C05A" w14:textId="77777777" w:rsidR="00C0160A" w:rsidRDefault="00C0160A" w:rsidP="00C0160A">
      <w:pPr>
        <w:pStyle w:val="Heading5"/>
      </w:pPr>
      <w:r w:rsidRPr="00C0160A">
        <w:t>Accessibility Note:</w:t>
      </w:r>
    </w:p>
    <w:p w14:paraId="0419F260" w14:textId="2BCE00C2" w:rsidR="00C0160A" w:rsidRDefault="00C0160A" w:rsidP="00C0160A">
      <w:r w:rsidRPr="00C0160A">
        <w:t>Describe the visual steps verbally for participants using screen readers—mention where the polyline tool is located and how to confirm the beginning and end points.</w:t>
      </w:r>
    </w:p>
    <w:p w14:paraId="2BAF8165" w14:textId="0703C740" w:rsidR="00C0160A" w:rsidRDefault="00C0160A">
      <w:r>
        <w:br w:type="page"/>
      </w:r>
    </w:p>
    <w:p w14:paraId="36FFA7A2" w14:textId="5278D727" w:rsidR="00C0160A" w:rsidRDefault="00C0160A" w:rsidP="00C0160A">
      <w:pPr>
        <w:pStyle w:val="Heading2"/>
      </w:pPr>
      <w:r>
        <w:lastRenderedPageBreak/>
        <w:t>Project Details Page</w:t>
      </w:r>
    </w:p>
    <w:p w14:paraId="120A66D6" w14:textId="3417D099" w:rsidR="00C0160A" w:rsidRPr="00C0160A" w:rsidRDefault="00C0160A" w:rsidP="00C0160A">
      <w:r>
        <w:rPr>
          <w:noProof/>
        </w:rPr>
        <w:drawing>
          <wp:inline distT="0" distB="0" distL="0" distR="0" wp14:anchorId="10AA418C" wp14:editId="201D8C3C">
            <wp:extent cx="1729936" cy="929030"/>
            <wp:effectExtent l="0" t="0" r="3810" b="4445"/>
            <wp:docPr id="19611093" name="Graphic 1961109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093" name="Graphic 19611093" descr="A screenshot of a computer&#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29936" cy="929030"/>
                    </a:xfrm>
                    <a:prstGeom prst="rect">
                      <a:avLst/>
                    </a:prstGeom>
                  </pic:spPr>
                </pic:pic>
              </a:graphicData>
            </a:graphic>
          </wp:inline>
        </w:drawing>
      </w:r>
    </w:p>
    <w:p w14:paraId="1124A27B" w14:textId="30876794" w:rsidR="00C0160A" w:rsidRDefault="00C0160A" w:rsidP="00C0160A">
      <w:pPr>
        <w:pStyle w:val="Heading3"/>
      </w:pPr>
      <w:r>
        <w:t>Facilitator</w:t>
      </w:r>
    </w:p>
    <w:p w14:paraId="1BD52C39" w14:textId="77777777" w:rsidR="00C0160A" w:rsidRDefault="00C0160A" w:rsidP="00C0160A">
      <w:pPr>
        <w:pStyle w:val="Heading4"/>
      </w:pPr>
      <w:r w:rsidRPr="00C0160A">
        <w:t>Say: Introduce step</w:t>
      </w:r>
    </w:p>
    <w:p w14:paraId="4A16D71F" w14:textId="35EA1BB4" w:rsidR="00C0160A" w:rsidRPr="00C0160A" w:rsidRDefault="00C0160A" w:rsidP="00C0160A">
      <w:r w:rsidRPr="00C0160A">
        <w:t xml:space="preserve">“Now let’s move over to the </w:t>
      </w:r>
      <w:r w:rsidR="000D5D76">
        <w:rPr>
          <w:b/>
          <w:bCs/>
        </w:rPr>
        <w:t>left</w:t>
      </w:r>
      <w:r w:rsidRPr="00C0160A">
        <w:rPr>
          <w:b/>
          <w:bCs/>
        </w:rPr>
        <w:t>-side panel</w:t>
      </w:r>
      <w:r w:rsidRPr="00C0160A">
        <w:t xml:space="preserve"> and complete the </w:t>
      </w:r>
      <w:r w:rsidRPr="00C0160A">
        <w:rPr>
          <w:b/>
          <w:bCs/>
        </w:rPr>
        <w:t>Project Details</w:t>
      </w:r>
      <w:r w:rsidRPr="00C0160A">
        <w:t xml:space="preserve"> section.”</w:t>
      </w:r>
    </w:p>
    <w:p w14:paraId="095513F9" w14:textId="77777777" w:rsidR="00C0160A" w:rsidRDefault="00C0160A" w:rsidP="00C0160A">
      <w:pPr>
        <w:pStyle w:val="Heading4"/>
      </w:pPr>
      <w:r w:rsidRPr="00C0160A">
        <w:t>Say: Enter limits</w:t>
      </w:r>
    </w:p>
    <w:p w14:paraId="6947A50A" w14:textId="2AC95881" w:rsidR="00C0160A" w:rsidRPr="00C0160A" w:rsidRDefault="00C0160A" w:rsidP="00C0160A">
      <w:r w:rsidRPr="00C0160A">
        <w:t xml:space="preserve">“In the </w:t>
      </w:r>
      <w:r w:rsidRPr="00C0160A">
        <w:rPr>
          <w:b/>
          <w:bCs/>
        </w:rPr>
        <w:t>Project Details</w:t>
      </w:r>
      <w:r w:rsidRPr="00C0160A">
        <w:t xml:space="preserve"> section, enter your </w:t>
      </w:r>
      <w:r w:rsidRPr="00C0160A">
        <w:rPr>
          <w:b/>
          <w:bCs/>
        </w:rPr>
        <w:t xml:space="preserve">Limits </w:t>
      </w:r>
      <w:proofErr w:type="gramStart"/>
      <w:r w:rsidRPr="00C0160A">
        <w:rPr>
          <w:b/>
          <w:bCs/>
        </w:rPr>
        <w:t>From</w:t>
      </w:r>
      <w:proofErr w:type="gramEnd"/>
      <w:r w:rsidRPr="00C0160A">
        <w:t xml:space="preserve"> and </w:t>
      </w:r>
      <w:r w:rsidRPr="00C0160A">
        <w:rPr>
          <w:b/>
          <w:bCs/>
        </w:rPr>
        <w:t>Limits To</w:t>
      </w:r>
      <w:r w:rsidRPr="00C0160A">
        <w:t xml:space="preserve"> fields.</w:t>
      </w:r>
      <w:r w:rsidRPr="00C0160A">
        <w:br/>
        <w:t>These identify where the project begins and ends.”</w:t>
      </w:r>
    </w:p>
    <w:p w14:paraId="28E94A6D" w14:textId="77777777" w:rsidR="00C0160A" w:rsidRDefault="00C0160A" w:rsidP="00C0160A">
      <w:pPr>
        <w:pStyle w:val="Heading4"/>
      </w:pPr>
      <w:r w:rsidRPr="00C0160A">
        <w:t>Say: Set project classification</w:t>
      </w:r>
    </w:p>
    <w:p w14:paraId="7C93563B" w14:textId="3ACB6B89" w:rsidR="00C0160A" w:rsidRPr="00C0160A" w:rsidRDefault="00C0160A" w:rsidP="00C0160A">
      <w:r w:rsidRPr="00C0160A">
        <w:t xml:space="preserve">“For </w:t>
      </w:r>
      <w:r w:rsidRPr="00C0160A">
        <w:rPr>
          <w:b/>
          <w:bCs/>
        </w:rPr>
        <w:t>Project Classification</w:t>
      </w:r>
      <w:r w:rsidRPr="00C0160A">
        <w:t xml:space="preserve">, select </w:t>
      </w:r>
      <w:r w:rsidRPr="00C0160A">
        <w:rPr>
          <w:b/>
          <w:bCs/>
        </w:rPr>
        <w:t>INC – Interchange (New or Reconstructed)</w:t>
      </w:r>
      <w:r w:rsidRPr="00C0160A">
        <w:t>.</w:t>
      </w:r>
      <w:r w:rsidRPr="00C0160A">
        <w:br/>
        <w:t xml:space="preserve">We’ll talk more about project classifications when we get to the </w:t>
      </w:r>
      <w:r w:rsidRPr="00C0160A">
        <w:rPr>
          <w:b/>
          <w:bCs/>
        </w:rPr>
        <w:t>Estimated Cost Page</w:t>
      </w:r>
      <w:r w:rsidRPr="00C0160A">
        <w:t>.”</w:t>
      </w:r>
    </w:p>
    <w:p w14:paraId="1DD66936" w14:textId="77777777" w:rsidR="00C0160A" w:rsidRDefault="00C0160A" w:rsidP="00C0160A">
      <w:pPr>
        <w:pStyle w:val="Heading4"/>
      </w:pPr>
      <w:r w:rsidRPr="00C0160A">
        <w:t>Say: Select district</w:t>
      </w:r>
    </w:p>
    <w:p w14:paraId="3B602153" w14:textId="5817A309" w:rsidR="00C0160A" w:rsidRPr="00C0160A" w:rsidRDefault="00C0160A" w:rsidP="00C0160A">
      <w:r w:rsidRPr="00C0160A">
        <w:t xml:space="preserve">“For </w:t>
      </w:r>
      <w:r w:rsidRPr="00C0160A">
        <w:rPr>
          <w:b/>
          <w:bCs/>
        </w:rPr>
        <w:t>Budget Responsible District</w:t>
      </w:r>
      <w:r w:rsidRPr="00C0160A">
        <w:t>, choose the same district you used earlier when creating the project.”</w:t>
      </w:r>
    </w:p>
    <w:p w14:paraId="0BC36BB8" w14:textId="77777777" w:rsidR="00C0160A" w:rsidRDefault="00C0160A" w:rsidP="00C0160A">
      <w:pPr>
        <w:pStyle w:val="Heading4"/>
      </w:pPr>
      <w:r w:rsidRPr="00C0160A">
        <w:t>Say: Add project descriptions</w:t>
      </w:r>
    </w:p>
    <w:p w14:paraId="71EB4BC9" w14:textId="1B1B922C" w:rsidR="00C0160A" w:rsidRPr="00C0160A" w:rsidRDefault="00C0160A" w:rsidP="00C0160A">
      <w:r w:rsidRPr="00C0160A">
        <w:t xml:space="preserve">“In </w:t>
      </w:r>
      <w:r w:rsidRPr="00C0160A">
        <w:rPr>
          <w:b/>
          <w:bCs/>
        </w:rPr>
        <w:t>Short Description</w:t>
      </w:r>
      <w:r w:rsidRPr="00C0160A">
        <w:t xml:space="preserve">, type </w:t>
      </w:r>
      <w:r w:rsidRPr="00C0160A">
        <w:rPr>
          <w:i/>
          <w:iCs/>
        </w:rPr>
        <w:t>Interchange Improvement.</w:t>
      </w:r>
      <w:r w:rsidRPr="00C0160A">
        <w:br/>
        <w:t xml:space="preserve">Then, under </w:t>
      </w:r>
      <w:r w:rsidRPr="00C0160A">
        <w:rPr>
          <w:b/>
          <w:bCs/>
        </w:rPr>
        <w:t>Project Description</w:t>
      </w:r>
      <w:r w:rsidRPr="00C0160A">
        <w:t>, enter a brief explanation—something like:</w:t>
      </w:r>
      <w:r w:rsidRPr="00C0160A">
        <w:br/>
        <w:t>‘Adding a few extra ramps for a roadway project in Austin (test).’”</w:t>
      </w:r>
    </w:p>
    <w:p w14:paraId="6AC747AB" w14:textId="77777777" w:rsidR="00C0160A" w:rsidRPr="00C0160A" w:rsidRDefault="00000000" w:rsidP="00C0160A">
      <w:r>
        <w:pict w14:anchorId="403A7FCC">
          <v:rect id="_x0000_i1049" style="width:0;height:1.5pt" o:hralign="center" o:hrstd="t" o:hr="t" fillcolor="#a0a0a0" stroked="f"/>
        </w:pict>
      </w:r>
    </w:p>
    <w:p w14:paraId="778D2320" w14:textId="77777777" w:rsidR="00C0160A" w:rsidRDefault="00C0160A" w:rsidP="00C0160A">
      <w:pPr>
        <w:pStyle w:val="Heading4"/>
      </w:pPr>
      <w:r w:rsidRPr="00C0160A">
        <w:t>Say: Introduce project identifiers</w:t>
      </w:r>
    </w:p>
    <w:p w14:paraId="7A154974" w14:textId="49059E0D" w:rsidR="00C0160A" w:rsidRPr="00C0160A" w:rsidRDefault="00C0160A" w:rsidP="00C0160A">
      <w:r w:rsidRPr="00C0160A">
        <w:t xml:space="preserve">“Next, let’s look at the </w:t>
      </w:r>
      <w:r w:rsidRPr="00C0160A">
        <w:rPr>
          <w:b/>
          <w:bCs/>
        </w:rPr>
        <w:t>Project Identifiers</w:t>
      </w:r>
      <w:r w:rsidRPr="00C0160A">
        <w:t xml:space="preserve"> section.”</w:t>
      </w:r>
    </w:p>
    <w:p w14:paraId="40B72EB8" w14:textId="77777777" w:rsidR="00C0160A" w:rsidRDefault="00C0160A" w:rsidP="00C0160A">
      <w:pPr>
        <w:pStyle w:val="Heading4"/>
      </w:pPr>
      <w:r w:rsidRPr="00C0160A">
        <w:t>Say: Review identifier fields</w:t>
      </w:r>
    </w:p>
    <w:p w14:paraId="7E7F0167" w14:textId="3ECC5A76" w:rsidR="00C0160A" w:rsidRPr="00C0160A" w:rsidRDefault="00C0160A" w:rsidP="00C0160A">
      <w:pPr>
        <w:pStyle w:val="ListParagraph"/>
        <w:numPr>
          <w:ilvl w:val="0"/>
          <w:numId w:val="44"/>
        </w:numPr>
      </w:pPr>
      <w:r w:rsidRPr="00C0160A">
        <w:t xml:space="preserve">“For </w:t>
      </w:r>
      <w:r w:rsidRPr="00C0160A">
        <w:rPr>
          <w:b/>
          <w:bCs/>
        </w:rPr>
        <w:t>Toll</w:t>
      </w:r>
      <w:r w:rsidRPr="00C0160A">
        <w:t xml:space="preserve">, select </w:t>
      </w:r>
      <w:r w:rsidRPr="00C0160A">
        <w:rPr>
          <w:i/>
          <w:iCs/>
        </w:rPr>
        <w:t>No.</w:t>
      </w:r>
      <w:r w:rsidRPr="00C0160A">
        <w:t>”</w:t>
      </w:r>
    </w:p>
    <w:p w14:paraId="6965DA54" w14:textId="77777777" w:rsidR="00C0160A" w:rsidRPr="00C0160A" w:rsidRDefault="00C0160A" w:rsidP="00C0160A">
      <w:pPr>
        <w:numPr>
          <w:ilvl w:val="0"/>
          <w:numId w:val="48"/>
        </w:numPr>
      </w:pPr>
      <w:r w:rsidRPr="00C0160A">
        <w:t xml:space="preserve">“If this is a </w:t>
      </w:r>
      <w:r w:rsidRPr="00C0160A">
        <w:rPr>
          <w:b/>
          <w:bCs/>
        </w:rPr>
        <w:t>federally funded</w:t>
      </w:r>
      <w:r w:rsidRPr="00C0160A">
        <w:t xml:space="preserve"> project, enter the </w:t>
      </w:r>
      <w:r w:rsidRPr="00C0160A">
        <w:rPr>
          <w:b/>
          <w:bCs/>
        </w:rPr>
        <w:t>Federal Project Number</w:t>
      </w:r>
      <w:r w:rsidRPr="00C0160A">
        <w:t xml:space="preserve"> here.”</w:t>
      </w:r>
    </w:p>
    <w:p w14:paraId="0375C9EC" w14:textId="77777777" w:rsidR="00C0160A" w:rsidRPr="00C0160A" w:rsidRDefault="00C0160A" w:rsidP="00C0160A">
      <w:pPr>
        <w:numPr>
          <w:ilvl w:val="0"/>
          <w:numId w:val="48"/>
        </w:numPr>
      </w:pPr>
      <w:r w:rsidRPr="00C0160A">
        <w:t xml:space="preserve">“If it’s a </w:t>
      </w:r>
      <w:r w:rsidRPr="00C0160A">
        <w:rPr>
          <w:b/>
          <w:bCs/>
        </w:rPr>
        <w:t>state-funded</w:t>
      </w:r>
      <w:r w:rsidRPr="00C0160A">
        <w:t xml:space="preserve"> project, use the </w:t>
      </w:r>
      <w:r w:rsidRPr="00C0160A">
        <w:rPr>
          <w:b/>
          <w:bCs/>
        </w:rPr>
        <w:t>State Project Number</w:t>
      </w:r>
      <w:r w:rsidRPr="00C0160A">
        <w:t xml:space="preserve"> field instead.”</w:t>
      </w:r>
    </w:p>
    <w:p w14:paraId="58D00A72" w14:textId="77777777" w:rsidR="00C0160A" w:rsidRPr="00C0160A" w:rsidRDefault="00000000" w:rsidP="00C0160A">
      <w:r>
        <w:pict w14:anchorId="1F458BF4">
          <v:rect id="_x0000_i1050" style="width:0;height:1.5pt" o:hralign="center" o:hrstd="t" o:hr="t" fillcolor="#a0a0a0" stroked="f"/>
        </w:pict>
      </w:r>
    </w:p>
    <w:p w14:paraId="0DEA3372" w14:textId="77777777" w:rsidR="00C0160A" w:rsidRDefault="00C0160A" w:rsidP="00C0160A">
      <w:pPr>
        <w:pStyle w:val="Heading4"/>
      </w:pPr>
      <w:r w:rsidRPr="00C0160A">
        <w:t>Say: Save and copy</w:t>
      </w:r>
    </w:p>
    <w:p w14:paraId="402D9B98" w14:textId="2E4AFD75" w:rsidR="00C0160A" w:rsidRPr="00C0160A" w:rsidRDefault="00C0160A" w:rsidP="00C0160A">
      <w:r w:rsidRPr="00C0160A">
        <w:t xml:space="preserve">“When you’ve entered all the details, click </w:t>
      </w:r>
      <w:r w:rsidRPr="00C0160A">
        <w:rPr>
          <w:b/>
          <w:bCs/>
        </w:rPr>
        <w:t>Save Project</w:t>
      </w:r>
      <w:r w:rsidRPr="00C0160A">
        <w:t xml:space="preserve"> and then </w:t>
      </w:r>
      <w:r w:rsidRPr="00C0160A">
        <w:rPr>
          <w:b/>
          <w:bCs/>
        </w:rPr>
        <w:t>Copy Project ID</w:t>
      </w:r>
      <w:r w:rsidRPr="00C0160A">
        <w:t>.</w:t>
      </w:r>
      <w:r w:rsidRPr="00C0160A">
        <w:br/>
        <w:t>We’ll use that Project ID later when we add funding.”</w:t>
      </w:r>
    </w:p>
    <w:p w14:paraId="440D83C9" w14:textId="77777777" w:rsidR="00C0160A" w:rsidRDefault="00C0160A" w:rsidP="00C0160A">
      <w:pPr>
        <w:pStyle w:val="Heading4"/>
      </w:pPr>
      <w:r w:rsidRPr="00C0160A">
        <w:lastRenderedPageBreak/>
        <w:t>Do:</w:t>
      </w:r>
    </w:p>
    <w:p w14:paraId="30B6EA70" w14:textId="4153B9D9" w:rsidR="00C0160A" w:rsidRPr="00C0160A" w:rsidRDefault="00C0160A" w:rsidP="00C0160A">
      <w:r w:rsidRPr="00C0160A">
        <w:t>Demonstrate entering each field, then show participants where to find and copy the Project ID.</w:t>
      </w:r>
    </w:p>
    <w:p w14:paraId="516112F9" w14:textId="77777777" w:rsidR="00C0160A" w:rsidRDefault="00C0160A" w:rsidP="00C0160A">
      <w:pPr>
        <w:pStyle w:val="Heading5"/>
      </w:pPr>
      <w:r w:rsidRPr="00C0160A">
        <w:t>Instructor Note:</w:t>
      </w:r>
    </w:p>
    <w:p w14:paraId="744CAAD1" w14:textId="0187CA1B" w:rsidR="00C0160A" w:rsidRPr="00C0160A" w:rsidRDefault="00C0160A" w:rsidP="00C0160A">
      <w:r w:rsidRPr="00C0160A">
        <w:t>Ensure everyone saves their project before moving forward.</w:t>
      </w:r>
      <w:r w:rsidRPr="00C0160A">
        <w:br/>
        <w:t>If using the training environment, remind participants that data may refresh or reset between sessions.</w:t>
      </w:r>
    </w:p>
    <w:p w14:paraId="3606DF83" w14:textId="77777777" w:rsidR="00C0160A" w:rsidRDefault="00C0160A" w:rsidP="00C0160A">
      <w:pPr>
        <w:pStyle w:val="Heading5"/>
      </w:pPr>
      <w:r w:rsidRPr="00C0160A">
        <w:t>Accessibility Note:</w:t>
      </w:r>
    </w:p>
    <w:p w14:paraId="3C4215DA" w14:textId="6C989E89" w:rsidR="00C0160A" w:rsidRPr="00C0160A" w:rsidRDefault="00C0160A" w:rsidP="00C0160A">
      <w:r w:rsidRPr="00C0160A">
        <w:t>Read each field label aloud as you navigate. Describe where each input box appears on screen and verbally confirm when the save notification appears.</w:t>
      </w:r>
    </w:p>
    <w:p w14:paraId="12346DA6" w14:textId="4D239829" w:rsidR="00C0160A" w:rsidRPr="00C0160A" w:rsidRDefault="00C0160A" w:rsidP="00C0160A">
      <w:pPr>
        <w:pStyle w:val="Heading2"/>
      </w:pPr>
      <w:r>
        <w:t>Project Cost Estimate</w:t>
      </w:r>
    </w:p>
    <w:p w14:paraId="4373A58C" w14:textId="42100EEC" w:rsidR="00AF3EDF" w:rsidRDefault="00C0160A" w:rsidP="00AF3EDF">
      <w:r>
        <w:rPr>
          <w:noProof/>
        </w:rPr>
        <w:drawing>
          <wp:inline distT="0" distB="0" distL="0" distR="0" wp14:anchorId="52F6F083" wp14:editId="5971AB82">
            <wp:extent cx="1562735" cy="862965"/>
            <wp:effectExtent l="0" t="0" r="0" b="0"/>
            <wp:docPr id="1234939238" name="Graphic 1961109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39238" name="Graphic 19611093" descr="A screenshot of a computer&#10;&#10;AI-generated content may be incorrec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562735" cy="862965"/>
                    </a:xfrm>
                    <a:prstGeom prst="rect">
                      <a:avLst/>
                    </a:prstGeom>
                  </pic:spPr>
                </pic:pic>
              </a:graphicData>
            </a:graphic>
          </wp:inline>
        </w:drawing>
      </w:r>
      <w:r>
        <w:rPr>
          <w:noProof/>
        </w:rPr>
        <w:drawing>
          <wp:inline distT="0" distB="0" distL="0" distR="0" wp14:anchorId="7D1955D0" wp14:editId="76CE8352">
            <wp:extent cx="711835" cy="862483"/>
            <wp:effectExtent l="0" t="0" r="0" b="0"/>
            <wp:docPr id="80918144" name="Graphic 1961109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8144" name="Graphic 19611093" descr="A screenshot of a phone&#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16208" cy="867781"/>
                    </a:xfrm>
                    <a:prstGeom prst="rect">
                      <a:avLst/>
                    </a:prstGeom>
                  </pic:spPr>
                </pic:pic>
              </a:graphicData>
            </a:graphic>
          </wp:inline>
        </w:drawing>
      </w:r>
    </w:p>
    <w:p w14:paraId="7E603108" w14:textId="73FD3FBF" w:rsidR="00C0160A" w:rsidRDefault="00C0160A" w:rsidP="00C0160A">
      <w:pPr>
        <w:pStyle w:val="Heading3"/>
      </w:pPr>
      <w:r>
        <w:t>Facilitator</w:t>
      </w:r>
    </w:p>
    <w:p w14:paraId="7C20B0DA" w14:textId="77777777" w:rsidR="0009729B" w:rsidRDefault="0009729B" w:rsidP="0009729B">
      <w:pPr>
        <w:pStyle w:val="Heading4"/>
      </w:pPr>
      <w:r w:rsidRPr="0009729B">
        <w:t>Say: Transition to new task</w:t>
      </w:r>
    </w:p>
    <w:p w14:paraId="65A6A2A4" w14:textId="686EC24B" w:rsidR="0009729B" w:rsidRPr="0009729B" w:rsidRDefault="0009729B" w:rsidP="0009729B">
      <w:r w:rsidRPr="0009729B">
        <w:t xml:space="preserve">“Now that the District Planner has saved the project, some discussions have taken place, decisions have been made—and we’re ready to complete the </w:t>
      </w:r>
      <w:r w:rsidRPr="0009729B">
        <w:rPr>
          <w:b/>
          <w:bCs/>
        </w:rPr>
        <w:t>Estimated Cost</w:t>
      </w:r>
      <w:r w:rsidRPr="0009729B">
        <w:t xml:space="preserve"> for this project.”</w:t>
      </w:r>
    </w:p>
    <w:p w14:paraId="0661BB12" w14:textId="77777777" w:rsidR="0009729B" w:rsidRDefault="0009729B" w:rsidP="0009729B">
      <w:pPr>
        <w:pStyle w:val="Heading4"/>
      </w:pPr>
      <w:r w:rsidRPr="0009729B">
        <w:t>Say: Address role context</w:t>
      </w:r>
    </w:p>
    <w:p w14:paraId="44BA4971" w14:textId="29F3BB35" w:rsidR="0009729B" w:rsidRPr="0009729B" w:rsidRDefault="0009729B" w:rsidP="0009729B">
      <w:r w:rsidRPr="0009729B">
        <w:t xml:space="preserve">“Some of you may be </w:t>
      </w:r>
      <w:r w:rsidRPr="0009729B">
        <w:rPr>
          <w:b/>
          <w:bCs/>
        </w:rPr>
        <w:t>Project Managers</w:t>
      </w:r>
      <w:r w:rsidRPr="0009729B">
        <w:t xml:space="preserve"> out in the district or </w:t>
      </w:r>
      <w:r w:rsidRPr="0009729B">
        <w:rPr>
          <w:b/>
          <w:bCs/>
        </w:rPr>
        <w:t>Professional Engineers</w:t>
      </w:r>
      <w:r w:rsidRPr="0009729B">
        <w:t xml:space="preserve">. If that’s the case, you might be responsible for developing the </w:t>
      </w:r>
      <w:r w:rsidRPr="0009729B">
        <w:rPr>
          <w:b/>
          <w:bCs/>
        </w:rPr>
        <w:t>Engineer’s Estimate</w:t>
      </w:r>
      <w:r w:rsidRPr="0009729B">
        <w:t xml:space="preserve">, which is different from the </w:t>
      </w:r>
      <w:r w:rsidRPr="0009729B">
        <w:rPr>
          <w:b/>
          <w:bCs/>
        </w:rPr>
        <w:t>Project Cost Estimate</w:t>
      </w:r>
      <w:r w:rsidRPr="0009729B">
        <w:t>.”</w:t>
      </w:r>
    </w:p>
    <w:p w14:paraId="4A6A17C4" w14:textId="77777777" w:rsidR="0009729B" w:rsidRDefault="0009729B" w:rsidP="0009729B">
      <w:pPr>
        <w:pStyle w:val="Heading4"/>
      </w:pPr>
      <w:r w:rsidRPr="0009729B">
        <w:t>Say: Emphasize importance of early accuracy</w:t>
      </w:r>
    </w:p>
    <w:p w14:paraId="39A0420D" w14:textId="09F9ACE2" w:rsidR="0009729B" w:rsidRPr="0009729B" w:rsidRDefault="0009729B" w:rsidP="0009729B">
      <w:r w:rsidRPr="0009729B">
        <w:t xml:space="preserve">“It’s important to </w:t>
      </w:r>
      <w:r w:rsidRPr="0009729B">
        <w:rPr>
          <w:b/>
          <w:bCs/>
        </w:rPr>
        <w:t>request the correct funding early</w:t>
      </w:r>
      <w:r w:rsidRPr="0009729B">
        <w:t xml:space="preserve"> in the project—especially when it comes to the </w:t>
      </w:r>
      <w:r w:rsidRPr="0009729B">
        <w:rPr>
          <w:b/>
          <w:bCs/>
        </w:rPr>
        <w:t>UTP, the Unified Transportation Program</w:t>
      </w:r>
      <w:r w:rsidRPr="0009729B">
        <w:t>.</w:t>
      </w:r>
      <w:r w:rsidRPr="0009729B">
        <w:br/>
        <w:t>Accurate early estimates help avoid delays later in the approval process.”</w:t>
      </w:r>
    </w:p>
    <w:p w14:paraId="1F50D9E0" w14:textId="77777777" w:rsidR="0009729B" w:rsidRDefault="0009729B" w:rsidP="0009729B">
      <w:pPr>
        <w:pStyle w:val="Heading4"/>
      </w:pPr>
      <w:r w:rsidRPr="0009729B">
        <w:t>Say: Clarify access by role</w:t>
      </w:r>
    </w:p>
    <w:p w14:paraId="5412C9EF" w14:textId="29D9B065" w:rsidR="0009729B" w:rsidRPr="0009729B" w:rsidRDefault="0009729B" w:rsidP="0009729B">
      <w:r w:rsidRPr="0009729B">
        <w:t xml:space="preserve">“For those of you who are </w:t>
      </w:r>
      <w:r w:rsidRPr="0009729B">
        <w:rPr>
          <w:b/>
          <w:bCs/>
        </w:rPr>
        <w:t>ROW Project Managers</w:t>
      </w:r>
      <w:r w:rsidRPr="0009729B">
        <w:t xml:space="preserve"> or </w:t>
      </w:r>
      <w:r w:rsidRPr="0009729B">
        <w:rPr>
          <w:b/>
          <w:bCs/>
        </w:rPr>
        <w:t>Professional Engineers</w:t>
      </w:r>
      <w:r w:rsidRPr="0009729B">
        <w:t xml:space="preserve"> in </w:t>
      </w:r>
      <w:proofErr w:type="spellStart"/>
      <w:r w:rsidRPr="0009729B">
        <w:t>TxDOTCONNECT</w:t>
      </w:r>
      <w:proofErr w:type="spellEnd"/>
      <w:r w:rsidRPr="0009729B">
        <w:t xml:space="preserve">—you’ll be able to </w:t>
      </w:r>
      <w:r w:rsidRPr="0009729B">
        <w:rPr>
          <w:i/>
          <w:iCs/>
        </w:rPr>
        <w:t>view</w:t>
      </w:r>
      <w:r w:rsidRPr="0009729B">
        <w:t xml:space="preserve"> the Estimated Cost Page, but you won’t be able to </w:t>
      </w:r>
      <w:r w:rsidRPr="0009729B">
        <w:rPr>
          <w:i/>
          <w:iCs/>
        </w:rPr>
        <w:t>edit</w:t>
      </w:r>
      <w:r w:rsidRPr="0009729B">
        <w:t xml:space="preserve"> it.</w:t>
      </w:r>
      <w:r w:rsidRPr="0009729B">
        <w:br/>
        <w:t>Only users with the appropriate roles can make changes.”</w:t>
      </w:r>
    </w:p>
    <w:p w14:paraId="7D207472" w14:textId="77777777" w:rsidR="0009729B" w:rsidRDefault="0009729B" w:rsidP="0009729B">
      <w:pPr>
        <w:pStyle w:val="Heading4"/>
      </w:pPr>
      <w:r w:rsidRPr="0009729B">
        <w:lastRenderedPageBreak/>
        <w:t>Say: Identify who edits the page</w:t>
      </w:r>
    </w:p>
    <w:p w14:paraId="6FD9AE29" w14:textId="24521C9D" w:rsidR="0009729B" w:rsidRPr="0009729B" w:rsidRDefault="0009729B" w:rsidP="0009729B">
      <w:r w:rsidRPr="0009729B">
        <w:t xml:space="preserve">“So now, the </w:t>
      </w:r>
      <w:r w:rsidRPr="0009729B">
        <w:rPr>
          <w:b/>
          <w:bCs/>
        </w:rPr>
        <w:t>District Planner</w:t>
      </w:r>
      <w:r w:rsidRPr="0009729B">
        <w:t xml:space="preserve">—using the </w:t>
      </w:r>
      <w:r w:rsidRPr="0009729B">
        <w:rPr>
          <w:b/>
          <w:bCs/>
        </w:rPr>
        <w:t>Project Manager Initiate</w:t>
      </w:r>
      <w:r w:rsidRPr="0009729B">
        <w:t xml:space="preserve"> or </w:t>
      </w:r>
      <w:r w:rsidRPr="0009729B">
        <w:rPr>
          <w:b/>
          <w:bCs/>
        </w:rPr>
        <w:t>Funding Manager District</w:t>
      </w:r>
      <w:r w:rsidRPr="0009729B">
        <w:t xml:space="preserve"> roles—will return to the project and start entering data within the </w:t>
      </w:r>
      <w:r w:rsidRPr="0009729B">
        <w:rPr>
          <w:b/>
          <w:bCs/>
        </w:rPr>
        <w:t>Estimated Cost Page</w:t>
      </w:r>
      <w:r w:rsidRPr="0009729B">
        <w:t xml:space="preserve"> on the left-side panel.”</w:t>
      </w:r>
    </w:p>
    <w:p w14:paraId="138DAE5B" w14:textId="77777777" w:rsidR="0009729B" w:rsidRDefault="0009729B" w:rsidP="0009729B">
      <w:pPr>
        <w:pStyle w:val="Heading4"/>
      </w:pPr>
      <w:r w:rsidRPr="0009729B">
        <w:t>Say: Clarify where to find pages</w:t>
      </w:r>
    </w:p>
    <w:p w14:paraId="0CFB6105" w14:textId="2333C15C" w:rsidR="0009729B" w:rsidRPr="0009729B" w:rsidRDefault="0009729B" w:rsidP="0009729B">
      <w:r w:rsidRPr="0009729B">
        <w:t>“Let me clarify the difference between the two pages you’ll see in the system:</w:t>
      </w:r>
    </w:p>
    <w:p w14:paraId="22C5B5B0" w14:textId="77777777" w:rsidR="0009729B" w:rsidRPr="0009729B" w:rsidRDefault="0009729B" w:rsidP="0009729B">
      <w:pPr>
        <w:numPr>
          <w:ilvl w:val="0"/>
          <w:numId w:val="49"/>
        </w:numPr>
      </w:pPr>
      <w:r w:rsidRPr="0009729B">
        <w:t xml:space="preserve">The </w:t>
      </w:r>
      <w:r w:rsidRPr="0009729B">
        <w:rPr>
          <w:b/>
          <w:bCs/>
        </w:rPr>
        <w:t>Engineer’s Estimate Page</w:t>
      </w:r>
      <w:r w:rsidRPr="0009729B">
        <w:t xml:space="preserve"> is located under the </w:t>
      </w:r>
      <w:r w:rsidRPr="0009729B">
        <w:rPr>
          <w:b/>
          <w:bCs/>
        </w:rPr>
        <w:t>Engineer’s Estimate grouping</w:t>
      </w:r>
      <w:r w:rsidRPr="0009729B">
        <w:t>, and</w:t>
      </w:r>
    </w:p>
    <w:p w14:paraId="15D7F59C" w14:textId="77777777" w:rsidR="0009729B" w:rsidRPr="0009729B" w:rsidRDefault="0009729B" w:rsidP="0009729B">
      <w:pPr>
        <w:numPr>
          <w:ilvl w:val="0"/>
          <w:numId w:val="49"/>
        </w:numPr>
      </w:pPr>
      <w:r w:rsidRPr="0009729B">
        <w:t xml:space="preserve">The </w:t>
      </w:r>
      <w:r w:rsidRPr="0009729B">
        <w:rPr>
          <w:b/>
          <w:bCs/>
        </w:rPr>
        <w:t>Estimated Cost Page</w:t>
      </w:r>
      <w:r w:rsidRPr="0009729B">
        <w:t xml:space="preserve"> is located under the </w:t>
      </w:r>
      <w:r w:rsidRPr="0009729B">
        <w:rPr>
          <w:b/>
          <w:bCs/>
        </w:rPr>
        <w:t>Funding and Estimate grouping.</w:t>
      </w:r>
      <w:r w:rsidRPr="0009729B">
        <w:t>”</w:t>
      </w:r>
    </w:p>
    <w:p w14:paraId="6B25C2E0" w14:textId="77777777" w:rsidR="0009729B" w:rsidRDefault="0009729B" w:rsidP="0009729B">
      <w:pPr>
        <w:pStyle w:val="Heading4"/>
      </w:pPr>
      <w:r w:rsidRPr="0009729B">
        <w:t>Say: Introduce Funding &amp; Estimate Section</w:t>
      </w:r>
    </w:p>
    <w:p w14:paraId="18F61EE4" w14:textId="2C0F89CA" w:rsidR="0009729B" w:rsidRPr="0009729B" w:rsidRDefault="0009729B" w:rsidP="0009729B">
      <w:r w:rsidRPr="0009729B">
        <w:t xml:space="preserve">“Now we’re going into the </w:t>
      </w:r>
      <w:r w:rsidRPr="0009729B">
        <w:rPr>
          <w:b/>
          <w:bCs/>
        </w:rPr>
        <w:t>Funding &amp; Estimate Section</w:t>
      </w:r>
      <w:r w:rsidRPr="0009729B">
        <w:t>, which consists of four parts:”</w:t>
      </w:r>
    </w:p>
    <w:p w14:paraId="350BD3AA" w14:textId="77777777" w:rsidR="0009729B" w:rsidRPr="0009729B" w:rsidRDefault="0009729B" w:rsidP="0009729B">
      <w:pPr>
        <w:numPr>
          <w:ilvl w:val="0"/>
          <w:numId w:val="50"/>
        </w:numPr>
      </w:pPr>
      <w:r w:rsidRPr="0009729B">
        <w:rPr>
          <w:b/>
          <w:bCs/>
        </w:rPr>
        <w:t>Project Cost Summary</w:t>
      </w:r>
    </w:p>
    <w:p w14:paraId="21C3FB80" w14:textId="77777777" w:rsidR="0009729B" w:rsidRPr="0009729B" w:rsidRDefault="0009729B" w:rsidP="0009729B">
      <w:pPr>
        <w:numPr>
          <w:ilvl w:val="0"/>
          <w:numId w:val="50"/>
        </w:numPr>
      </w:pPr>
      <w:r w:rsidRPr="0009729B">
        <w:rPr>
          <w:b/>
          <w:bCs/>
        </w:rPr>
        <w:t>Project Cost Details</w:t>
      </w:r>
    </w:p>
    <w:p w14:paraId="76940FB3" w14:textId="77777777" w:rsidR="0009729B" w:rsidRPr="0009729B" w:rsidRDefault="0009729B" w:rsidP="0009729B">
      <w:pPr>
        <w:numPr>
          <w:ilvl w:val="0"/>
          <w:numId w:val="50"/>
        </w:numPr>
      </w:pPr>
      <w:r w:rsidRPr="0009729B">
        <w:rPr>
          <w:b/>
          <w:bCs/>
        </w:rPr>
        <w:t>Utilities Summary</w:t>
      </w:r>
    </w:p>
    <w:p w14:paraId="292B3AB1" w14:textId="77777777" w:rsidR="0009729B" w:rsidRPr="0009729B" w:rsidRDefault="0009729B" w:rsidP="0009729B">
      <w:pPr>
        <w:numPr>
          <w:ilvl w:val="0"/>
          <w:numId w:val="50"/>
        </w:numPr>
      </w:pPr>
      <w:r w:rsidRPr="0009729B">
        <w:rPr>
          <w:b/>
          <w:bCs/>
        </w:rPr>
        <w:t>Inflation</w:t>
      </w:r>
    </w:p>
    <w:p w14:paraId="180702AA" w14:textId="77777777" w:rsidR="0009729B" w:rsidRDefault="0009729B" w:rsidP="0009729B">
      <w:pPr>
        <w:pStyle w:val="Heading4"/>
      </w:pPr>
      <w:r w:rsidRPr="0009729B">
        <w:t>Do:</w:t>
      </w:r>
    </w:p>
    <w:p w14:paraId="7A776B18" w14:textId="38365927" w:rsidR="0009729B" w:rsidRPr="0009729B" w:rsidRDefault="0009729B" w:rsidP="0009729B">
      <w:r w:rsidRPr="0009729B">
        <w:t xml:space="preserve">Navigate to the </w:t>
      </w:r>
      <w:r w:rsidRPr="0009729B">
        <w:rPr>
          <w:b/>
          <w:bCs/>
        </w:rPr>
        <w:t>Funding &amp; Estimate Section</w:t>
      </w:r>
      <w:r w:rsidRPr="0009729B">
        <w:t xml:space="preserve"> and point out where each subpage appears in the left-hand panel.</w:t>
      </w:r>
    </w:p>
    <w:p w14:paraId="3E160DE6" w14:textId="77777777" w:rsidR="0009729B" w:rsidRDefault="0009729B" w:rsidP="0009729B">
      <w:pPr>
        <w:pStyle w:val="Heading5"/>
      </w:pPr>
      <w:r w:rsidRPr="0009729B">
        <w:t>Instructor Note:</w:t>
      </w:r>
    </w:p>
    <w:p w14:paraId="52546CE8" w14:textId="1DB82FFF" w:rsidR="0009729B" w:rsidRPr="0009729B" w:rsidRDefault="0009729B" w:rsidP="0009729B">
      <w:r w:rsidRPr="0009729B">
        <w:t xml:space="preserve">Clarify that users with </w:t>
      </w:r>
      <w:r w:rsidRPr="0009729B">
        <w:rPr>
          <w:b/>
          <w:bCs/>
        </w:rPr>
        <w:t>PMI</w:t>
      </w:r>
      <w:r w:rsidRPr="0009729B">
        <w:t xml:space="preserve"> and </w:t>
      </w:r>
      <w:r w:rsidRPr="0009729B">
        <w:rPr>
          <w:b/>
          <w:bCs/>
        </w:rPr>
        <w:t>Funding Manager District</w:t>
      </w:r>
      <w:r w:rsidRPr="0009729B">
        <w:t xml:space="preserve"> roles have edit permissions for this step.</w:t>
      </w:r>
      <w:r w:rsidRPr="0009729B">
        <w:br/>
        <w:t>Encourage others to follow along visually to see where the information appears, even if they can’t make changes in the training environment.</w:t>
      </w:r>
    </w:p>
    <w:p w14:paraId="53662F39" w14:textId="77777777" w:rsidR="0009729B" w:rsidRDefault="0009729B" w:rsidP="0009729B">
      <w:pPr>
        <w:pStyle w:val="Heading5"/>
      </w:pPr>
      <w:r w:rsidRPr="0009729B">
        <w:t>Accessibility Note:</w:t>
      </w:r>
    </w:p>
    <w:p w14:paraId="0BE2DD6C" w14:textId="56033070" w:rsidR="0009729B" w:rsidRDefault="0009729B" w:rsidP="0009729B">
      <w:r w:rsidRPr="0009729B">
        <w:t>Verbally describe the left-side navigation panel and the group names as you highlight them on screen. Pause after reading each section title to allow participants time to locate it visually.</w:t>
      </w:r>
    </w:p>
    <w:p w14:paraId="275FB4B1" w14:textId="77777777" w:rsidR="0009729B" w:rsidRDefault="0009729B" w:rsidP="0009729B">
      <w:pPr>
        <w:pStyle w:val="Heading2"/>
      </w:pPr>
      <w:r>
        <w:t>Project Cost Summary</w:t>
      </w:r>
    </w:p>
    <w:p w14:paraId="2C722095" w14:textId="0E13C455" w:rsidR="0009729B" w:rsidRDefault="0009729B" w:rsidP="0009729B">
      <w:r>
        <w:rPr>
          <w:noProof/>
        </w:rPr>
        <w:drawing>
          <wp:inline distT="0" distB="0" distL="0" distR="0" wp14:anchorId="1B71B5A4" wp14:editId="745222F3">
            <wp:extent cx="3278465" cy="571500"/>
            <wp:effectExtent l="0" t="0" r="0" b="0"/>
            <wp:docPr id="25944881" name="Graphic 19611093" descr="A close-up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4881" name="Graphic 19611093" descr="A close-up of a screen&#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83544" cy="572385"/>
                    </a:xfrm>
                    <a:prstGeom prst="rect">
                      <a:avLst/>
                    </a:prstGeom>
                  </pic:spPr>
                </pic:pic>
              </a:graphicData>
            </a:graphic>
          </wp:inline>
        </w:drawing>
      </w:r>
    </w:p>
    <w:p w14:paraId="7D68EB50" w14:textId="55CD5481" w:rsidR="0009729B" w:rsidRDefault="0009729B" w:rsidP="0009729B">
      <w:pPr>
        <w:pStyle w:val="Heading3"/>
      </w:pPr>
      <w:r>
        <w:lastRenderedPageBreak/>
        <w:t>Facilitator</w:t>
      </w:r>
    </w:p>
    <w:p w14:paraId="6ABD8F60" w14:textId="77777777" w:rsidR="0009729B" w:rsidRDefault="0009729B" w:rsidP="0009729B">
      <w:pPr>
        <w:pStyle w:val="Heading4"/>
      </w:pPr>
      <w:r w:rsidRPr="0009729B">
        <w:t>Say: Introduce section</w:t>
      </w:r>
    </w:p>
    <w:p w14:paraId="56815613" w14:textId="2B515884" w:rsidR="0009729B" w:rsidRPr="0009729B" w:rsidRDefault="0009729B" w:rsidP="0009729B">
      <w:r w:rsidRPr="0009729B">
        <w:t xml:space="preserve">“Now we’re looking at the </w:t>
      </w:r>
      <w:r w:rsidRPr="0009729B">
        <w:rPr>
          <w:b/>
          <w:bCs/>
        </w:rPr>
        <w:t>Project Cost Summary</w:t>
      </w:r>
      <w:r w:rsidRPr="0009729B">
        <w:t xml:space="preserve">—this is the first thing you’ll see on the </w:t>
      </w:r>
      <w:r w:rsidRPr="0009729B">
        <w:rPr>
          <w:b/>
          <w:bCs/>
        </w:rPr>
        <w:t>Estimated Cost Page</w:t>
      </w:r>
      <w:r w:rsidRPr="0009729B">
        <w:t>.”</w:t>
      </w:r>
    </w:p>
    <w:p w14:paraId="27233689" w14:textId="77777777" w:rsidR="0009729B" w:rsidRDefault="0009729B" w:rsidP="0009729B">
      <w:pPr>
        <w:pStyle w:val="Heading4"/>
      </w:pPr>
      <w:r w:rsidRPr="0009729B">
        <w:t>Say: Explain purpose</w:t>
      </w:r>
    </w:p>
    <w:p w14:paraId="3ACFECFF" w14:textId="762FE9A4" w:rsidR="0009729B" w:rsidRPr="0009729B" w:rsidRDefault="0009729B" w:rsidP="0009729B">
      <w:r w:rsidRPr="0009729B">
        <w:t xml:space="preserve">“There’s nothing you’ll need to edit here. This section is for </w:t>
      </w:r>
      <w:r w:rsidRPr="0009729B">
        <w:rPr>
          <w:b/>
          <w:bCs/>
        </w:rPr>
        <w:t>review only</w:t>
      </w:r>
      <w:r w:rsidRPr="0009729B">
        <w:t>.</w:t>
      </w:r>
      <w:r w:rsidRPr="0009729B">
        <w:br/>
        <w:t>It automatically summarizes calculations based on the data you’ll enter in the fields below.”</w:t>
      </w:r>
    </w:p>
    <w:p w14:paraId="56669B50" w14:textId="77777777" w:rsidR="0009729B" w:rsidRDefault="0009729B" w:rsidP="0009729B">
      <w:pPr>
        <w:pStyle w:val="Heading4"/>
      </w:pPr>
      <w:r w:rsidRPr="0009729B">
        <w:t>Say: Review data together</w:t>
      </w:r>
    </w:p>
    <w:p w14:paraId="55C3C129" w14:textId="6A62410E" w:rsidR="0009729B" w:rsidRPr="0009729B" w:rsidRDefault="0009729B" w:rsidP="0009729B">
      <w:r w:rsidRPr="0009729B">
        <w:t>“Let’s review a couple of these numbers together.</w:t>
      </w:r>
      <w:r w:rsidRPr="0009729B">
        <w:br/>
        <w:t xml:space="preserve">We won’t go field by field, but you can see the data that’s already been entered and the </w:t>
      </w:r>
      <w:r w:rsidRPr="0009729B">
        <w:rPr>
          <w:b/>
          <w:bCs/>
        </w:rPr>
        <w:t>values associated with each field</w:t>
      </w:r>
      <w:r w:rsidRPr="0009729B">
        <w:t>.”</w:t>
      </w:r>
    </w:p>
    <w:p w14:paraId="5845D20C" w14:textId="77777777" w:rsidR="0009729B" w:rsidRDefault="0009729B" w:rsidP="0009729B">
      <w:pPr>
        <w:pStyle w:val="Heading4"/>
      </w:pPr>
      <w:r w:rsidRPr="0009729B">
        <w:t>Say: Reinforce function</w:t>
      </w:r>
    </w:p>
    <w:p w14:paraId="51D62985" w14:textId="613F6656" w:rsidR="0009729B" w:rsidRPr="0009729B" w:rsidRDefault="0009729B" w:rsidP="0009729B">
      <w:r w:rsidRPr="0009729B">
        <w:t xml:space="preserve">“So again, this is just a </w:t>
      </w:r>
      <w:r w:rsidRPr="0009729B">
        <w:rPr>
          <w:b/>
          <w:bCs/>
        </w:rPr>
        <w:t>summary area</w:t>
      </w:r>
      <w:r w:rsidRPr="0009729B">
        <w:t xml:space="preserve"> at the top of the Estimated Cost Page.</w:t>
      </w:r>
      <w:r w:rsidRPr="0009729B">
        <w:br/>
        <w:t xml:space="preserve">As you make changes to the details below, this summary will </w:t>
      </w:r>
      <w:r w:rsidRPr="0009729B">
        <w:rPr>
          <w:b/>
          <w:bCs/>
        </w:rPr>
        <w:t>automatically update</w:t>
      </w:r>
      <w:r w:rsidRPr="0009729B">
        <w:t xml:space="preserve"> in real time.”</w:t>
      </w:r>
    </w:p>
    <w:p w14:paraId="273ABDDF" w14:textId="77777777" w:rsidR="0009729B" w:rsidRDefault="0009729B" w:rsidP="0009729B">
      <w:pPr>
        <w:pStyle w:val="Heading4"/>
      </w:pPr>
      <w:r w:rsidRPr="0009729B">
        <w:t>Do:</w:t>
      </w:r>
    </w:p>
    <w:p w14:paraId="2003B52D" w14:textId="28CEF932" w:rsidR="0009729B" w:rsidRPr="0009729B" w:rsidRDefault="0009729B" w:rsidP="0009729B">
      <w:r w:rsidRPr="0009729B">
        <w:t>Scroll through the Project Cost Summary and point out how values adjust when fields are modified in the lower sections.</w:t>
      </w:r>
    </w:p>
    <w:p w14:paraId="7417BBA8" w14:textId="77777777" w:rsidR="0009729B" w:rsidRDefault="0009729B" w:rsidP="0009729B">
      <w:pPr>
        <w:pStyle w:val="Heading5"/>
      </w:pPr>
      <w:r w:rsidRPr="0009729B">
        <w:t>Accessibility Note:</w:t>
      </w:r>
    </w:p>
    <w:p w14:paraId="494A3B5D" w14:textId="0188B1C0" w:rsidR="0009729B" w:rsidRPr="0009729B" w:rsidRDefault="0009729B" w:rsidP="0009729B">
      <w:r w:rsidRPr="0009729B">
        <w:t>Read key field labels and values aloud when highlighting them on screen. Explain that the summary provides a quick snapshot of totals and calculations without requiring manual input.</w:t>
      </w:r>
    </w:p>
    <w:p w14:paraId="6DAB4917" w14:textId="018A247A" w:rsidR="0009729B" w:rsidRDefault="0009729B" w:rsidP="0009729B">
      <w:pPr>
        <w:pStyle w:val="Heading2"/>
      </w:pPr>
      <w:r>
        <w:t>Project Cost Details</w:t>
      </w:r>
    </w:p>
    <w:p w14:paraId="1B2C28A2" w14:textId="2A734325" w:rsidR="0009729B" w:rsidRDefault="0009729B" w:rsidP="0009729B">
      <w:r>
        <w:rPr>
          <w:noProof/>
        </w:rPr>
        <w:drawing>
          <wp:inline distT="0" distB="0" distL="0" distR="0" wp14:anchorId="22E3BADC" wp14:editId="6A698121">
            <wp:extent cx="1286330" cy="690799"/>
            <wp:effectExtent l="0" t="0" r="0" b="0"/>
            <wp:docPr id="886988806" name="Graphic 1961109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88806" name="Graphic 19611093" descr="A screenshot of a computer&#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316490" cy="706996"/>
                    </a:xfrm>
                    <a:prstGeom prst="rect">
                      <a:avLst/>
                    </a:prstGeom>
                  </pic:spPr>
                </pic:pic>
              </a:graphicData>
            </a:graphic>
          </wp:inline>
        </w:drawing>
      </w:r>
    </w:p>
    <w:p w14:paraId="27A10DEC" w14:textId="5AD46976" w:rsidR="0009729B" w:rsidRDefault="0009729B" w:rsidP="0009729B">
      <w:pPr>
        <w:pStyle w:val="Heading3"/>
      </w:pPr>
      <w:r>
        <w:t>Facilitator</w:t>
      </w:r>
    </w:p>
    <w:p w14:paraId="61C0CC20" w14:textId="5ECD2CAE" w:rsidR="0009729B" w:rsidRDefault="0009729B" w:rsidP="0009729B">
      <w:pPr>
        <w:pStyle w:val="Heading4"/>
      </w:pPr>
      <w:r w:rsidRPr="0009729B">
        <w:t xml:space="preserve">Say: Introduce </w:t>
      </w:r>
      <w:proofErr w:type="gramStart"/>
      <w:r w:rsidRPr="0009729B">
        <w:t>main</w:t>
      </w:r>
      <w:r>
        <w:t xml:space="preserve"> </w:t>
      </w:r>
      <w:r w:rsidRPr="0009729B">
        <w:t>focus</w:t>
      </w:r>
      <w:proofErr w:type="gramEnd"/>
    </w:p>
    <w:p w14:paraId="6BDC183A" w14:textId="3F59593A" w:rsidR="0009729B" w:rsidRPr="0009729B" w:rsidRDefault="0009729B" w:rsidP="0009729B">
      <w:r w:rsidRPr="0009729B">
        <w:t xml:space="preserve">“The </w:t>
      </w:r>
      <w:r w:rsidRPr="0009729B">
        <w:rPr>
          <w:b/>
          <w:bCs/>
        </w:rPr>
        <w:t>Project Cost Details</w:t>
      </w:r>
      <w:r w:rsidRPr="0009729B">
        <w:t xml:space="preserve"> section is really where the work happens—this is our main focus for entering data and understanding how the cost estimate builds.”</w:t>
      </w:r>
    </w:p>
    <w:p w14:paraId="20E85333" w14:textId="77777777" w:rsidR="0009729B" w:rsidRDefault="0009729B" w:rsidP="0009729B">
      <w:pPr>
        <w:pStyle w:val="Heading4"/>
      </w:pPr>
      <w:r w:rsidRPr="0009729B">
        <w:t>Say: Describe layout</w:t>
      </w:r>
    </w:p>
    <w:p w14:paraId="4DE8162F" w14:textId="21F075EA" w:rsidR="0009729B" w:rsidRDefault="0009729B" w:rsidP="0009729B">
      <w:r w:rsidRPr="0009729B">
        <w:t xml:space="preserve">“The layout is very similar to an </w:t>
      </w:r>
      <w:r w:rsidRPr="0009729B">
        <w:rPr>
          <w:b/>
          <w:bCs/>
        </w:rPr>
        <w:t>Excel spreadsheet</w:t>
      </w:r>
      <w:r w:rsidRPr="0009729B">
        <w:t xml:space="preserve">. You’ll see </w:t>
      </w:r>
      <w:r w:rsidRPr="0009729B">
        <w:rPr>
          <w:b/>
          <w:bCs/>
        </w:rPr>
        <w:t>rows and columns</w:t>
      </w:r>
      <w:r w:rsidRPr="0009729B">
        <w:t xml:space="preserve"> where you’ll enter dollar amounts that get totaled automatically.</w:t>
      </w:r>
      <w:r w:rsidRPr="0009729B">
        <w:br/>
        <w:t xml:space="preserve">Across the top, there are also </w:t>
      </w:r>
      <w:r w:rsidRPr="0009729B">
        <w:rPr>
          <w:b/>
          <w:bCs/>
        </w:rPr>
        <w:t>tabs</w:t>
      </w:r>
      <w:r w:rsidRPr="0009729B">
        <w:t xml:space="preserve"> for different sections of the estimate.”</w:t>
      </w:r>
    </w:p>
    <w:p w14:paraId="1160375D" w14:textId="77777777" w:rsidR="0009729B" w:rsidRDefault="0009729B" w:rsidP="0009729B">
      <w:pPr>
        <w:pStyle w:val="Heading4"/>
      </w:pPr>
      <w:r w:rsidRPr="0009729B">
        <w:lastRenderedPageBreak/>
        <w:t>Say: Explain indentation</w:t>
      </w:r>
    </w:p>
    <w:p w14:paraId="3E63E402" w14:textId="5622D55D" w:rsidR="0009729B" w:rsidRPr="0009729B" w:rsidRDefault="0009729B" w:rsidP="0009729B">
      <w:r w:rsidRPr="0009729B">
        <w:t xml:space="preserve">“When looking at the rows, you’ll notice that some are </w:t>
      </w:r>
      <w:r w:rsidRPr="0009729B">
        <w:rPr>
          <w:b/>
          <w:bCs/>
        </w:rPr>
        <w:t>indented</w:t>
      </w:r>
      <w:r w:rsidRPr="0009729B">
        <w:t>.</w:t>
      </w:r>
      <w:r w:rsidRPr="0009729B">
        <w:br/>
        <w:t xml:space="preserve">Those that aren’t indented show the </w:t>
      </w:r>
      <w:r w:rsidRPr="0009729B">
        <w:rPr>
          <w:b/>
          <w:bCs/>
        </w:rPr>
        <w:t>total</w:t>
      </w:r>
      <w:r w:rsidRPr="0009729B">
        <w:t xml:space="preserve"> for the group of rows beneath them.”</w:t>
      </w:r>
    </w:p>
    <w:p w14:paraId="059B0EAA" w14:textId="77777777" w:rsidR="0009729B" w:rsidRDefault="0009729B" w:rsidP="0009729B">
      <w:pPr>
        <w:pStyle w:val="Heading4"/>
      </w:pPr>
      <w:r w:rsidRPr="0009729B">
        <w:t>Say: Give example</w:t>
      </w:r>
    </w:p>
    <w:p w14:paraId="192F025C" w14:textId="36521276" w:rsidR="0009729B" w:rsidRPr="0009729B" w:rsidRDefault="0009729B" w:rsidP="0009729B">
      <w:r w:rsidRPr="0009729B">
        <w:t xml:space="preserve">“For example, the </w:t>
      </w:r>
      <w:r w:rsidRPr="0009729B">
        <w:rPr>
          <w:b/>
          <w:bCs/>
        </w:rPr>
        <w:t>Base Estimate</w:t>
      </w:r>
      <w:r w:rsidRPr="0009729B">
        <w:t xml:space="preserve"> includes the four rows listed above it—let’s read through those together.</w:t>
      </w:r>
      <w:r w:rsidRPr="0009729B">
        <w:br/>
        <w:t xml:space="preserve">The same thing happens with the </w:t>
      </w:r>
      <w:r w:rsidRPr="0009729B">
        <w:rPr>
          <w:b/>
          <w:bCs/>
        </w:rPr>
        <w:t>Letting Estimate</w:t>
      </w:r>
      <w:r w:rsidRPr="0009729B">
        <w:t xml:space="preserve">, which includes the </w:t>
      </w:r>
      <w:r w:rsidRPr="0009729B">
        <w:rPr>
          <w:b/>
          <w:bCs/>
        </w:rPr>
        <w:t>allowances</w:t>
      </w:r>
      <w:r w:rsidRPr="0009729B">
        <w:t xml:space="preserve">, </w:t>
      </w:r>
      <w:r w:rsidRPr="0009729B">
        <w:rPr>
          <w:b/>
          <w:bCs/>
        </w:rPr>
        <w:t>risk-based contingency</w:t>
      </w:r>
      <w:r w:rsidRPr="0009729B">
        <w:t>, and the other lines above it.”</w:t>
      </w:r>
    </w:p>
    <w:p w14:paraId="1CFD3B8C" w14:textId="77777777" w:rsidR="0009729B" w:rsidRDefault="0009729B" w:rsidP="0009729B">
      <w:pPr>
        <w:pStyle w:val="Heading4"/>
      </w:pPr>
      <w:r w:rsidRPr="0009729B">
        <w:t>Say: Describe reading order</w:t>
      </w:r>
    </w:p>
    <w:p w14:paraId="3B7A50E6" w14:textId="742DD2CF" w:rsidR="0009729B" w:rsidRPr="0009729B" w:rsidRDefault="0009729B" w:rsidP="0009729B">
      <w:r w:rsidRPr="0009729B">
        <w:t xml:space="preserve">“You’ll want to read this </w:t>
      </w:r>
      <w:proofErr w:type="gramStart"/>
      <w:r w:rsidRPr="0009729B">
        <w:t xml:space="preserve">table </w:t>
      </w:r>
      <w:r w:rsidRPr="0009729B">
        <w:rPr>
          <w:b/>
          <w:bCs/>
        </w:rPr>
        <w:t>top</w:t>
      </w:r>
      <w:proofErr w:type="gramEnd"/>
      <w:r w:rsidRPr="0009729B">
        <w:rPr>
          <w:b/>
          <w:bCs/>
        </w:rPr>
        <w:t xml:space="preserve"> to bottom</w:t>
      </w:r>
      <w:r w:rsidRPr="0009729B">
        <w:t xml:space="preserve"> and </w:t>
      </w:r>
      <w:r w:rsidRPr="0009729B">
        <w:rPr>
          <w:b/>
          <w:bCs/>
        </w:rPr>
        <w:t>left to right</w:t>
      </w:r>
      <w:r w:rsidRPr="0009729B">
        <w:t>, row by row—just like a spreadsheet.”</w:t>
      </w:r>
    </w:p>
    <w:p w14:paraId="5E7E5A59" w14:textId="77777777" w:rsidR="0009729B" w:rsidRPr="0009729B" w:rsidRDefault="00000000" w:rsidP="0009729B">
      <w:r>
        <w:pict w14:anchorId="5B57D772">
          <v:rect id="_x0000_i1051" style="width:0;height:1.5pt" o:hralign="center" o:hrstd="t" o:hr="t" fillcolor="#a0a0a0" stroked="f"/>
        </w:pict>
      </w:r>
    </w:p>
    <w:p w14:paraId="305CFD85" w14:textId="77777777" w:rsidR="0009729B" w:rsidRPr="0009729B" w:rsidRDefault="0009729B" w:rsidP="0009729B">
      <w:pPr>
        <w:rPr>
          <w:b/>
          <w:bCs/>
        </w:rPr>
      </w:pPr>
      <w:r w:rsidRPr="0009729B">
        <w:rPr>
          <w:b/>
          <w:bCs/>
        </w:rPr>
        <w:t>Column Headers Overview</w:t>
      </w:r>
    </w:p>
    <w:p w14:paraId="544485A2" w14:textId="77777777" w:rsidR="0009729B" w:rsidRDefault="0009729B" w:rsidP="0009729B">
      <w:pPr>
        <w:pStyle w:val="Heading4"/>
      </w:pPr>
      <w:r w:rsidRPr="0009729B">
        <w:t>Say: Introduce columns</w:t>
      </w:r>
    </w:p>
    <w:p w14:paraId="7A76B473" w14:textId="66548A24" w:rsidR="0009729B" w:rsidRPr="0009729B" w:rsidRDefault="0009729B" w:rsidP="0009729B">
      <w:r w:rsidRPr="0009729B">
        <w:t>“Now let’s look at the column headers that help define what you’re entering.”</w:t>
      </w:r>
    </w:p>
    <w:p w14:paraId="36F59783" w14:textId="77777777" w:rsidR="0009729B" w:rsidRPr="0009729B" w:rsidRDefault="00000000" w:rsidP="0009729B">
      <w:r>
        <w:pict w14:anchorId="53F1291F">
          <v:rect id="_x0000_i1052" style="width:0;height:1.5pt" o:hralign="center" o:hrstd="t" o:hr="t" fillcolor="#a0a0a0" stroked="f"/>
        </w:pict>
      </w:r>
    </w:p>
    <w:p w14:paraId="51B4D00A" w14:textId="77777777" w:rsidR="0009729B" w:rsidRDefault="0009729B" w:rsidP="0009729B">
      <w:pPr>
        <w:pStyle w:val="Heading4"/>
      </w:pPr>
      <w:r w:rsidRPr="0009729B">
        <w:t>Say: Project Cost Estimates column</w:t>
      </w:r>
    </w:p>
    <w:p w14:paraId="06C2609F" w14:textId="7226B32E" w:rsidR="0009729B" w:rsidRPr="0009729B" w:rsidRDefault="0009729B" w:rsidP="0009729B">
      <w:r w:rsidRPr="0009729B">
        <w:t xml:space="preserve">“This column is where the </w:t>
      </w:r>
      <w:r w:rsidRPr="0009729B">
        <w:rPr>
          <w:b/>
          <w:bCs/>
        </w:rPr>
        <w:t>dollar values</w:t>
      </w:r>
      <w:r w:rsidRPr="0009729B">
        <w:t xml:space="preserve"> are entered for each cost item.”</w:t>
      </w:r>
    </w:p>
    <w:p w14:paraId="6A017A0B" w14:textId="77777777" w:rsidR="0009729B" w:rsidRPr="0009729B" w:rsidRDefault="00000000" w:rsidP="0009729B">
      <w:r>
        <w:pict w14:anchorId="65C37C00">
          <v:rect id="_x0000_i1053" style="width:0;height:1.5pt" o:hralign="center" o:hrstd="t" o:hr="t" fillcolor="#a0a0a0" stroked="f"/>
        </w:pict>
      </w:r>
    </w:p>
    <w:p w14:paraId="3EC8061E" w14:textId="77777777" w:rsidR="0009729B" w:rsidRDefault="0009729B" w:rsidP="0009729B">
      <w:pPr>
        <w:pStyle w:val="Heading4"/>
      </w:pPr>
      <w:r w:rsidRPr="0009729B">
        <w:t>Say: Comments column</w:t>
      </w:r>
    </w:p>
    <w:p w14:paraId="55B3E05F" w14:textId="4C003397" w:rsidR="0009729B" w:rsidRPr="0009729B" w:rsidRDefault="0009729B" w:rsidP="0009729B">
      <w:r w:rsidRPr="0009729B">
        <w:t xml:space="preserve">“The </w:t>
      </w:r>
      <w:r w:rsidRPr="0009729B">
        <w:rPr>
          <w:b/>
          <w:bCs/>
        </w:rPr>
        <w:t>Comments</w:t>
      </w:r>
      <w:r w:rsidRPr="0009729B">
        <w:t xml:space="preserve"> column is optional, but it’s a really valuable tool.”</w:t>
      </w:r>
    </w:p>
    <w:p w14:paraId="70B37752" w14:textId="77777777" w:rsidR="0009729B" w:rsidRPr="0009729B" w:rsidRDefault="0009729B" w:rsidP="0009729B">
      <w:pPr>
        <w:numPr>
          <w:ilvl w:val="0"/>
          <w:numId w:val="51"/>
        </w:numPr>
      </w:pPr>
      <w:r w:rsidRPr="0009729B">
        <w:t xml:space="preserve">“When the comment box is </w:t>
      </w:r>
      <w:r w:rsidRPr="0009729B">
        <w:rPr>
          <w:b/>
          <w:bCs/>
        </w:rPr>
        <w:t>white</w:t>
      </w:r>
      <w:r w:rsidRPr="0009729B">
        <w:t>, it means there’s no comment yet.”</w:t>
      </w:r>
    </w:p>
    <w:p w14:paraId="2FF58AB0" w14:textId="77777777" w:rsidR="0009729B" w:rsidRPr="0009729B" w:rsidRDefault="0009729B" w:rsidP="0009729B">
      <w:pPr>
        <w:numPr>
          <w:ilvl w:val="0"/>
          <w:numId w:val="51"/>
        </w:numPr>
      </w:pPr>
      <w:r w:rsidRPr="0009729B">
        <w:t xml:space="preserve">“When it’s </w:t>
      </w:r>
      <w:r w:rsidRPr="0009729B">
        <w:rPr>
          <w:b/>
          <w:bCs/>
        </w:rPr>
        <w:t>blue</w:t>
      </w:r>
      <w:r w:rsidRPr="0009729B">
        <w:t>, a comment has been added.”</w:t>
      </w:r>
    </w:p>
    <w:p w14:paraId="79D64C30" w14:textId="77777777" w:rsidR="0009729B" w:rsidRPr="0009729B" w:rsidRDefault="0009729B" w:rsidP="0009729B">
      <w:pPr>
        <w:numPr>
          <w:ilvl w:val="0"/>
          <w:numId w:val="51"/>
        </w:numPr>
      </w:pPr>
      <w:r w:rsidRPr="0009729B">
        <w:t>“To add one, just click the cell, type your note, and save.”</w:t>
      </w:r>
    </w:p>
    <w:p w14:paraId="2B20C156" w14:textId="77777777" w:rsidR="0009729B" w:rsidRDefault="0009729B" w:rsidP="0009729B">
      <w:pPr>
        <w:pStyle w:val="Heading4"/>
      </w:pPr>
      <w:r w:rsidRPr="0009729B">
        <w:t>Say: Purpose of comments</w:t>
      </w:r>
    </w:p>
    <w:p w14:paraId="2D35CDDE" w14:textId="43CD040A" w:rsidR="0009729B" w:rsidRPr="0009729B" w:rsidRDefault="0009729B" w:rsidP="0009729B">
      <w:r w:rsidRPr="0009729B">
        <w:t xml:space="preserve">“Comments are a great way to document </w:t>
      </w:r>
      <w:r w:rsidRPr="0009729B">
        <w:rPr>
          <w:b/>
          <w:bCs/>
        </w:rPr>
        <w:t>how you arrived at a number</w:t>
      </w:r>
      <w:r w:rsidRPr="0009729B">
        <w:t xml:space="preserve"> or </w:t>
      </w:r>
      <w:r w:rsidRPr="0009729B">
        <w:rPr>
          <w:b/>
          <w:bCs/>
        </w:rPr>
        <w:t>why a value changed</w:t>
      </w:r>
      <w:r w:rsidRPr="0009729B">
        <w:t>.</w:t>
      </w:r>
      <w:r w:rsidRPr="0009729B">
        <w:br/>
        <w:t xml:space="preserve">Remember, one of the goals of </w:t>
      </w:r>
      <w:proofErr w:type="spellStart"/>
      <w:r w:rsidRPr="0009729B">
        <w:t>TxDOTCONNECT</w:t>
      </w:r>
      <w:proofErr w:type="spellEnd"/>
      <w:r w:rsidRPr="0009729B">
        <w:t xml:space="preserve"> is to eliminate silos and support collaboration.</w:t>
      </w:r>
      <w:r w:rsidRPr="0009729B">
        <w:br/>
        <w:t>Comments make sure everyone—District Planners, Engineers, and Finance staff—are working from the same source of truth.”</w:t>
      </w:r>
      <w:r w:rsidRPr="0009729B">
        <w:br/>
        <w:t>“They help stakeholders understand your decisions without having to track down multiple files or emails.”</w:t>
      </w:r>
    </w:p>
    <w:p w14:paraId="04277E04" w14:textId="77777777" w:rsidR="0009729B" w:rsidRPr="0009729B" w:rsidRDefault="00000000" w:rsidP="0009729B">
      <w:r>
        <w:pict w14:anchorId="177901DD">
          <v:rect id="_x0000_i1054" style="width:0;height:1.5pt" o:hralign="center" o:hrstd="t" o:hr="t" fillcolor="#a0a0a0" stroked="f"/>
        </w:pict>
      </w:r>
    </w:p>
    <w:p w14:paraId="1DD62C9F" w14:textId="77777777" w:rsidR="0009729B" w:rsidRDefault="0009729B" w:rsidP="0009729B">
      <w:pPr>
        <w:pStyle w:val="Heading4"/>
      </w:pPr>
      <w:r w:rsidRPr="0009729B">
        <w:lastRenderedPageBreak/>
        <w:t>Say: Percentages column</w:t>
      </w:r>
    </w:p>
    <w:p w14:paraId="7A1A140D" w14:textId="0D0898AF" w:rsidR="0009729B" w:rsidRPr="0009729B" w:rsidRDefault="0009729B" w:rsidP="0009729B">
      <w:r w:rsidRPr="0009729B">
        <w:t xml:space="preserve">“Next, you’ll see a </w:t>
      </w:r>
      <w:r w:rsidRPr="0009729B">
        <w:rPr>
          <w:b/>
          <w:bCs/>
        </w:rPr>
        <w:t>Percentages</w:t>
      </w:r>
      <w:r w:rsidRPr="0009729B">
        <w:t xml:space="preserve"> column, but not every field will use it.</w:t>
      </w:r>
      <w:r w:rsidRPr="0009729B">
        <w:br/>
        <w:t xml:space="preserve">Percentages apply mainly to </w:t>
      </w:r>
      <w:r w:rsidRPr="0009729B">
        <w:rPr>
          <w:b/>
          <w:bCs/>
        </w:rPr>
        <w:t>Change Order</w:t>
      </w:r>
      <w:r w:rsidRPr="0009729B">
        <w:t xml:space="preserve"> and </w:t>
      </w:r>
      <w:r w:rsidRPr="0009729B">
        <w:rPr>
          <w:b/>
          <w:bCs/>
        </w:rPr>
        <w:t>Contingency</w:t>
      </w:r>
      <w:r w:rsidRPr="0009729B">
        <w:t xml:space="preserve"> fields, and those values are based on your </w:t>
      </w:r>
      <w:r w:rsidRPr="0009729B">
        <w:rPr>
          <w:b/>
          <w:bCs/>
        </w:rPr>
        <w:t>Project Classification</w:t>
      </w:r>
      <w:r w:rsidRPr="0009729B">
        <w:t>.”</w:t>
      </w:r>
    </w:p>
    <w:p w14:paraId="4AF4F29A" w14:textId="77777777" w:rsidR="0009729B" w:rsidRDefault="0009729B" w:rsidP="0009729B">
      <w:pPr>
        <w:pStyle w:val="Heading4"/>
      </w:pPr>
      <w:r w:rsidRPr="0009729B">
        <w:t>Say: Example of classification impact</w:t>
      </w:r>
    </w:p>
    <w:p w14:paraId="55802431" w14:textId="5CD3F899" w:rsidR="0009729B" w:rsidRPr="0009729B" w:rsidRDefault="0009729B" w:rsidP="0009729B">
      <w:r w:rsidRPr="0009729B">
        <w:t xml:space="preserve">“Because we chose </w:t>
      </w:r>
      <w:r w:rsidRPr="0009729B">
        <w:rPr>
          <w:b/>
          <w:bCs/>
        </w:rPr>
        <w:t>INC – Interchange (New or Reconstructed)</w:t>
      </w:r>
      <w:r w:rsidRPr="0009729B">
        <w:t xml:space="preserve"> earlier, the system is applying a </w:t>
      </w:r>
      <w:r w:rsidRPr="0009729B">
        <w:rPr>
          <w:b/>
          <w:bCs/>
        </w:rPr>
        <w:t>7.92% contingency</w:t>
      </w:r>
      <w:r w:rsidRPr="0009729B">
        <w:t xml:space="preserve"> next to our total.</w:t>
      </w:r>
      <w:r w:rsidRPr="0009729B">
        <w:br/>
        <w:t xml:space="preserve">That percentage comes from </w:t>
      </w:r>
      <w:r w:rsidRPr="0009729B">
        <w:rPr>
          <w:b/>
          <w:bCs/>
        </w:rPr>
        <w:t>Financial Management Division analysis</w:t>
      </w:r>
      <w:r w:rsidRPr="0009729B">
        <w:t>, based on historical project data.”</w:t>
      </w:r>
    </w:p>
    <w:p w14:paraId="2DA69344" w14:textId="77777777" w:rsidR="0009729B" w:rsidRDefault="0009729B" w:rsidP="0009729B">
      <w:pPr>
        <w:pStyle w:val="Heading4"/>
      </w:pPr>
      <w:r w:rsidRPr="0009729B">
        <w:t>Say: Explain purpose</w:t>
      </w:r>
    </w:p>
    <w:p w14:paraId="2FF9542D" w14:textId="05F89CDE" w:rsidR="0009729B" w:rsidRPr="0009729B" w:rsidRDefault="0009729B" w:rsidP="0009729B">
      <w:r w:rsidRPr="0009729B">
        <w:t>“This percentage helps account for unexpected changes or price spikes that often occur during construction.”</w:t>
      </w:r>
    </w:p>
    <w:p w14:paraId="0B1F1D2A" w14:textId="77777777" w:rsidR="0009729B" w:rsidRPr="0009729B" w:rsidRDefault="00000000" w:rsidP="0009729B">
      <w:r>
        <w:pict w14:anchorId="18494A6A">
          <v:rect id="_x0000_i1055" style="width:0;height:1.5pt" o:hralign="center" o:hrstd="t" o:hr="t" fillcolor="#a0a0a0" stroked="f"/>
        </w:pict>
      </w:r>
    </w:p>
    <w:p w14:paraId="7C182B50" w14:textId="77777777" w:rsidR="0009729B" w:rsidRDefault="0009729B" w:rsidP="0009729B">
      <w:pPr>
        <w:pStyle w:val="Heading4"/>
      </w:pPr>
      <w:r w:rsidRPr="0009729B">
        <w:t>Say: Project column</w:t>
      </w:r>
    </w:p>
    <w:p w14:paraId="43AE8D6E" w14:textId="7688E077" w:rsidR="0009729B" w:rsidRPr="0009729B" w:rsidRDefault="0009729B" w:rsidP="0009729B">
      <w:r w:rsidRPr="0009729B">
        <w:t xml:space="preserve">“The </w:t>
      </w:r>
      <w:r w:rsidRPr="0009729B">
        <w:rPr>
          <w:b/>
          <w:bCs/>
        </w:rPr>
        <w:t>Project</w:t>
      </w:r>
      <w:r w:rsidRPr="0009729B">
        <w:t xml:space="preserve"> column shows your </w:t>
      </w:r>
      <w:r w:rsidRPr="0009729B">
        <w:rPr>
          <w:b/>
          <w:bCs/>
        </w:rPr>
        <w:t>dollar amounts</w:t>
      </w:r>
      <w:r w:rsidRPr="0009729B">
        <w:t>—how much you think you’ll need for each category.”</w:t>
      </w:r>
      <w:r w:rsidRPr="0009729B">
        <w:br/>
        <w:t>“This includes items like:</w:t>
      </w:r>
    </w:p>
    <w:p w14:paraId="1A747F24" w14:textId="77777777" w:rsidR="0009729B" w:rsidRPr="0009729B" w:rsidRDefault="0009729B" w:rsidP="0009729B">
      <w:pPr>
        <w:numPr>
          <w:ilvl w:val="0"/>
          <w:numId w:val="52"/>
        </w:numPr>
      </w:pPr>
      <w:r w:rsidRPr="0009729B">
        <w:rPr>
          <w:b/>
          <w:bCs/>
        </w:rPr>
        <w:t>Roadway Bid Items</w:t>
      </w:r>
    </w:p>
    <w:p w14:paraId="023E5B2D" w14:textId="77777777" w:rsidR="0009729B" w:rsidRPr="0009729B" w:rsidRDefault="0009729B" w:rsidP="0009729B">
      <w:pPr>
        <w:numPr>
          <w:ilvl w:val="0"/>
          <w:numId w:val="52"/>
        </w:numPr>
      </w:pPr>
      <w:r w:rsidRPr="0009729B">
        <w:rPr>
          <w:b/>
          <w:bCs/>
        </w:rPr>
        <w:t>Bridge Bid Items</w:t>
      </w:r>
    </w:p>
    <w:p w14:paraId="2D3C91AF" w14:textId="77777777" w:rsidR="0009729B" w:rsidRPr="0009729B" w:rsidRDefault="0009729B" w:rsidP="0009729B">
      <w:pPr>
        <w:numPr>
          <w:ilvl w:val="0"/>
          <w:numId w:val="52"/>
        </w:numPr>
      </w:pPr>
      <w:r w:rsidRPr="0009729B">
        <w:rPr>
          <w:b/>
          <w:bCs/>
        </w:rPr>
        <w:t>Pedestrian Bid Items</w:t>
      </w:r>
    </w:p>
    <w:p w14:paraId="07ADB33B" w14:textId="77777777" w:rsidR="0009729B" w:rsidRPr="0009729B" w:rsidRDefault="0009729B" w:rsidP="0009729B">
      <w:pPr>
        <w:numPr>
          <w:ilvl w:val="0"/>
          <w:numId w:val="52"/>
        </w:numPr>
      </w:pPr>
      <w:r w:rsidRPr="0009729B">
        <w:rPr>
          <w:b/>
          <w:bCs/>
        </w:rPr>
        <w:t>Utility Joint Bids</w:t>
      </w:r>
      <w:r w:rsidRPr="0009729B">
        <w:t xml:space="preserve"> for the new interchange.”</w:t>
      </w:r>
    </w:p>
    <w:p w14:paraId="3F82B015" w14:textId="77777777" w:rsidR="0009729B" w:rsidRDefault="0009729B" w:rsidP="0009729B">
      <w:pPr>
        <w:pStyle w:val="Heading4"/>
      </w:pPr>
      <w:r w:rsidRPr="0009729B">
        <w:t>Say: Estimation guidance</w:t>
      </w:r>
    </w:p>
    <w:p w14:paraId="2DC1A1F2" w14:textId="4A47CCA5" w:rsidR="0009729B" w:rsidRPr="0009729B" w:rsidRDefault="0009729B" w:rsidP="0009729B">
      <w:r w:rsidRPr="0009729B">
        <w:t xml:space="preserve">“Enter these values based on your </w:t>
      </w:r>
      <w:r w:rsidRPr="0009729B">
        <w:rPr>
          <w:b/>
          <w:bCs/>
        </w:rPr>
        <w:t>experience</w:t>
      </w:r>
      <w:r w:rsidRPr="0009729B">
        <w:t xml:space="preserve">, </w:t>
      </w:r>
      <w:r w:rsidRPr="0009729B">
        <w:rPr>
          <w:b/>
          <w:bCs/>
        </w:rPr>
        <w:t>historical data</w:t>
      </w:r>
      <w:r w:rsidRPr="0009729B">
        <w:t xml:space="preserve">, or </w:t>
      </w:r>
      <w:r w:rsidRPr="0009729B">
        <w:rPr>
          <w:b/>
          <w:bCs/>
        </w:rPr>
        <w:t>research</w:t>
      </w:r>
      <w:r w:rsidRPr="0009729B">
        <w:t>.</w:t>
      </w:r>
      <w:r w:rsidRPr="0009729B">
        <w:br/>
        <w:t xml:space="preserve">And if you ever need guidance on how to build these estimates, remember the </w:t>
      </w:r>
      <w:r w:rsidRPr="0009729B">
        <w:rPr>
          <w:b/>
          <w:bCs/>
        </w:rPr>
        <w:t>PMD142 Construction Cost Estimating</w:t>
      </w:r>
      <w:r w:rsidRPr="0009729B">
        <w:t xml:space="preserve"> course offered by the Professional Development Academy—it’s a great resource for refining those skills.”</w:t>
      </w:r>
    </w:p>
    <w:p w14:paraId="0C199C8D" w14:textId="77777777" w:rsidR="0009729B" w:rsidRDefault="0009729B" w:rsidP="0009729B">
      <w:pPr>
        <w:pStyle w:val="Heading4"/>
      </w:pPr>
      <w:r w:rsidRPr="0009729B">
        <w:t>Do:</w:t>
      </w:r>
    </w:p>
    <w:p w14:paraId="786E8DA3" w14:textId="0AB63B9D" w:rsidR="0009729B" w:rsidRPr="0009729B" w:rsidRDefault="0009729B" w:rsidP="0009729B">
      <w:r w:rsidRPr="0009729B">
        <w:t xml:space="preserve">Post the </w:t>
      </w:r>
      <w:r w:rsidRPr="0009729B">
        <w:rPr>
          <w:b/>
          <w:bCs/>
        </w:rPr>
        <w:t>PMD142 course information</w:t>
      </w:r>
      <w:r w:rsidRPr="0009729B">
        <w:t xml:space="preserve"> in the chat if you haven’t already.</w:t>
      </w:r>
    </w:p>
    <w:p w14:paraId="443CA66B" w14:textId="77777777" w:rsidR="0009729B" w:rsidRPr="0009729B" w:rsidRDefault="00000000" w:rsidP="0009729B">
      <w:r>
        <w:pict w14:anchorId="4EB870CA">
          <v:rect id="_x0000_i1056" style="width:0;height:1.5pt" o:hralign="center" o:hrstd="t" o:hr="t" fillcolor="#a0a0a0" stroked="f"/>
        </w:pict>
      </w:r>
    </w:p>
    <w:p w14:paraId="718512AD" w14:textId="77777777" w:rsidR="0009729B" w:rsidRDefault="0009729B" w:rsidP="0009729B">
      <w:pPr>
        <w:pStyle w:val="Heading4"/>
      </w:pPr>
      <w:r w:rsidRPr="0009729B">
        <w:t>Say: Total Contract</w:t>
      </w:r>
    </w:p>
    <w:p w14:paraId="65C9289E" w14:textId="5E655BF1" w:rsidR="0009729B" w:rsidRPr="0009729B" w:rsidRDefault="0009729B" w:rsidP="0009729B">
      <w:r w:rsidRPr="0009729B">
        <w:t xml:space="preserve">“Finally, the </w:t>
      </w:r>
      <w:r w:rsidRPr="0009729B">
        <w:rPr>
          <w:b/>
          <w:bCs/>
        </w:rPr>
        <w:t>Total Contract</w:t>
      </w:r>
      <w:r w:rsidRPr="0009729B">
        <w:t xml:space="preserve"> field often represents a bundle of projects awarded together.</w:t>
      </w:r>
      <w:r w:rsidRPr="0009729B">
        <w:br/>
        <w:t xml:space="preserve">You may have a </w:t>
      </w:r>
      <w:r w:rsidRPr="0009729B">
        <w:rPr>
          <w:b/>
          <w:bCs/>
        </w:rPr>
        <w:t>controlling project</w:t>
      </w:r>
      <w:r w:rsidRPr="0009729B">
        <w:t xml:space="preserve"> with several </w:t>
      </w:r>
      <w:r w:rsidRPr="0009729B">
        <w:rPr>
          <w:b/>
          <w:bCs/>
        </w:rPr>
        <w:t>subordinate projects</w:t>
      </w:r>
      <w:r w:rsidRPr="0009729B">
        <w:t xml:space="preserve">—and </w:t>
      </w:r>
      <w:proofErr w:type="spellStart"/>
      <w:r w:rsidRPr="0009729B">
        <w:t>TxDOTCONNECT</w:t>
      </w:r>
      <w:proofErr w:type="spellEnd"/>
      <w:r w:rsidRPr="0009729B">
        <w:t xml:space="preserve"> automatically calculates that total for you.”</w:t>
      </w:r>
    </w:p>
    <w:p w14:paraId="712815C1" w14:textId="77777777" w:rsidR="0009729B" w:rsidRPr="0009729B" w:rsidRDefault="00000000" w:rsidP="0009729B">
      <w:r>
        <w:pict w14:anchorId="14CBDCA3">
          <v:rect id="_x0000_i1057" style="width:0;height:1.5pt" o:hralign="center" o:hrstd="t" o:hr="t" fillcolor="#a0a0a0" stroked="f"/>
        </w:pict>
      </w:r>
    </w:p>
    <w:p w14:paraId="2E1CD15F" w14:textId="77777777" w:rsidR="0009729B" w:rsidRDefault="0009729B" w:rsidP="0009729B">
      <w:pPr>
        <w:pStyle w:val="Heading4"/>
      </w:pPr>
      <w:r w:rsidRPr="0009729B">
        <w:lastRenderedPageBreak/>
        <w:t>Do:</w:t>
      </w:r>
    </w:p>
    <w:p w14:paraId="29D77D95" w14:textId="2F38B8F8" w:rsidR="0009729B" w:rsidRPr="0009729B" w:rsidRDefault="0009729B" w:rsidP="0009729B">
      <w:r w:rsidRPr="0009729B">
        <w:t>Demonstrate entering a few sample dollar amounts, adding a comment, and pointing out how the totals and percentages update automatically.</w:t>
      </w:r>
    </w:p>
    <w:p w14:paraId="470A9FB7" w14:textId="77777777" w:rsidR="0009729B" w:rsidRDefault="0009729B" w:rsidP="0009729B">
      <w:pPr>
        <w:pStyle w:val="Heading5"/>
      </w:pPr>
      <w:r w:rsidRPr="0009729B">
        <w:t>Instructor Note:</w:t>
      </w:r>
    </w:p>
    <w:p w14:paraId="6216514D" w14:textId="2D58E9B5" w:rsidR="0009729B" w:rsidRPr="0009729B" w:rsidRDefault="0009729B" w:rsidP="0009729B">
      <w:pPr>
        <w:pStyle w:val="ListParagraph"/>
        <w:numPr>
          <w:ilvl w:val="0"/>
          <w:numId w:val="54"/>
        </w:numPr>
      </w:pPr>
      <w:r w:rsidRPr="0009729B">
        <w:t xml:space="preserve">Reinforce that </w:t>
      </w:r>
      <w:r w:rsidRPr="0009729B">
        <w:rPr>
          <w:b/>
          <w:bCs/>
        </w:rPr>
        <w:t>Project Manager Initiate</w:t>
      </w:r>
      <w:r w:rsidRPr="0009729B">
        <w:t xml:space="preserve"> and </w:t>
      </w:r>
      <w:r w:rsidRPr="0009729B">
        <w:rPr>
          <w:b/>
          <w:bCs/>
        </w:rPr>
        <w:t>Funding Manager District</w:t>
      </w:r>
      <w:r w:rsidRPr="0009729B">
        <w:t xml:space="preserve"> roles can edit this section.</w:t>
      </w:r>
    </w:p>
    <w:p w14:paraId="0D39E57F" w14:textId="77777777" w:rsidR="0009729B" w:rsidRPr="0009729B" w:rsidRDefault="0009729B" w:rsidP="0009729B">
      <w:pPr>
        <w:numPr>
          <w:ilvl w:val="0"/>
          <w:numId w:val="53"/>
        </w:numPr>
      </w:pPr>
      <w:r w:rsidRPr="0009729B">
        <w:t>If participants are in view-only mode, encourage them to follow along visually.</w:t>
      </w:r>
    </w:p>
    <w:p w14:paraId="0125E98B" w14:textId="77777777" w:rsidR="0009729B" w:rsidRPr="0009729B" w:rsidRDefault="0009729B" w:rsidP="0009729B">
      <w:pPr>
        <w:numPr>
          <w:ilvl w:val="0"/>
          <w:numId w:val="53"/>
        </w:numPr>
      </w:pPr>
      <w:r w:rsidRPr="0009729B">
        <w:t>Emphasize that all comments and numbers entered here become part of the permanent record—accuracy and transparency matter.</w:t>
      </w:r>
    </w:p>
    <w:p w14:paraId="72B83C41" w14:textId="77777777" w:rsidR="0009729B" w:rsidRDefault="0009729B" w:rsidP="0009729B">
      <w:pPr>
        <w:pStyle w:val="Heading5"/>
      </w:pPr>
      <w:r w:rsidRPr="0009729B">
        <w:t>Accessibility Note:</w:t>
      </w:r>
    </w:p>
    <w:p w14:paraId="7883D5DC" w14:textId="55C4F9E7" w:rsidR="0009729B" w:rsidRDefault="0009729B" w:rsidP="0009729B">
      <w:r w:rsidRPr="0009729B">
        <w:t>As you move through columns, read the header and describe what appears in each.</w:t>
      </w:r>
      <w:r w:rsidRPr="0009729B">
        <w:br/>
        <w:t>Explain color cues verbally (e.g., “white means no comment, blue means a comment exists”).</w:t>
      </w:r>
      <w:r w:rsidRPr="0009729B">
        <w:br/>
        <w:t>Pause to let screen reader users track each change.</w:t>
      </w:r>
    </w:p>
    <w:p w14:paraId="15A21135" w14:textId="3DBF1AD4" w:rsidR="0009729B" w:rsidRDefault="0009729B" w:rsidP="0009729B">
      <w:pPr>
        <w:pStyle w:val="Heading2"/>
      </w:pPr>
      <w:r>
        <w:t>Planning Estimate Tab</w:t>
      </w:r>
    </w:p>
    <w:p w14:paraId="52E290AF" w14:textId="58D57386" w:rsidR="0009729B" w:rsidRDefault="0009729B" w:rsidP="0009729B">
      <w:r w:rsidRPr="00301DAE">
        <w:rPr>
          <w:noProof/>
        </w:rPr>
        <w:drawing>
          <wp:inline distT="0" distB="0" distL="0" distR="0" wp14:anchorId="0FBDAF61" wp14:editId="667D9AE3">
            <wp:extent cx="863600" cy="349250"/>
            <wp:effectExtent l="19050" t="19050" r="12700" b="12700"/>
            <wp:docPr id="23" name="Picture 23" descr="A close 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 up of a number&#10;&#10;AI-generated content may be incorrect."/>
                    <pic:cNvPicPr/>
                  </pic:nvPicPr>
                  <pic:blipFill>
                    <a:blip r:embed="rId40">
                      <a:extLst>
                        <a:ext uri="{28A0092B-C50C-407E-A947-70E740481C1C}">
                          <a14:useLocalDpi xmlns:a14="http://schemas.microsoft.com/office/drawing/2010/main" val="0"/>
                        </a:ext>
                      </a:extLst>
                    </a:blip>
                    <a:stretch>
                      <a:fillRect/>
                    </a:stretch>
                  </pic:blipFill>
                  <pic:spPr>
                    <a:xfrm>
                      <a:off x="0" y="0"/>
                      <a:ext cx="863600" cy="349250"/>
                    </a:xfrm>
                    <a:prstGeom prst="rect">
                      <a:avLst/>
                    </a:prstGeom>
                    <a:ln>
                      <a:solidFill>
                        <a:schemeClr val="tx1"/>
                      </a:solidFill>
                    </a:ln>
                  </pic:spPr>
                </pic:pic>
              </a:graphicData>
            </a:graphic>
          </wp:inline>
        </w:drawing>
      </w:r>
    </w:p>
    <w:p w14:paraId="0DDDFE69" w14:textId="16439D1D" w:rsidR="0009729B" w:rsidRDefault="0009729B" w:rsidP="0009729B">
      <w:pPr>
        <w:pStyle w:val="Heading3"/>
      </w:pPr>
      <w:r>
        <w:t>Facilitator</w:t>
      </w:r>
    </w:p>
    <w:p w14:paraId="0C2C2240" w14:textId="77777777" w:rsidR="00EF0249" w:rsidRDefault="00EF0249" w:rsidP="00EF0249">
      <w:pPr>
        <w:pStyle w:val="Heading4"/>
      </w:pPr>
      <w:r w:rsidRPr="00EF0249">
        <w:t>Say: Introduce tab overview</w:t>
      </w:r>
    </w:p>
    <w:p w14:paraId="482BB6F7" w14:textId="4E396D8A" w:rsidR="00EF0249" w:rsidRPr="00EF0249" w:rsidRDefault="00EF0249" w:rsidP="00EF0249">
      <w:r w:rsidRPr="00EF0249">
        <w:t xml:space="preserve">“Let’s turn our attention to the </w:t>
      </w:r>
      <w:r w:rsidRPr="00EF0249">
        <w:rPr>
          <w:b/>
          <w:bCs/>
        </w:rPr>
        <w:t>Project Cost Details tabs</w:t>
      </w:r>
      <w:r w:rsidRPr="00EF0249">
        <w:t>.</w:t>
      </w:r>
      <w:r w:rsidRPr="00EF0249">
        <w:br/>
        <w:t xml:space="preserve">These tabs help you determine the amount of </w:t>
      </w:r>
      <w:r w:rsidRPr="00EF0249">
        <w:rPr>
          <w:b/>
          <w:bCs/>
        </w:rPr>
        <w:t>funding to request</w:t>
      </w:r>
      <w:r w:rsidRPr="00EF0249">
        <w:t xml:space="preserve"> and what will need to be </w:t>
      </w:r>
      <w:r w:rsidRPr="00EF0249">
        <w:rPr>
          <w:b/>
          <w:bCs/>
        </w:rPr>
        <w:t>programmed in the UTP—the Unified Transportation Program.</w:t>
      </w:r>
    </w:p>
    <w:p w14:paraId="5016F679" w14:textId="77777777" w:rsidR="00EF0249" w:rsidRPr="00EF0249" w:rsidRDefault="00EF0249" w:rsidP="00EF0249">
      <w:r w:rsidRPr="00EF0249">
        <w:t>Don’t worry about being exact at this stage—your numbers will refine over time.</w:t>
      </w:r>
      <w:r w:rsidRPr="00EF0249">
        <w:br/>
        <w:t xml:space="preserve">You can always come back to update your </w:t>
      </w:r>
      <w:r w:rsidRPr="00EF0249">
        <w:rPr>
          <w:b/>
          <w:bCs/>
        </w:rPr>
        <w:t>Planning Estimate</w:t>
      </w:r>
      <w:r w:rsidRPr="00EF0249">
        <w:t xml:space="preserve">, and later in the process, an engineer will complete the </w:t>
      </w:r>
      <w:r w:rsidRPr="00EF0249">
        <w:rPr>
          <w:b/>
          <w:bCs/>
        </w:rPr>
        <w:t>sealed Engineer’s Estimate.</w:t>
      </w:r>
      <w:r w:rsidRPr="00EF0249">
        <w:t>”</w:t>
      </w:r>
    </w:p>
    <w:p w14:paraId="1BFA6A82" w14:textId="77777777" w:rsidR="00EF0249" w:rsidRPr="00EF0249" w:rsidRDefault="00000000" w:rsidP="00EF0249">
      <w:r>
        <w:pict w14:anchorId="7FEDAAD5">
          <v:rect id="_x0000_i1058" style="width:0;height:1.5pt" o:hralign="center" o:hrstd="t" o:hr="t" fillcolor="#a0a0a0" stroked="f"/>
        </w:pict>
      </w:r>
    </w:p>
    <w:p w14:paraId="40F1F3CB" w14:textId="77777777" w:rsidR="00EF0249" w:rsidRDefault="00EF0249" w:rsidP="00EF0249">
      <w:pPr>
        <w:pStyle w:val="Heading4"/>
      </w:pPr>
      <w:r w:rsidRPr="00EF0249">
        <w:t>Say: Introduce tabs</w:t>
      </w:r>
    </w:p>
    <w:p w14:paraId="70D4BBF0" w14:textId="3DA0127C" w:rsidR="00EF0249" w:rsidRPr="00EF0249" w:rsidRDefault="00EF0249" w:rsidP="00EF0249">
      <w:r w:rsidRPr="00EF0249">
        <w:t>“Here’s a quick overview of the tabs you’ll see in the Project Cost Details section.”</w:t>
      </w:r>
    </w:p>
    <w:p w14:paraId="2C3AE7AA" w14:textId="77777777" w:rsidR="00EF0249" w:rsidRPr="00EF0249" w:rsidRDefault="00EF0249" w:rsidP="00EF0249">
      <w:pPr>
        <w:numPr>
          <w:ilvl w:val="0"/>
          <w:numId w:val="55"/>
        </w:numPr>
      </w:pPr>
      <w:r w:rsidRPr="00EF0249">
        <w:rPr>
          <w:b/>
          <w:bCs/>
        </w:rPr>
        <w:t>Planning Estimate:</w:t>
      </w:r>
      <w:r w:rsidRPr="00EF0249">
        <w:t xml:space="preserve"> This is where you enter your </w:t>
      </w:r>
      <w:r w:rsidRPr="00EF0249">
        <w:rPr>
          <w:b/>
          <w:bCs/>
        </w:rPr>
        <w:t>Project Cost Estimates</w:t>
      </w:r>
      <w:r w:rsidRPr="00EF0249">
        <w:t>—your best early projections.</w:t>
      </w:r>
    </w:p>
    <w:p w14:paraId="6AD639CD" w14:textId="77777777" w:rsidR="00EF0249" w:rsidRPr="00EF0249" w:rsidRDefault="00EF0249" w:rsidP="00EF0249">
      <w:pPr>
        <w:numPr>
          <w:ilvl w:val="0"/>
          <w:numId w:val="55"/>
        </w:numPr>
      </w:pPr>
      <w:r w:rsidRPr="00EF0249">
        <w:rPr>
          <w:b/>
          <w:bCs/>
        </w:rPr>
        <w:t>Sealed Engineer’s Estimate:</w:t>
      </w:r>
      <w:r w:rsidRPr="00EF0249">
        <w:t xml:space="preserve"> This tab will </w:t>
      </w:r>
      <w:r w:rsidRPr="00EF0249">
        <w:rPr>
          <w:b/>
          <w:bCs/>
        </w:rPr>
        <w:t>populate automatically</w:t>
      </w:r>
      <w:r w:rsidRPr="00EF0249">
        <w:t xml:space="preserve"> later, when the engineer submits a sealed estimate.</w:t>
      </w:r>
    </w:p>
    <w:p w14:paraId="37744D88" w14:textId="77777777" w:rsidR="00EF0249" w:rsidRPr="00EF0249" w:rsidRDefault="00EF0249" w:rsidP="00EF0249">
      <w:pPr>
        <w:numPr>
          <w:ilvl w:val="0"/>
          <w:numId w:val="55"/>
        </w:numPr>
      </w:pPr>
      <w:r w:rsidRPr="00EF0249">
        <w:rPr>
          <w:b/>
          <w:bCs/>
        </w:rPr>
        <w:t>Letting Complete:</w:t>
      </w:r>
      <w:r w:rsidRPr="00EF0249">
        <w:t xml:space="preserve"> This tab is </w:t>
      </w:r>
      <w:r w:rsidRPr="00EF0249">
        <w:rPr>
          <w:b/>
          <w:bCs/>
        </w:rPr>
        <w:t>grayed out</w:t>
      </w:r>
      <w:r w:rsidRPr="00EF0249">
        <w:t xml:space="preserve"> until much later in the project. For example, if your project is scheduled to let in 2034, you likely won’t see data here until just a few months before that date.</w:t>
      </w:r>
    </w:p>
    <w:p w14:paraId="03CF2F27" w14:textId="77777777" w:rsidR="00EF0249" w:rsidRPr="00EF0249" w:rsidRDefault="00EF0249" w:rsidP="00EF0249">
      <w:pPr>
        <w:numPr>
          <w:ilvl w:val="0"/>
          <w:numId w:val="55"/>
        </w:numPr>
      </w:pPr>
      <w:r w:rsidRPr="00EF0249">
        <w:rPr>
          <w:b/>
          <w:bCs/>
        </w:rPr>
        <w:lastRenderedPageBreak/>
        <w:t>Actual Cost:</w:t>
      </w:r>
      <w:r w:rsidRPr="00EF0249">
        <w:t xml:space="preserve"> Also </w:t>
      </w:r>
      <w:r w:rsidRPr="00EF0249">
        <w:rPr>
          <w:b/>
          <w:bCs/>
        </w:rPr>
        <w:t>grayed out</w:t>
      </w:r>
      <w:r w:rsidRPr="00EF0249">
        <w:t xml:space="preserve"> for now. This will eventually capture the </w:t>
      </w:r>
      <w:r w:rsidRPr="00EF0249">
        <w:rPr>
          <w:b/>
          <w:bCs/>
        </w:rPr>
        <w:t>final cost of the project</w:t>
      </w:r>
      <w:r w:rsidRPr="00EF0249">
        <w:t xml:space="preserve"> after construction is </w:t>
      </w:r>
      <w:proofErr w:type="gramStart"/>
      <w:r w:rsidRPr="00EF0249">
        <w:t>complete—accounting</w:t>
      </w:r>
      <w:proofErr w:type="gramEnd"/>
      <w:r w:rsidRPr="00EF0249">
        <w:t xml:space="preserve"> for </w:t>
      </w:r>
      <w:r w:rsidRPr="00EF0249">
        <w:rPr>
          <w:b/>
          <w:bCs/>
        </w:rPr>
        <w:t>change orders</w:t>
      </w:r>
      <w:r w:rsidRPr="00EF0249">
        <w:t xml:space="preserve">, </w:t>
      </w:r>
      <w:r w:rsidRPr="00EF0249">
        <w:rPr>
          <w:b/>
          <w:bCs/>
        </w:rPr>
        <w:t>budget adjustments</w:t>
      </w:r>
      <w:r w:rsidRPr="00EF0249">
        <w:t xml:space="preserve">, or any </w:t>
      </w:r>
      <w:r w:rsidRPr="00EF0249">
        <w:rPr>
          <w:b/>
          <w:bCs/>
        </w:rPr>
        <w:t>cost variances</w:t>
      </w:r>
      <w:r w:rsidRPr="00EF0249">
        <w:t xml:space="preserve"> (over or under budget).</w:t>
      </w:r>
    </w:p>
    <w:p w14:paraId="3E50AF5A" w14:textId="77777777" w:rsidR="00EF0249" w:rsidRPr="00EF0249" w:rsidRDefault="00EF0249" w:rsidP="00EF0249">
      <w:pPr>
        <w:numPr>
          <w:ilvl w:val="0"/>
          <w:numId w:val="55"/>
        </w:numPr>
      </w:pPr>
      <w:r w:rsidRPr="00EF0249">
        <w:rPr>
          <w:b/>
          <w:bCs/>
        </w:rPr>
        <w:t>Future UTP:</w:t>
      </w:r>
      <w:r w:rsidRPr="00EF0249">
        <w:t xml:space="preserve"> Used for </w:t>
      </w:r>
      <w:r w:rsidRPr="00EF0249">
        <w:rPr>
          <w:b/>
          <w:bCs/>
        </w:rPr>
        <w:t>projected costs</w:t>
      </w:r>
      <w:r w:rsidRPr="00EF0249">
        <w:t xml:space="preserve"> that extend beyond the current UTP cycle.</w:t>
      </w:r>
    </w:p>
    <w:p w14:paraId="3863F4C6" w14:textId="77777777" w:rsidR="00EF0249" w:rsidRPr="00EF0249" w:rsidRDefault="00000000" w:rsidP="00EF0249">
      <w:r>
        <w:pict w14:anchorId="5BBFBB11">
          <v:rect id="_x0000_i1059" style="width:0;height:1.5pt" o:hralign="center" o:hrstd="t" o:hr="t" fillcolor="#a0a0a0" stroked="f"/>
        </w:pict>
      </w:r>
    </w:p>
    <w:p w14:paraId="6F539A96" w14:textId="77777777" w:rsidR="00EF0249" w:rsidRDefault="00EF0249" w:rsidP="00EF0249">
      <w:pPr>
        <w:pStyle w:val="Heading4"/>
      </w:pPr>
      <w:r w:rsidRPr="00EF0249">
        <w:t>Say: Note on system behavior</w:t>
      </w:r>
    </w:p>
    <w:p w14:paraId="6DB22B0A" w14:textId="63C7494A" w:rsidR="00EF0249" w:rsidRPr="00EF0249" w:rsidRDefault="00EF0249" w:rsidP="00EF0249">
      <w:r w:rsidRPr="00EF0249">
        <w:t xml:space="preserve">“Here’s an important note—if a </w:t>
      </w:r>
      <w:r w:rsidRPr="00EF0249">
        <w:rPr>
          <w:b/>
          <w:bCs/>
        </w:rPr>
        <w:t>Construction Project</w:t>
      </w:r>
      <w:r w:rsidRPr="00EF0249">
        <w:t xml:space="preserve"> is later changed to an </w:t>
      </w:r>
      <w:r w:rsidRPr="00EF0249">
        <w:rPr>
          <w:b/>
          <w:bCs/>
        </w:rPr>
        <w:t>Alternative Delivery</w:t>
      </w:r>
      <w:r w:rsidRPr="00EF0249">
        <w:t xml:space="preserve">, </w:t>
      </w:r>
      <w:r w:rsidRPr="00EF0249">
        <w:rPr>
          <w:b/>
          <w:bCs/>
        </w:rPr>
        <w:t>Non-Let</w:t>
      </w:r>
      <w:r w:rsidRPr="00EF0249">
        <w:t xml:space="preserve">, or </w:t>
      </w:r>
      <w:r w:rsidRPr="00EF0249">
        <w:rPr>
          <w:b/>
          <w:bCs/>
        </w:rPr>
        <w:t>Transfer Project</w:t>
      </w:r>
      <w:r w:rsidRPr="00EF0249">
        <w:t xml:space="preserve">, the </w:t>
      </w:r>
      <w:r w:rsidRPr="00EF0249">
        <w:rPr>
          <w:b/>
          <w:bCs/>
        </w:rPr>
        <w:t>Planning Estimate</w:t>
      </w:r>
      <w:r w:rsidRPr="00EF0249">
        <w:t xml:space="preserve"> and </w:t>
      </w:r>
      <w:r w:rsidRPr="00EF0249">
        <w:rPr>
          <w:b/>
          <w:bCs/>
        </w:rPr>
        <w:t>Future UTP</w:t>
      </w:r>
      <w:r w:rsidRPr="00EF0249">
        <w:t xml:space="preserve"> tabs will automatically </w:t>
      </w:r>
      <w:r w:rsidRPr="00EF0249">
        <w:rPr>
          <w:b/>
          <w:bCs/>
        </w:rPr>
        <w:t>clear out</w:t>
      </w:r>
      <w:r w:rsidRPr="00EF0249">
        <w:t>.</w:t>
      </w:r>
    </w:p>
    <w:p w14:paraId="672A1A0A" w14:textId="77777777" w:rsidR="00EF0249" w:rsidRPr="00EF0249" w:rsidRDefault="00EF0249" w:rsidP="00EF0249">
      <w:r w:rsidRPr="00EF0249">
        <w:t xml:space="preserve">Any values in the </w:t>
      </w:r>
      <w:r w:rsidRPr="00EF0249">
        <w:rPr>
          <w:b/>
          <w:bCs/>
        </w:rPr>
        <w:t>Summary Table</w:t>
      </w:r>
      <w:r w:rsidRPr="00EF0249">
        <w:t xml:space="preserve"> that were based on those tabs will also update.</w:t>
      </w:r>
      <w:r w:rsidRPr="00EF0249">
        <w:br/>
        <w:t xml:space="preserve">This enhancement was added in </w:t>
      </w:r>
      <w:r w:rsidRPr="00EF0249">
        <w:rPr>
          <w:b/>
          <w:bCs/>
        </w:rPr>
        <w:t>March 2023</w:t>
      </w:r>
      <w:r w:rsidRPr="00EF0249">
        <w:t>.”</w:t>
      </w:r>
    </w:p>
    <w:p w14:paraId="5535D1C4" w14:textId="77777777" w:rsidR="00EF0249" w:rsidRPr="00EF0249" w:rsidRDefault="00000000" w:rsidP="00EF0249">
      <w:r>
        <w:pict w14:anchorId="65786798">
          <v:rect id="_x0000_i1060" style="width:0;height:1.5pt" o:hralign="center" o:hrstd="t" o:hr="t" fillcolor="#a0a0a0" stroked="f"/>
        </w:pict>
      </w:r>
    </w:p>
    <w:p w14:paraId="09CB4BEE" w14:textId="77777777" w:rsidR="00EF0249" w:rsidRDefault="00EF0249" w:rsidP="00EF0249">
      <w:pPr>
        <w:pStyle w:val="Heading4"/>
      </w:pPr>
      <w:r w:rsidRPr="00EF0249">
        <w:t>Say: Introduce Utility Summary tab</w:t>
      </w:r>
    </w:p>
    <w:p w14:paraId="0CBD27C5" w14:textId="110F0F51" w:rsidR="00EF0249" w:rsidRPr="00EF0249" w:rsidRDefault="00EF0249" w:rsidP="00EF0249">
      <w:r w:rsidRPr="00EF0249">
        <w:t xml:space="preserve">“Next, the </w:t>
      </w:r>
      <w:r w:rsidRPr="00EF0249">
        <w:rPr>
          <w:b/>
          <w:bCs/>
        </w:rPr>
        <w:t>Utility Summary</w:t>
      </w:r>
      <w:r w:rsidRPr="00EF0249">
        <w:t xml:space="preserve"> tab pulls data directly from the </w:t>
      </w:r>
      <w:r w:rsidRPr="00EF0249">
        <w:rPr>
          <w:b/>
          <w:bCs/>
        </w:rPr>
        <w:t>Utilities Page</w:t>
      </w:r>
      <w:r w:rsidRPr="00EF0249">
        <w:t>.</w:t>
      </w:r>
      <w:r w:rsidRPr="00EF0249">
        <w:br/>
        <w:t xml:space="preserve">Any utilities that were entered by the </w:t>
      </w:r>
      <w:r w:rsidRPr="00EF0249">
        <w:rPr>
          <w:b/>
          <w:bCs/>
        </w:rPr>
        <w:t>Utility Coordinator</w:t>
      </w:r>
      <w:r w:rsidRPr="00EF0249">
        <w:t xml:space="preserve">—whether </w:t>
      </w:r>
      <w:r w:rsidRPr="00EF0249">
        <w:rPr>
          <w:b/>
          <w:bCs/>
        </w:rPr>
        <w:t>reimbursable</w:t>
      </w:r>
      <w:r w:rsidRPr="00EF0249">
        <w:t xml:space="preserve"> or </w:t>
      </w:r>
      <w:r w:rsidRPr="00EF0249">
        <w:rPr>
          <w:b/>
          <w:bCs/>
        </w:rPr>
        <w:t>non-reimbursable</w:t>
      </w:r>
      <w:r w:rsidRPr="00EF0249">
        <w:t>—are totaled here automatically.”</w:t>
      </w:r>
    </w:p>
    <w:p w14:paraId="018DED56" w14:textId="77777777" w:rsidR="00EF0249" w:rsidRDefault="00EF0249" w:rsidP="00EF0249">
      <w:r w:rsidRPr="00EF0249">
        <w:rPr>
          <w:b/>
          <w:bCs/>
        </w:rPr>
        <w:t>Say: Mention related training</w:t>
      </w:r>
    </w:p>
    <w:p w14:paraId="4FAB62B1" w14:textId="6F7BF5B4" w:rsidR="00EF0249" w:rsidRPr="00EF0249" w:rsidRDefault="00EF0249" w:rsidP="00EF0249">
      <w:r w:rsidRPr="00EF0249">
        <w:t xml:space="preserve">“If you’d like more practice with that process, there’s a separate course, </w:t>
      </w:r>
      <w:r w:rsidRPr="00EF0249">
        <w:rPr>
          <w:b/>
          <w:bCs/>
        </w:rPr>
        <w:t>TPD327: Utility Coordination</w:t>
      </w:r>
      <w:r w:rsidRPr="00EF0249">
        <w:t>, which walks through entering utilities and how that information connects here.”</w:t>
      </w:r>
    </w:p>
    <w:p w14:paraId="7CF60DFE" w14:textId="77777777" w:rsidR="00EF0249" w:rsidRPr="00EF0249" w:rsidRDefault="00000000" w:rsidP="00EF0249">
      <w:r>
        <w:pict w14:anchorId="572B2C0D">
          <v:rect id="_x0000_i1061" style="width:0;height:1.5pt" o:hralign="center" o:hrstd="t" o:hr="t" fillcolor="#a0a0a0" stroked="f"/>
        </w:pict>
      </w:r>
    </w:p>
    <w:p w14:paraId="71AECF94" w14:textId="77777777" w:rsidR="00EF0249" w:rsidRDefault="00EF0249" w:rsidP="00EF0249">
      <w:pPr>
        <w:pStyle w:val="Heading4"/>
      </w:pPr>
      <w:r w:rsidRPr="00EF0249">
        <w:t>Say: Explain joint bid utilities</w:t>
      </w:r>
    </w:p>
    <w:p w14:paraId="0683C67C" w14:textId="503A8FE3" w:rsidR="00EF0249" w:rsidRPr="00EF0249" w:rsidRDefault="00EF0249" w:rsidP="00EF0249">
      <w:r w:rsidRPr="00EF0249">
        <w:t xml:space="preserve">“Let’s talk for a moment about </w:t>
      </w:r>
      <w:r w:rsidRPr="00EF0249">
        <w:rPr>
          <w:b/>
          <w:bCs/>
        </w:rPr>
        <w:t>Joint Bid Utilities</w:t>
      </w:r>
      <w:r w:rsidRPr="00EF0249">
        <w:t>.</w:t>
      </w:r>
      <w:r w:rsidRPr="00EF0249">
        <w:br/>
        <w:t xml:space="preserve">This refers to situations where the </w:t>
      </w:r>
      <w:r w:rsidRPr="00EF0249">
        <w:rPr>
          <w:b/>
          <w:bCs/>
        </w:rPr>
        <w:t>utility work is included in the overall transportation project contract</w:t>
      </w:r>
      <w:r w:rsidRPr="00EF0249">
        <w:t>.”</w:t>
      </w:r>
    </w:p>
    <w:p w14:paraId="78773072" w14:textId="77777777" w:rsidR="00EF0249" w:rsidRDefault="00EF0249" w:rsidP="00EF0249">
      <w:pPr>
        <w:pStyle w:val="Heading4"/>
      </w:pPr>
      <w:r w:rsidRPr="00EF0249">
        <w:t>Say: Give example</w:t>
      </w:r>
    </w:p>
    <w:p w14:paraId="0862243E" w14:textId="25D506EB" w:rsidR="00EF0249" w:rsidRPr="00EF0249" w:rsidRDefault="00EF0249" w:rsidP="00EF0249">
      <w:r w:rsidRPr="00EF0249">
        <w:t xml:space="preserve">“In that case, the same construction company widening the highway or adding turn lanes also manages the </w:t>
      </w:r>
      <w:r w:rsidRPr="00EF0249">
        <w:rPr>
          <w:b/>
          <w:bCs/>
        </w:rPr>
        <w:t>utility work</w:t>
      </w:r>
      <w:r w:rsidRPr="00EF0249">
        <w:t xml:space="preserve"> for the project.</w:t>
      </w:r>
      <w:r w:rsidRPr="00EF0249">
        <w:br/>
        <w:t xml:space="preserve">That’s what we call a </w:t>
      </w:r>
      <w:r w:rsidRPr="00EF0249">
        <w:rPr>
          <w:b/>
          <w:bCs/>
        </w:rPr>
        <w:t>joint bid</w:t>
      </w:r>
      <w:r w:rsidRPr="00EF0249">
        <w:t>, and you’ll see it referenced in several fields throughout this section.”</w:t>
      </w:r>
    </w:p>
    <w:p w14:paraId="381523E8" w14:textId="77777777" w:rsidR="00EF0249" w:rsidRPr="00EF0249" w:rsidRDefault="00000000" w:rsidP="00EF0249">
      <w:r>
        <w:pict w14:anchorId="2E45D5E6">
          <v:rect id="_x0000_i1062" style="width:0;height:1.5pt" o:hralign="center" o:hrstd="t" o:hr="t" fillcolor="#a0a0a0" stroked="f"/>
        </w:pict>
      </w:r>
    </w:p>
    <w:p w14:paraId="32849DCD" w14:textId="77777777" w:rsidR="00EF0249" w:rsidRDefault="00EF0249" w:rsidP="00EF0249">
      <w:pPr>
        <w:pStyle w:val="Heading4"/>
      </w:pPr>
      <w:r w:rsidRPr="00EF0249">
        <w:t>Do:</w:t>
      </w:r>
    </w:p>
    <w:p w14:paraId="1E0F5CC4" w14:textId="0F39ABE8" w:rsidR="00EF0249" w:rsidRPr="00EF0249" w:rsidRDefault="00EF0249" w:rsidP="00EF0249">
      <w:r w:rsidRPr="00EF0249">
        <w:t>Navigate through each tab on screen, pausing briefly to describe its purpose and availability.</w:t>
      </w:r>
      <w:r w:rsidRPr="00EF0249">
        <w:br/>
        <w:t>Demonstrate where joint bid utilities appear within the details view.</w:t>
      </w:r>
    </w:p>
    <w:p w14:paraId="6077611A" w14:textId="77777777" w:rsidR="00EF0249" w:rsidRDefault="00EF0249" w:rsidP="00EF0249">
      <w:pPr>
        <w:pStyle w:val="Heading5"/>
      </w:pPr>
      <w:r w:rsidRPr="00EF0249">
        <w:lastRenderedPageBreak/>
        <w:t>Instructor Note:</w:t>
      </w:r>
    </w:p>
    <w:p w14:paraId="4EE57610" w14:textId="347DFD9E" w:rsidR="00EF0249" w:rsidRPr="00EF0249" w:rsidRDefault="00EF0249" w:rsidP="00EF0249">
      <w:pPr>
        <w:pStyle w:val="ListParagraph"/>
        <w:numPr>
          <w:ilvl w:val="0"/>
          <w:numId w:val="57"/>
        </w:numPr>
      </w:pPr>
      <w:r w:rsidRPr="00EF0249">
        <w:t xml:space="preserve">Remind learners that </w:t>
      </w:r>
      <w:r w:rsidRPr="00EF0249">
        <w:rPr>
          <w:b/>
          <w:bCs/>
        </w:rPr>
        <w:t>PMI</w:t>
      </w:r>
      <w:r w:rsidRPr="00EF0249">
        <w:t xml:space="preserve"> and </w:t>
      </w:r>
      <w:r w:rsidRPr="00EF0249">
        <w:rPr>
          <w:b/>
          <w:bCs/>
        </w:rPr>
        <w:t>Funding Manager District</w:t>
      </w:r>
      <w:r w:rsidRPr="00EF0249">
        <w:t xml:space="preserve"> roles have edit permissions here.</w:t>
      </w:r>
    </w:p>
    <w:p w14:paraId="53EF11E3" w14:textId="77777777" w:rsidR="00EF0249" w:rsidRPr="00EF0249" w:rsidRDefault="00EF0249" w:rsidP="00EF0249">
      <w:pPr>
        <w:numPr>
          <w:ilvl w:val="0"/>
          <w:numId w:val="56"/>
        </w:numPr>
      </w:pPr>
      <w:r w:rsidRPr="00EF0249">
        <w:t>Mention that early estimates are planning tools, not commitments, and accuracy will increase as the project advances.</w:t>
      </w:r>
    </w:p>
    <w:p w14:paraId="1D0A7919" w14:textId="77777777" w:rsidR="00EF0249" w:rsidRDefault="00EF0249" w:rsidP="00EF0249">
      <w:pPr>
        <w:pStyle w:val="Heading5"/>
      </w:pPr>
      <w:r w:rsidRPr="00EF0249">
        <w:t>Accessibility Note:</w:t>
      </w:r>
    </w:p>
    <w:p w14:paraId="158E15A6" w14:textId="2B34A0D3" w:rsidR="00EF0249" w:rsidRPr="00EF0249" w:rsidRDefault="00EF0249" w:rsidP="00EF0249">
      <w:r w:rsidRPr="00EF0249">
        <w:t xml:space="preserve">Read each tab name aloud and describe its state (active, grayed out, or </w:t>
      </w:r>
      <w:proofErr w:type="gramStart"/>
      <w:r w:rsidRPr="00EF0249">
        <w:t>auto-populated</w:t>
      </w:r>
      <w:proofErr w:type="gramEnd"/>
      <w:r w:rsidRPr="00EF0249">
        <w:t>).</w:t>
      </w:r>
      <w:r w:rsidRPr="00EF0249">
        <w:br/>
        <w:t>Verbally summarize any visible data so participants using screen readers can follow the flow.</w:t>
      </w:r>
    </w:p>
    <w:p w14:paraId="04C31AB3" w14:textId="21D43AB0" w:rsidR="0009729B" w:rsidRDefault="00EF0249" w:rsidP="00EF0249">
      <w:pPr>
        <w:pStyle w:val="Heading2"/>
      </w:pPr>
      <w:r>
        <w:t>Inflation</w:t>
      </w:r>
    </w:p>
    <w:p w14:paraId="4B6BC41B" w14:textId="2AD000DA" w:rsidR="00EF0249" w:rsidRPr="00EF0249" w:rsidRDefault="00EF0249" w:rsidP="00EF0249">
      <w:pPr>
        <w:pStyle w:val="Heading3"/>
      </w:pPr>
      <w:r>
        <w:t>Facilitator</w:t>
      </w:r>
    </w:p>
    <w:p w14:paraId="6052F18C" w14:textId="77777777" w:rsidR="00EF0249" w:rsidRDefault="00EF0249" w:rsidP="00EF0249">
      <w:pPr>
        <w:pStyle w:val="Heading4"/>
      </w:pPr>
      <w:r w:rsidRPr="00EF0249">
        <w:t>Say: Introduce section</w:t>
      </w:r>
    </w:p>
    <w:p w14:paraId="004F16E1" w14:textId="30199417" w:rsidR="00EF0249" w:rsidRPr="00EF0249" w:rsidRDefault="00EF0249" w:rsidP="00EF0249">
      <w:r w:rsidRPr="00EF0249">
        <w:t xml:space="preserve">“The last section on this page is </w:t>
      </w:r>
      <w:r w:rsidRPr="00EF0249">
        <w:rPr>
          <w:b/>
          <w:bCs/>
        </w:rPr>
        <w:t>Inflation</w:t>
      </w:r>
      <w:r w:rsidRPr="00EF0249">
        <w:t>.</w:t>
      </w:r>
      <w:r w:rsidRPr="00EF0249">
        <w:br/>
        <w:t xml:space="preserve">You’ll see the inflation percentage displayed here—in this example, it’s </w:t>
      </w:r>
      <w:r w:rsidRPr="00EF0249">
        <w:rPr>
          <w:b/>
          <w:bCs/>
        </w:rPr>
        <w:t>12%</w:t>
      </w:r>
      <w:r w:rsidRPr="00EF0249">
        <w:t>.”</w:t>
      </w:r>
    </w:p>
    <w:p w14:paraId="1716C1AF" w14:textId="77777777" w:rsidR="00EF0249" w:rsidRDefault="00EF0249" w:rsidP="00EF0249">
      <w:pPr>
        <w:pStyle w:val="Heading4"/>
      </w:pPr>
      <w:r w:rsidRPr="00EF0249">
        <w:t>Instructor Note:</w:t>
      </w:r>
    </w:p>
    <w:p w14:paraId="752D6BC2" w14:textId="232D2CA7" w:rsidR="00EF0249" w:rsidRPr="00EF0249" w:rsidRDefault="00EF0249" w:rsidP="00EF0249">
      <w:r w:rsidRPr="00EF0249">
        <w:t xml:space="preserve">If you don’t see </w:t>
      </w:r>
      <w:r w:rsidRPr="00EF0249">
        <w:rPr>
          <w:b/>
          <w:bCs/>
        </w:rPr>
        <w:t>12%</w:t>
      </w:r>
      <w:r w:rsidRPr="00EF0249">
        <w:t xml:space="preserve">, you may not have selected a </w:t>
      </w:r>
      <w:r w:rsidRPr="00EF0249">
        <w:rPr>
          <w:b/>
          <w:bCs/>
        </w:rPr>
        <w:t>Let Date</w:t>
      </w:r>
      <w:r w:rsidRPr="00EF0249">
        <w:t xml:space="preserve"> far enough in the future.</w:t>
      </w:r>
    </w:p>
    <w:p w14:paraId="6A8BF041" w14:textId="77777777" w:rsidR="00EF0249" w:rsidRPr="00EF0249" w:rsidRDefault="00000000" w:rsidP="00EF0249">
      <w:r>
        <w:pict w14:anchorId="50FE90D8">
          <v:rect id="_x0000_i1063" style="width:0;height:1.5pt" o:hralign="center" o:hrstd="t" o:hr="t" fillcolor="#a0a0a0" stroked="f"/>
        </w:pict>
      </w:r>
    </w:p>
    <w:p w14:paraId="5673CC4D" w14:textId="77777777" w:rsidR="00EF0249" w:rsidRDefault="00EF0249" w:rsidP="00EF0249">
      <w:pPr>
        <w:pStyle w:val="Heading4"/>
      </w:pPr>
      <w:r w:rsidRPr="00EF0249">
        <w:t>Say: Explain inflation concept</w:t>
      </w:r>
    </w:p>
    <w:p w14:paraId="158CE2BB" w14:textId="5DAD2510" w:rsidR="00EF0249" w:rsidRPr="00EF0249" w:rsidRDefault="00EF0249" w:rsidP="00EF0249">
      <w:r w:rsidRPr="00EF0249">
        <w:t>“We all know that dollars lose their value over time.</w:t>
      </w:r>
      <w:r w:rsidRPr="00EF0249">
        <w:br/>
        <w:t xml:space="preserve">So, by the time </w:t>
      </w:r>
      <w:r w:rsidRPr="00EF0249">
        <w:rPr>
          <w:b/>
          <w:bCs/>
        </w:rPr>
        <w:t>2034</w:t>
      </w:r>
      <w:r w:rsidRPr="00EF0249">
        <w:t xml:space="preserve"> rolls around, this project won’t still cost </w:t>
      </w:r>
      <w:r w:rsidRPr="00EF0249">
        <w:rPr>
          <w:b/>
          <w:bCs/>
        </w:rPr>
        <w:t>$1 million</w:t>
      </w:r>
      <w:r w:rsidRPr="00EF0249">
        <w:t xml:space="preserve">—the same work will cost more due to </w:t>
      </w:r>
      <w:r w:rsidRPr="00EF0249">
        <w:rPr>
          <w:b/>
          <w:bCs/>
        </w:rPr>
        <w:t>rising prices for materials, supplies, and labor.</w:t>
      </w:r>
      <w:r w:rsidRPr="00EF0249">
        <w:t>”</w:t>
      </w:r>
    </w:p>
    <w:p w14:paraId="58E2CFBD" w14:textId="77777777" w:rsidR="00EF0249" w:rsidRPr="00EF0249" w:rsidRDefault="00000000" w:rsidP="00EF0249">
      <w:r>
        <w:pict w14:anchorId="51077CC5">
          <v:rect id="_x0000_i1064" style="width:0;height:1.5pt" o:hralign="center" o:hrstd="t" o:hr="t" fillcolor="#a0a0a0" stroked="f"/>
        </w:pict>
      </w:r>
    </w:p>
    <w:p w14:paraId="1251BCB4" w14:textId="77777777" w:rsidR="00EF0249" w:rsidRDefault="00EF0249" w:rsidP="00EF0249">
      <w:pPr>
        <w:pStyle w:val="Heading4"/>
      </w:pPr>
      <w:r w:rsidRPr="00EF0249">
        <w:t xml:space="preserve">Say: Explain how </w:t>
      </w:r>
      <w:proofErr w:type="spellStart"/>
      <w:r w:rsidRPr="00EF0249">
        <w:t>TxDOTCONNECT</w:t>
      </w:r>
      <w:proofErr w:type="spellEnd"/>
      <w:r w:rsidRPr="00EF0249">
        <w:t xml:space="preserve"> calculates inflation</w:t>
      </w:r>
    </w:p>
    <w:p w14:paraId="10485B28" w14:textId="1E3FD817" w:rsidR="00EF0249" w:rsidRPr="00EF0249" w:rsidRDefault="00EF0249" w:rsidP="00EF0249">
      <w:r w:rsidRPr="00EF0249">
        <w:t>“</w:t>
      </w:r>
      <w:proofErr w:type="spellStart"/>
      <w:r w:rsidRPr="00EF0249">
        <w:t>TxDOTCONNECT</w:t>
      </w:r>
      <w:proofErr w:type="spellEnd"/>
      <w:r w:rsidRPr="00EF0249">
        <w:t xml:space="preserve"> is currently set to </w:t>
      </w:r>
      <w:r w:rsidRPr="00EF0249">
        <w:rPr>
          <w:b/>
          <w:bCs/>
        </w:rPr>
        <w:t>increase costs by 4% per year for three years</w:t>
      </w:r>
      <w:r w:rsidRPr="00EF0249">
        <w:t>, which adds up to the 12% you see here.</w:t>
      </w:r>
    </w:p>
    <w:p w14:paraId="42C4A5F0" w14:textId="77777777" w:rsidR="00EF0249" w:rsidRDefault="00EF0249" w:rsidP="00EF0249">
      <w:r w:rsidRPr="00EF0249">
        <w:t>That means:</w:t>
      </w:r>
    </w:p>
    <w:p w14:paraId="51B50AB7" w14:textId="2DF59E3F" w:rsidR="00EF0249" w:rsidRPr="00EF0249" w:rsidRDefault="00EF0249" w:rsidP="00EF0249">
      <w:pPr>
        <w:pStyle w:val="ListParagraph"/>
        <w:numPr>
          <w:ilvl w:val="0"/>
          <w:numId w:val="56"/>
        </w:numPr>
      </w:pPr>
      <w:r w:rsidRPr="00EF0249">
        <w:t xml:space="preserve">If the project lets </w:t>
      </w:r>
      <w:r w:rsidRPr="00EF0249">
        <w:rPr>
          <w:b/>
          <w:bCs/>
        </w:rPr>
        <w:t>one year from now</w:t>
      </w:r>
      <w:r w:rsidRPr="00EF0249">
        <w:t xml:space="preserve">, we assume a </w:t>
      </w:r>
      <w:r w:rsidRPr="00EF0249">
        <w:rPr>
          <w:b/>
          <w:bCs/>
        </w:rPr>
        <w:t>4% increase</w:t>
      </w:r>
      <w:r w:rsidRPr="00EF0249">
        <w:t>.</w:t>
      </w:r>
    </w:p>
    <w:p w14:paraId="2968ED57" w14:textId="77777777" w:rsidR="00EF0249" w:rsidRPr="00EF0249" w:rsidRDefault="00EF0249" w:rsidP="00EF0249">
      <w:pPr>
        <w:numPr>
          <w:ilvl w:val="0"/>
          <w:numId w:val="58"/>
        </w:numPr>
      </w:pPr>
      <w:r w:rsidRPr="00EF0249">
        <w:t xml:space="preserve">If it lets </w:t>
      </w:r>
      <w:r w:rsidRPr="00EF0249">
        <w:rPr>
          <w:b/>
          <w:bCs/>
        </w:rPr>
        <w:t>two years from now</w:t>
      </w:r>
      <w:r w:rsidRPr="00EF0249">
        <w:t xml:space="preserve">, it’s </w:t>
      </w:r>
      <w:r w:rsidRPr="00EF0249">
        <w:rPr>
          <w:b/>
          <w:bCs/>
        </w:rPr>
        <w:t>8%</w:t>
      </w:r>
      <w:r w:rsidRPr="00EF0249">
        <w:t>.</w:t>
      </w:r>
    </w:p>
    <w:p w14:paraId="3965FACC" w14:textId="77777777" w:rsidR="00EF0249" w:rsidRPr="00EF0249" w:rsidRDefault="00EF0249" w:rsidP="00EF0249">
      <w:pPr>
        <w:numPr>
          <w:ilvl w:val="0"/>
          <w:numId w:val="58"/>
        </w:numPr>
      </w:pPr>
      <w:r w:rsidRPr="00EF0249">
        <w:t xml:space="preserve">If it lets </w:t>
      </w:r>
      <w:r w:rsidRPr="00EF0249">
        <w:rPr>
          <w:b/>
          <w:bCs/>
        </w:rPr>
        <w:t>three years from now</w:t>
      </w:r>
      <w:r w:rsidRPr="00EF0249">
        <w:t xml:space="preserve">, it’s </w:t>
      </w:r>
      <w:r w:rsidRPr="00EF0249">
        <w:rPr>
          <w:b/>
          <w:bCs/>
        </w:rPr>
        <w:t>12%</w:t>
      </w:r>
      <w:r w:rsidRPr="00EF0249">
        <w:t>.”</w:t>
      </w:r>
    </w:p>
    <w:p w14:paraId="185335EF" w14:textId="77777777" w:rsidR="00EF0249" w:rsidRPr="00EF0249" w:rsidRDefault="00000000" w:rsidP="00EF0249">
      <w:r>
        <w:pict w14:anchorId="274A644A">
          <v:rect id="_x0000_i1065" style="width:0;height:1.5pt" o:hralign="center" o:hrstd="t" o:hr="t" fillcolor="#a0a0a0" stroked="f"/>
        </w:pict>
      </w:r>
    </w:p>
    <w:p w14:paraId="342E5085" w14:textId="77777777" w:rsidR="00EF0249" w:rsidRDefault="00EF0249" w:rsidP="00EF0249">
      <w:pPr>
        <w:pStyle w:val="Heading4"/>
      </w:pPr>
      <w:r w:rsidRPr="00EF0249">
        <w:t>Say: Clarify limits of estimation</w:t>
      </w:r>
    </w:p>
    <w:p w14:paraId="4B48D2C9" w14:textId="35E1D828" w:rsidR="00EF0249" w:rsidRPr="00EF0249" w:rsidRDefault="00EF0249" w:rsidP="00EF0249">
      <w:r w:rsidRPr="00EF0249">
        <w:t>“Beyond three years, the system doesn’t attempt to estimate inflation—it’s just too uncertain to predict accurately that far ahead.”</w:t>
      </w:r>
    </w:p>
    <w:p w14:paraId="43CB555E" w14:textId="77777777" w:rsidR="00EF0249" w:rsidRPr="00EF0249" w:rsidRDefault="00000000" w:rsidP="00EF0249">
      <w:r>
        <w:pict w14:anchorId="6BF632BD">
          <v:rect id="_x0000_i1066" style="width:0;height:1.5pt" o:hralign="center" o:hrstd="t" o:hr="t" fillcolor="#a0a0a0" stroked="f"/>
        </w:pict>
      </w:r>
    </w:p>
    <w:p w14:paraId="7A6E3951" w14:textId="77777777" w:rsidR="00EF0249" w:rsidRDefault="00EF0249" w:rsidP="00EF0249">
      <w:pPr>
        <w:pStyle w:val="Heading4"/>
      </w:pPr>
      <w:r w:rsidRPr="00EF0249">
        <w:lastRenderedPageBreak/>
        <w:t>Say: Provide example</w:t>
      </w:r>
    </w:p>
    <w:p w14:paraId="6A96C3A6" w14:textId="007743BC" w:rsidR="00EF0249" w:rsidRPr="00EF0249" w:rsidRDefault="00EF0249" w:rsidP="00EF0249">
      <w:r w:rsidRPr="00EF0249">
        <w:t xml:space="preserve">“So, based on the </w:t>
      </w:r>
      <w:r w:rsidRPr="00EF0249">
        <w:rPr>
          <w:b/>
          <w:bCs/>
        </w:rPr>
        <w:t>$1 million</w:t>
      </w:r>
      <w:r w:rsidRPr="00EF0249">
        <w:t xml:space="preserve"> we entered earlier, we can expect an additional </w:t>
      </w:r>
      <w:r w:rsidRPr="00EF0249">
        <w:rPr>
          <w:b/>
          <w:bCs/>
        </w:rPr>
        <w:t>$120,000</w:t>
      </w:r>
      <w:r w:rsidRPr="00EF0249">
        <w:t xml:space="preserve"> in cost due to inflation.”</w:t>
      </w:r>
    </w:p>
    <w:p w14:paraId="34DCA29A" w14:textId="77777777" w:rsidR="00EF0249" w:rsidRPr="00EF0249" w:rsidRDefault="00000000" w:rsidP="00EF0249">
      <w:r>
        <w:pict w14:anchorId="5F055DEA">
          <v:rect id="_x0000_i1067" style="width:0;height:1.5pt" o:hralign="center" o:hrstd="t" o:hr="t" fillcolor="#a0a0a0" stroked="f"/>
        </w:pict>
      </w:r>
    </w:p>
    <w:p w14:paraId="5FD43457" w14:textId="77777777" w:rsidR="00EF0249" w:rsidRDefault="00EF0249" w:rsidP="00EF0249">
      <w:pPr>
        <w:pStyle w:val="Heading4"/>
      </w:pPr>
      <w:r w:rsidRPr="00EF0249">
        <w:t>Do:</w:t>
      </w:r>
    </w:p>
    <w:p w14:paraId="0F56CBFC" w14:textId="2E7529E0" w:rsidR="00EF0249" w:rsidRPr="00EF0249" w:rsidRDefault="00EF0249" w:rsidP="00EF0249">
      <w:r w:rsidRPr="00EF0249">
        <w:t>Highlight the Inflation field on the Estimated Cost page and demonstrate how the percentage and dollar amount are calculated.</w:t>
      </w:r>
    </w:p>
    <w:p w14:paraId="3A434BC7" w14:textId="77777777" w:rsidR="00EF0249" w:rsidRDefault="00EF0249" w:rsidP="00EF0249">
      <w:pPr>
        <w:pStyle w:val="Heading5"/>
      </w:pPr>
      <w:r w:rsidRPr="00EF0249">
        <w:t>Accessibility Note:</w:t>
      </w:r>
    </w:p>
    <w:p w14:paraId="0FDC3474" w14:textId="68A5C354" w:rsidR="00EF0249" w:rsidRPr="00EF0249" w:rsidRDefault="00EF0249" w:rsidP="00EF0249">
      <w:r w:rsidRPr="00EF0249">
        <w:t xml:space="preserve">Read the inflation percentage and adjusted total aloud. Describe how </w:t>
      </w:r>
      <w:proofErr w:type="spellStart"/>
      <w:r w:rsidRPr="00EF0249">
        <w:t>TxDOTCONNECT</w:t>
      </w:r>
      <w:proofErr w:type="spellEnd"/>
      <w:r w:rsidRPr="00EF0249">
        <w:t xml:space="preserve"> applies the annual increases automatically based on the project’s Let Date.</w:t>
      </w:r>
    </w:p>
    <w:p w14:paraId="11097448" w14:textId="218B2BCF" w:rsidR="00EF0249" w:rsidRDefault="00EF0249" w:rsidP="00EF0249">
      <w:pPr>
        <w:pStyle w:val="Heading2"/>
      </w:pPr>
      <w:r>
        <w:t>Planning Estimate Tab</w:t>
      </w:r>
    </w:p>
    <w:p w14:paraId="2519A3E7" w14:textId="63B198CD" w:rsidR="00EF0249" w:rsidRDefault="00EF0249" w:rsidP="00EF0249">
      <w:r>
        <w:rPr>
          <w:noProof/>
        </w:rPr>
        <w:drawing>
          <wp:inline distT="0" distB="0" distL="0" distR="0" wp14:anchorId="2F3FE00B" wp14:editId="42BAD3FD">
            <wp:extent cx="1729936" cy="929030"/>
            <wp:effectExtent l="0" t="0" r="3810" b="4445"/>
            <wp:docPr id="1422075623" name="Graphic 1961109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75623" name="Graphic 19611093" descr="A screenshot of a computer&#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45424" cy="937347"/>
                    </a:xfrm>
                    <a:prstGeom prst="rect">
                      <a:avLst/>
                    </a:prstGeom>
                  </pic:spPr>
                </pic:pic>
              </a:graphicData>
            </a:graphic>
          </wp:inline>
        </w:drawing>
      </w:r>
    </w:p>
    <w:p w14:paraId="42E0F1FE" w14:textId="7AB02409" w:rsidR="00EF0249" w:rsidRDefault="00EF0249" w:rsidP="00EF0249">
      <w:pPr>
        <w:pStyle w:val="Heading3"/>
      </w:pPr>
      <w:r>
        <w:t>Facilitator</w:t>
      </w:r>
    </w:p>
    <w:p w14:paraId="08D3E61F" w14:textId="77777777" w:rsidR="00EF0249" w:rsidRDefault="00EF0249" w:rsidP="00FD0E57">
      <w:pPr>
        <w:pStyle w:val="Heading4"/>
      </w:pPr>
      <w:r w:rsidRPr="00EF0249">
        <w:t>Say: Introduce the task</w:t>
      </w:r>
    </w:p>
    <w:p w14:paraId="75B6827D" w14:textId="3E59746A" w:rsidR="00EF0249" w:rsidRPr="00EF0249" w:rsidRDefault="00EF0249" w:rsidP="00EF0249">
      <w:r w:rsidRPr="00EF0249">
        <w:t xml:space="preserve">“Let’s go back to our </w:t>
      </w:r>
      <w:r w:rsidRPr="00EF0249">
        <w:rPr>
          <w:b/>
          <w:bCs/>
        </w:rPr>
        <w:t>Planning Estimate</w:t>
      </w:r>
      <w:r w:rsidRPr="00EF0249">
        <w:t xml:space="preserve"> tab.</w:t>
      </w:r>
      <w:r w:rsidRPr="00EF0249">
        <w:br/>
        <w:t xml:space="preserve">This is where you’ll enter your data to develop a </w:t>
      </w:r>
      <w:r w:rsidRPr="00EF0249">
        <w:rPr>
          <w:b/>
          <w:bCs/>
        </w:rPr>
        <w:t>reasonable initial estimate</w:t>
      </w:r>
      <w:r w:rsidRPr="00EF0249">
        <w:t xml:space="preserve"> for your project, based on your expertise.</w:t>
      </w:r>
    </w:p>
    <w:p w14:paraId="75B8EBF2" w14:textId="77777777" w:rsidR="00EF0249" w:rsidRPr="00EF0249" w:rsidRDefault="00EF0249" w:rsidP="00EF0249">
      <w:r w:rsidRPr="00EF0249">
        <w:t xml:space="preserve">Everything entered here can later be reviewed or audited, and these numbers will help determine </w:t>
      </w:r>
      <w:r w:rsidRPr="00EF0249">
        <w:rPr>
          <w:b/>
          <w:bCs/>
        </w:rPr>
        <w:t>what funding to request</w:t>
      </w:r>
      <w:r w:rsidRPr="00EF0249">
        <w:t xml:space="preserve"> and how your project will appear in the </w:t>
      </w:r>
      <w:r w:rsidRPr="00EF0249">
        <w:rPr>
          <w:b/>
          <w:bCs/>
        </w:rPr>
        <w:t>UTP—the Unified Transportation Program.</w:t>
      </w:r>
      <w:r w:rsidRPr="00EF0249">
        <w:t>”</w:t>
      </w:r>
    </w:p>
    <w:p w14:paraId="52408A8A" w14:textId="77777777" w:rsidR="00EF0249" w:rsidRPr="00EF0249" w:rsidRDefault="00000000" w:rsidP="00EF0249">
      <w:r>
        <w:pict w14:anchorId="3EC9C780">
          <v:rect id="_x0000_i1068" style="width:0;height:1.5pt" o:hralign="center" o:hrstd="t" o:hr="t" fillcolor="#a0a0a0" stroked="f"/>
        </w:pict>
      </w:r>
    </w:p>
    <w:p w14:paraId="1CE544F4" w14:textId="77777777" w:rsidR="00EF0249" w:rsidRDefault="00EF0249" w:rsidP="00FD0E57">
      <w:pPr>
        <w:pStyle w:val="Heading4"/>
      </w:pPr>
      <w:r w:rsidRPr="00EF0249">
        <w:t>Say: Walk through fields</w:t>
      </w:r>
    </w:p>
    <w:p w14:paraId="110FB211" w14:textId="7B664155" w:rsidR="00EF0249" w:rsidRPr="00EF0249" w:rsidRDefault="00EF0249" w:rsidP="00EF0249">
      <w:r w:rsidRPr="00EF0249">
        <w:t>“Here’s how we’ll fill out the key fields for this training example.”</w:t>
      </w:r>
    </w:p>
    <w:p w14:paraId="222EF92A" w14:textId="77777777" w:rsidR="00EF0249" w:rsidRPr="00EF0249" w:rsidRDefault="00EF0249" w:rsidP="00EF0249">
      <w:pPr>
        <w:numPr>
          <w:ilvl w:val="0"/>
          <w:numId w:val="59"/>
        </w:numPr>
      </w:pPr>
      <w:r w:rsidRPr="00EF0249">
        <w:rPr>
          <w:b/>
          <w:bCs/>
        </w:rPr>
        <w:t>Letting Estimate:</w:t>
      </w:r>
      <w:r w:rsidRPr="00EF0249">
        <w:t xml:space="preserve"> This was entered when we first created the project.</w:t>
      </w:r>
    </w:p>
    <w:p w14:paraId="7F198291" w14:textId="77777777" w:rsidR="00EF0249" w:rsidRPr="00EF0249" w:rsidRDefault="00EF0249" w:rsidP="00EF0249">
      <w:pPr>
        <w:numPr>
          <w:ilvl w:val="0"/>
          <w:numId w:val="59"/>
        </w:numPr>
      </w:pPr>
      <w:r w:rsidRPr="00EF0249">
        <w:rPr>
          <w:b/>
          <w:bCs/>
        </w:rPr>
        <w:t>Roadway Bid Items:</w:t>
      </w:r>
      <w:r w:rsidRPr="00EF0249">
        <w:t xml:space="preserve"> $250,000</w:t>
      </w:r>
    </w:p>
    <w:p w14:paraId="10B2EB5E" w14:textId="77777777" w:rsidR="00EF0249" w:rsidRPr="00EF0249" w:rsidRDefault="00EF0249" w:rsidP="00EF0249">
      <w:pPr>
        <w:numPr>
          <w:ilvl w:val="0"/>
          <w:numId w:val="59"/>
        </w:numPr>
      </w:pPr>
      <w:r w:rsidRPr="00EF0249">
        <w:rPr>
          <w:b/>
          <w:bCs/>
        </w:rPr>
        <w:t>Bridge Bid Items:</w:t>
      </w:r>
      <w:r w:rsidRPr="00EF0249">
        <w:t xml:space="preserve"> $125,000</w:t>
      </w:r>
    </w:p>
    <w:p w14:paraId="3AFC1DD6" w14:textId="77777777" w:rsidR="00EF0249" w:rsidRPr="00EF0249" w:rsidRDefault="00EF0249" w:rsidP="00EF0249">
      <w:pPr>
        <w:numPr>
          <w:ilvl w:val="0"/>
          <w:numId w:val="59"/>
        </w:numPr>
      </w:pPr>
      <w:r w:rsidRPr="00EF0249">
        <w:rPr>
          <w:b/>
          <w:bCs/>
        </w:rPr>
        <w:t>Pedestrian Bid Items:</w:t>
      </w:r>
      <w:r w:rsidRPr="00EF0249">
        <w:t xml:space="preserve"> $0</w:t>
      </w:r>
    </w:p>
    <w:p w14:paraId="7511666B" w14:textId="77777777" w:rsidR="00EF0249" w:rsidRPr="00EF0249" w:rsidRDefault="00EF0249" w:rsidP="00EF0249">
      <w:pPr>
        <w:numPr>
          <w:ilvl w:val="0"/>
          <w:numId w:val="59"/>
        </w:numPr>
      </w:pPr>
      <w:r w:rsidRPr="00EF0249">
        <w:rPr>
          <w:b/>
          <w:bCs/>
        </w:rPr>
        <w:t>Utility Joint Bid Items:</w:t>
      </w:r>
      <w:r w:rsidRPr="00EF0249">
        <w:t xml:space="preserve"> $200,000 — a </w:t>
      </w:r>
      <w:r w:rsidRPr="00EF0249">
        <w:rPr>
          <w:i/>
          <w:iCs/>
        </w:rPr>
        <w:t>Joint Bid</w:t>
      </w:r>
      <w:r w:rsidRPr="00EF0249">
        <w:t xml:space="preserve"> means the same construction company handling the roadway work also completes the utility work.</w:t>
      </w:r>
    </w:p>
    <w:p w14:paraId="3793023F" w14:textId="77777777" w:rsidR="00EF0249" w:rsidRPr="00EF0249" w:rsidRDefault="00EF0249" w:rsidP="00EF0249">
      <w:pPr>
        <w:numPr>
          <w:ilvl w:val="0"/>
          <w:numId w:val="59"/>
        </w:numPr>
      </w:pPr>
      <w:r w:rsidRPr="00EF0249">
        <w:rPr>
          <w:b/>
          <w:bCs/>
        </w:rPr>
        <w:lastRenderedPageBreak/>
        <w:t>Allowances:</w:t>
      </w:r>
      <w:r w:rsidRPr="00EF0249">
        <w:t xml:space="preserve"> $375,000 — the system automatically places a </w:t>
      </w:r>
      <w:r w:rsidRPr="00EF0249">
        <w:rPr>
          <w:b/>
          <w:bCs/>
        </w:rPr>
        <w:t>Letting Estimate placeholder</w:t>
      </w:r>
      <w:r w:rsidRPr="00EF0249">
        <w:t xml:space="preserve"> of $1 million here. We can adjust or remove that, but it’s best to keep a small cushion for items we may not yet know about.</w:t>
      </w:r>
    </w:p>
    <w:p w14:paraId="1DC9E99B" w14:textId="77777777" w:rsidR="00EF0249" w:rsidRPr="00EF0249" w:rsidRDefault="00EF0249" w:rsidP="00EF0249">
      <w:pPr>
        <w:numPr>
          <w:ilvl w:val="0"/>
          <w:numId w:val="59"/>
        </w:numPr>
      </w:pPr>
      <w:r w:rsidRPr="00EF0249">
        <w:rPr>
          <w:b/>
          <w:bCs/>
        </w:rPr>
        <w:t>Risk-Based Contingency:</w:t>
      </w:r>
      <w:r w:rsidRPr="00EF0249">
        <w:t xml:space="preserve"> $50,000 — this is set aside for project-specific risks.</w:t>
      </w:r>
    </w:p>
    <w:p w14:paraId="6613940E" w14:textId="77777777" w:rsidR="00EF0249" w:rsidRPr="00EF0249" w:rsidRDefault="00EF0249" w:rsidP="00EF0249">
      <w:pPr>
        <w:numPr>
          <w:ilvl w:val="0"/>
          <w:numId w:val="59"/>
        </w:numPr>
      </w:pPr>
      <w:r w:rsidRPr="00EF0249">
        <w:rPr>
          <w:b/>
          <w:bCs/>
        </w:rPr>
        <w:t>Letting Estimate Total:</w:t>
      </w:r>
      <w:r w:rsidRPr="00EF0249">
        <w:t xml:space="preserve"> $1 million — now broken out across the individual line items.</w:t>
      </w:r>
    </w:p>
    <w:p w14:paraId="1823D87F" w14:textId="77777777" w:rsidR="00EF0249" w:rsidRPr="00EF0249" w:rsidRDefault="00000000" w:rsidP="00EF0249">
      <w:r>
        <w:pict w14:anchorId="5DF745ED">
          <v:rect id="_x0000_i1069" style="width:0;height:1.5pt" o:hralign="center" o:hrstd="t" o:hr="t" fillcolor="#a0a0a0" stroked="f"/>
        </w:pict>
      </w:r>
    </w:p>
    <w:p w14:paraId="1C8D76B9" w14:textId="77777777" w:rsidR="00EF0249" w:rsidRDefault="00EF0249" w:rsidP="00FD0E57">
      <w:pPr>
        <w:pStyle w:val="Heading4"/>
      </w:pPr>
      <w:r w:rsidRPr="00EF0249">
        <w:t>Say: Explain automatic calculations</w:t>
      </w:r>
    </w:p>
    <w:p w14:paraId="323539D5" w14:textId="7E870310" w:rsidR="00EF0249" w:rsidRPr="00EF0249" w:rsidRDefault="00EF0249" w:rsidP="00EF0249">
      <w:r w:rsidRPr="00EF0249">
        <w:t xml:space="preserve">“Next, </w:t>
      </w:r>
      <w:proofErr w:type="spellStart"/>
      <w:r w:rsidRPr="00EF0249">
        <w:t>TxDOTCONNECT</w:t>
      </w:r>
      <w:proofErr w:type="spellEnd"/>
      <w:r w:rsidRPr="00EF0249">
        <w:t xml:space="preserve"> automatically calculates the </w:t>
      </w:r>
      <w:r w:rsidRPr="00EF0249">
        <w:rPr>
          <w:b/>
          <w:bCs/>
        </w:rPr>
        <w:t>Change Order and Contingency</w:t>
      </w:r>
      <w:r w:rsidRPr="00EF0249">
        <w:t xml:space="preserve"> amount based on the </w:t>
      </w:r>
      <w:r w:rsidRPr="00EF0249">
        <w:rPr>
          <w:b/>
          <w:bCs/>
        </w:rPr>
        <w:t>Project Classification.</w:t>
      </w:r>
    </w:p>
    <w:p w14:paraId="3EF874F9" w14:textId="77777777" w:rsidR="00EF0249" w:rsidRPr="00EF0249" w:rsidRDefault="00EF0249" w:rsidP="00EF0249">
      <w:r w:rsidRPr="00EF0249">
        <w:t xml:space="preserve">Because our project classification is </w:t>
      </w:r>
      <w:r w:rsidRPr="00EF0249">
        <w:rPr>
          <w:b/>
          <w:bCs/>
        </w:rPr>
        <w:t>INC – Interchange (New or Reconstructed)</w:t>
      </w:r>
      <w:r w:rsidRPr="00EF0249">
        <w:t xml:space="preserve">, the system applies </w:t>
      </w:r>
      <w:r w:rsidRPr="00EF0249">
        <w:rPr>
          <w:b/>
          <w:bCs/>
        </w:rPr>
        <w:t>7.92%</w:t>
      </w:r>
      <w:r w:rsidRPr="00EF0249">
        <w:t xml:space="preserve"> of the letting estimate, which equals </w:t>
      </w:r>
      <w:r w:rsidRPr="00EF0249">
        <w:rPr>
          <w:b/>
          <w:bCs/>
        </w:rPr>
        <w:t>$79,200</w:t>
      </w:r>
      <w:r w:rsidRPr="00EF0249">
        <w:t>.</w:t>
      </w:r>
    </w:p>
    <w:p w14:paraId="5CAC5111" w14:textId="77777777" w:rsidR="00EF0249" w:rsidRPr="00EF0249" w:rsidRDefault="00EF0249" w:rsidP="00EF0249">
      <w:r w:rsidRPr="00EF0249">
        <w:t xml:space="preserve">If we changed the classification to </w:t>
      </w:r>
      <w:r w:rsidRPr="00EF0249">
        <w:rPr>
          <w:b/>
          <w:bCs/>
        </w:rPr>
        <w:t>IOI – Intersection &amp; Operational Improvements</w:t>
      </w:r>
      <w:r w:rsidRPr="00EF0249">
        <w:t xml:space="preserve">, that percentage would change to </w:t>
      </w:r>
      <w:r w:rsidRPr="00EF0249">
        <w:rPr>
          <w:b/>
          <w:bCs/>
        </w:rPr>
        <w:t>4.36%</w:t>
      </w:r>
      <w:r w:rsidRPr="00EF0249">
        <w:t>.”</w:t>
      </w:r>
    </w:p>
    <w:p w14:paraId="59AEE67F" w14:textId="77777777" w:rsidR="00EF0249" w:rsidRPr="00EF0249" w:rsidRDefault="00000000" w:rsidP="00EF0249">
      <w:r>
        <w:pict w14:anchorId="7242796D">
          <v:rect id="_x0000_i1070" style="width:0;height:1.5pt" o:hralign="center" o:hrstd="t" o:hr="t" fillcolor="#a0a0a0" stroked="f"/>
        </w:pict>
      </w:r>
    </w:p>
    <w:p w14:paraId="0223E5B1" w14:textId="77777777" w:rsidR="00EF0249" w:rsidRDefault="00EF0249" w:rsidP="00FD0E57">
      <w:pPr>
        <w:pStyle w:val="Heading4"/>
      </w:pPr>
      <w:r w:rsidRPr="00EF0249">
        <w:t>Say: Acknowledge remaining fields</w:t>
      </w:r>
    </w:p>
    <w:p w14:paraId="25CD7081" w14:textId="611BCA11" w:rsidR="00EF0249" w:rsidRPr="00EF0249" w:rsidRDefault="00EF0249" w:rsidP="00EF0249">
      <w:r w:rsidRPr="00EF0249">
        <w:t xml:space="preserve">“The rest of the fields, such as </w:t>
      </w:r>
      <w:r w:rsidRPr="00EF0249">
        <w:rPr>
          <w:b/>
          <w:bCs/>
        </w:rPr>
        <w:t>Engineering and Contingencies (E&amp;C) Percentages</w:t>
      </w:r>
      <w:r w:rsidRPr="00EF0249">
        <w:t>, remain blank for this demonstration.</w:t>
      </w:r>
      <w:r w:rsidRPr="00EF0249">
        <w:br/>
        <w:t>In a real project, you’d complete these fields if applicable, based on your project’s needs.”</w:t>
      </w:r>
    </w:p>
    <w:p w14:paraId="5561BA96" w14:textId="77777777" w:rsidR="00EF0249" w:rsidRPr="00EF0249" w:rsidRDefault="00000000" w:rsidP="00EF0249">
      <w:r>
        <w:pict w14:anchorId="7B392CC0">
          <v:rect id="_x0000_i1071" style="width:0;height:1.5pt" o:hralign="center" o:hrstd="t" o:hr="t" fillcolor="#a0a0a0" stroked="f"/>
        </w:pict>
      </w:r>
    </w:p>
    <w:p w14:paraId="7A7B6AF9" w14:textId="77777777" w:rsidR="00EF0249" w:rsidRDefault="00EF0249" w:rsidP="00FD0E57">
      <w:pPr>
        <w:pStyle w:val="Heading4"/>
      </w:pPr>
      <w:r w:rsidRPr="00EF0249">
        <w:t>Say: Return to summary</w:t>
      </w:r>
    </w:p>
    <w:p w14:paraId="213FEF66" w14:textId="527F58B8" w:rsidR="00EF0249" w:rsidRPr="00EF0249" w:rsidRDefault="00EF0249" w:rsidP="00EF0249">
      <w:r w:rsidRPr="00EF0249">
        <w:t xml:space="preserve">“Now, let’s scroll back up to the </w:t>
      </w:r>
      <w:r w:rsidRPr="00EF0249">
        <w:rPr>
          <w:b/>
          <w:bCs/>
        </w:rPr>
        <w:t>Project Cost Summary</w:t>
      </w:r>
      <w:r w:rsidRPr="00EF0249">
        <w:t xml:space="preserve"> section.”</w:t>
      </w:r>
    </w:p>
    <w:p w14:paraId="668BFBDD" w14:textId="77777777" w:rsidR="00EF0249" w:rsidRDefault="00EF0249" w:rsidP="00FD0E57">
      <w:pPr>
        <w:pStyle w:val="Heading4"/>
      </w:pPr>
      <w:r w:rsidRPr="00EF0249">
        <w:t>Say: Explain UTP funding amounts</w:t>
      </w:r>
    </w:p>
    <w:p w14:paraId="2CCFECE7" w14:textId="52B78C3E" w:rsidR="00EF0249" w:rsidRPr="00EF0249" w:rsidRDefault="00EF0249" w:rsidP="00EF0249">
      <w:r w:rsidRPr="00EF0249">
        <w:t>“You’ll notice two important values here:</w:t>
      </w:r>
    </w:p>
    <w:p w14:paraId="3FC03362" w14:textId="77777777" w:rsidR="00EF0249" w:rsidRPr="00EF0249" w:rsidRDefault="00EF0249" w:rsidP="00EF0249">
      <w:pPr>
        <w:numPr>
          <w:ilvl w:val="0"/>
          <w:numId w:val="60"/>
        </w:numPr>
      </w:pPr>
      <w:r w:rsidRPr="00EF0249">
        <w:rPr>
          <w:b/>
          <w:bCs/>
        </w:rPr>
        <w:t>Future UTP Minimum Funding Amount</w:t>
      </w:r>
      <w:r w:rsidRPr="00EF0249">
        <w:t xml:space="preserve"> – this number does </w:t>
      </w:r>
      <w:r w:rsidRPr="00EF0249">
        <w:rPr>
          <w:b/>
          <w:bCs/>
        </w:rPr>
        <w:t>not</w:t>
      </w:r>
      <w:r w:rsidRPr="00EF0249">
        <w:t xml:space="preserve"> include joint bids. It represents what you’ll enter on the </w:t>
      </w:r>
      <w:r w:rsidRPr="00EF0249">
        <w:rPr>
          <w:b/>
          <w:bCs/>
        </w:rPr>
        <w:t>Funding Page</w:t>
      </w:r>
      <w:r w:rsidRPr="00EF0249">
        <w:t xml:space="preserve"> and most often comes through the </w:t>
      </w:r>
      <w:r w:rsidRPr="00EF0249">
        <w:rPr>
          <w:b/>
          <w:bCs/>
        </w:rPr>
        <w:t>UTP process</w:t>
      </w:r>
      <w:r w:rsidRPr="00EF0249">
        <w:t>.</w:t>
      </w:r>
    </w:p>
    <w:p w14:paraId="4B800BCB" w14:textId="77777777" w:rsidR="00EF0249" w:rsidRPr="00EF0249" w:rsidRDefault="00EF0249" w:rsidP="00EF0249">
      <w:pPr>
        <w:numPr>
          <w:ilvl w:val="0"/>
          <w:numId w:val="60"/>
        </w:numPr>
      </w:pPr>
      <w:r w:rsidRPr="00EF0249">
        <w:rPr>
          <w:b/>
          <w:bCs/>
        </w:rPr>
        <w:t>Current UTP Minimum Funding Amount</w:t>
      </w:r>
      <w:r w:rsidRPr="00EF0249">
        <w:t xml:space="preserve"> and </w:t>
      </w:r>
      <w:r w:rsidRPr="00EF0249">
        <w:rPr>
          <w:b/>
          <w:bCs/>
        </w:rPr>
        <w:t>Future Minimum Funding Amount</w:t>
      </w:r>
      <w:r w:rsidRPr="00EF0249">
        <w:t xml:space="preserve"> – together, these show how much you’ll need to </w:t>
      </w:r>
      <w:r w:rsidRPr="00EF0249">
        <w:rPr>
          <w:b/>
          <w:bCs/>
        </w:rPr>
        <w:t>request from the Unified Transportation Program.</w:t>
      </w:r>
      <w:r w:rsidRPr="00EF0249">
        <w:t>”</w:t>
      </w:r>
    </w:p>
    <w:p w14:paraId="0A5158BF" w14:textId="77777777" w:rsidR="00EF0249" w:rsidRPr="00EF0249" w:rsidRDefault="00000000" w:rsidP="00EF0249">
      <w:r>
        <w:pict w14:anchorId="5B76C027">
          <v:rect id="_x0000_i1072" style="width:0;height:1.5pt" o:hralign="center" o:hrstd="t" o:hr="t" fillcolor="#a0a0a0" stroked="f"/>
        </w:pict>
      </w:r>
    </w:p>
    <w:p w14:paraId="19F61941" w14:textId="77777777" w:rsidR="00EF0249" w:rsidRDefault="00EF0249" w:rsidP="00FD0E57">
      <w:pPr>
        <w:pStyle w:val="Heading4"/>
      </w:pPr>
      <w:r w:rsidRPr="00EF0249">
        <w:t>Do:</w:t>
      </w:r>
    </w:p>
    <w:p w14:paraId="6DC63D5F" w14:textId="73E7AD73" w:rsidR="00EF0249" w:rsidRPr="00EF0249" w:rsidRDefault="00EF0249" w:rsidP="00EF0249">
      <w:r w:rsidRPr="00EF0249">
        <w:t>Demonstrate entering each field, then highlight how the totals automatically update in the summary section.</w:t>
      </w:r>
    </w:p>
    <w:p w14:paraId="633E980F" w14:textId="77777777" w:rsidR="00EF0249" w:rsidRDefault="00EF0249" w:rsidP="00FD0E57">
      <w:pPr>
        <w:pStyle w:val="Heading5"/>
      </w:pPr>
      <w:r w:rsidRPr="00EF0249">
        <w:lastRenderedPageBreak/>
        <w:t>Instructor Note:</w:t>
      </w:r>
    </w:p>
    <w:p w14:paraId="692D693C" w14:textId="017AE8B8" w:rsidR="00EF0249" w:rsidRPr="00EF0249" w:rsidRDefault="00EF0249" w:rsidP="00EF0249">
      <w:r w:rsidRPr="00EF0249">
        <w:t xml:space="preserve">Remind participants that </w:t>
      </w:r>
      <w:r w:rsidRPr="00EF0249">
        <w:rPr>
          <w:b/>
          <w:bCs/>
        </w:rPr>
        <w:t>PMI</w:t>
      </w:r>
      <w:r w:rsidRPr="00EF0249">
        <w:t xml:space="preserve"> and </w:t>
      </w:r>
      <w:r w:rsidRPr="00EF0249">
        <w:rPr>
          <w:b/>
          <w:bCs/>
        </w:rPr>
        <w:t>Funding Manager District</w:t>
      </w:r>
      <w:r w:rsidRPr="00EF0249">
        <w:t xml:space="preserve"> roles can edit this data.</w:t>
      </w:r>
      <w:r w:rsidRPr="00EF0249">
        <w:br/>
        <w:t>Confirm that participants understand how each line item contributes to the overall letting estimate.</w:t>
      </w:r>
    </w:p>
    <w:p w14:paraId="79A499C5" w14:textId="77777777" w:rsidR="00EF0249" w:rsidRDefault="00EF0249" w:rsidP="00FD0E57">
      <w:pPr>
        <w:pStyle w:val="Heading5"/>
      </w:pPr>
      <w:r w:rsidRPr="00EF0249">
        <w:t>Accessibility Note:</w:t>
      </w:r>
    </w:p>
    <w:p w14:paraId="0E2B093A" w14:textId="39F4A682" w:rsidR="00EF0249" w:rsidRPr="00EF0249" w:rsidRDefault="00EF0249" w:rsidP="00EF0249">
      <w:r w:rsidRPr="00EF0249">
        <w:t>Read each field name and value aloud.</w:t>
      </w:r>
      <w:r w:rsidRPr="00EF0249">
        <w:br/>
        <w:t>Describe how updates in the Planning Estimate tab affect the summary fields at the top of the page.</w:t>
      </w:r>
    </w:p>
    <w:p w14:paraId="4A129C39" w14:textId="03A45BD0" w:rsidR="00EF0249" w:rsidRDefault="00FD0E57" w:rsidP="00FD0E57">
      <w:pPr>
        <w:pStyle w:val="Heading2"/>
      </w:pPr>
      <w:r>
        <w:t>Funding</w:t>
      </w:r>
      <w:r w:rsidR="00DE48AB">
        <w:t xml:space="preserve"> Categories</w:t>
      </w:r>
    </w:p>
    <w:p w14:paraId="15BD2286" w14:textId="6508F9EE" w:rsidR="00DE48AB" w:rsidRDefault="00DE48AB" w:rsidP="00DE48AB">
      <w:pPr>
        <w:pStyle w:val="Heading3"/>
      </w:pPr>
      <w:r>
        <w:t>Facilitator</w:t>
      </w:r>
    </w:p>
    <w:p w14:paraId="48A65187" w14:textId="77777777" w:rsidR="00DE48AB" w:rsidRDefault="00DE48AB" w:rsidP="00DE48AB">
      <w:pPr>
        <w:pStyle w:val="Heading4"/>
      </w:pPr>
      <w:r w:rsidRPr="00DE48AB">
        <w:t>Say: Introduce resource</w:t>
      </w:r>
    </w:p>
    <w:p w14:paraId="4B78E93D" w14:textId="6D5DF5A9" w:rsidR="00DE48AB" w:rsidRPr="00DE48AB" w:rsidRDefault="00DE48AB" w:rsidP="00DE48AB">
      <w:r w:rsidRPr="00DE48AB">
        <w:t xml:space="preserve">“We’re going to switch over for a minute to our </w:t>
      </w:r>
      <w:r w:rsidRPr="00DE48AB">
        <w:rPr>
          <w:b/>
          <w:bCs/>
        </w:rPr>
        <w:t>12 Funding Categories PDF</w:t>
      </w:r>
      <w:r w:rsidRPr="00DE48AB">
        <w:t>.</w:t>
      </w:r>
      <w:r w:rsidRPr="00DE48AB">
        <w:br/>
        <w:t xml:space="preserve">I’ll also copy and paste the </w:t>
      </w:r>
      <w:r w:rsidRPr="00DE48AB">
        <w:rPr>
          <w:b/>
          <w:bCs/>
        </w:rPr>
        <w:t>12 Funding Categories</w:t>
      </w:r>
      <w:r w:rsidRPr="00DE48AB">
        <w:t xml:space="preserve"> link into the chat so you can follow along.”</w:t>
      </w:r>
    </w:p>
    <w:p w14:paraId="68C2456F" w14:textId="77777777" w:rsidR="00DE48AB" w:rsidRDefault="00DE48AB" w:rsidP="00DE48AB">
      <w:pPr>
        <w:pStyle w:val="Heading4"/>
      </w:pPr>
      <w:r w:rsidRPr="00DE48AB">
        <w:t>Do:</w:t>
      </w:r>
    </w:p>
    <w:p w14:paraId="78989AD4" w14:textId="207CA492" w:rsidR="00DE48AB" w:rsidRPr="00DE48AB" w:rsidRDefault="00DE48AB" w:rsidP="00DE48AB">
      <w:r w:rsidRPr="00DE48AB">
        <w:t xml:space="preserve">Post the </w:t>
      </w:r>
      <w:r w:rsidRPr="00DE48AB">
        <w:rPr>
          <w:b/>
          <w:bCs/>
        </w:rPr>
        <w:t>12 Funding Categories</w:t>
      </w:r>
      <w:r w:rsidRPr="00DE48AB">
        <w:t xml:space="preserve"> PDF link in chat.</w:t>
      </w:r>
    </w:p>
    <w:p w14:paraId="1178B6C6" w14:textId="77777777" w:rsidR="00DE48AB" w:rsidRPr="00DE48AB" w:rsidRDefault="00000000" w:rsidP="00DE48AB">
      <w:r>
        <w:pict w14:anchorId="32C2D8B4">
          <v:rect id="_x0000_i1073" style="width:0;height:1.5pt" o:hralign="center" o:hrstd="t" o:hr="t" fillcolor="#a0a0a0" stroked="f"/>
        </w:pict>
      </w:r>
    </w:p>
    <w:p w14:paraId="6F5FF7A4" w14:textId="77777777" w:rsidR="00DE48AB" w:rsidRDefault="00DE48AB" w:rsidP="00DE48AB">
      <w:pPr>
        <w:pStyle w:val="Heading4"/>
      </w:pPr>
      <w:r w:rsidRPr="00DE48AB">
        <w:t>Say: Introduce Categories 1 and 11</w:t>
      </w:r>
    </w:p>
    <w:p w14:paraId="5F0871DD" w14:textId="4CFBB51D" w:rsidR="00DE48AB" w:rsidRPr="00DE48AB" w:rsidRDefault="00DE48AB" w:rsidP="00DE48AB">
      <w:r w:rsidRPr="00DE48AB">
        <w:t xml:space="preserve">“Let’s start with </w:t>
      </w:r>
      <w:r w:rsidRPr="00DE48AB">
        <w:rPr>
          <w:b/>
          <w:bCs/>
        </w:rPr>
        <w:t>Categories 1 and 11</w:t>
      </w:r>
      <w:r w:rsidRPr="00DE48AB">
        <w:t>.</w:t>
      </w:r>
      <w:r w:rsidRPr="00DE48AB">
        <w:br/>
        <w:t xml:space="preserve">These are often considered the </w:t>
      </w:r>
      <w:r w:rsidRPr="00DE48AB">
        <w:rPr>
          <w:b/>
          <w:bCs/>
        </w:rPr>
        <w:t>‘categories of last resort’</w:t>
      </w:r>
      <w:r w:rsidRPr="00DE48AB">
        <w:t xml:space="preserve"> or a general </w:t>
      </w:r>
      <w:r w:rsidRPr="00DE48AB">
        <w:rPr>
          <w:b/>
          <w:bCs/>
        </w:rPr>
        <w:t>catch-all</w:t>
      </w:r>
      <w:r w:rsidRPr="00DE48AB">
        <w:t xml:space="preserve"> for project funding.</w:t>
      </w:r>
      <w:r w:rsidRPr="00DE48AB">
        <w:br/>
        <w:t>They typically include:</w:t>
      </w:r>
    </w:p>
    <w:p w14:paraId="6205245E" w14:textId="77777777" w:rsidR="00DE48AB" w:rsidRPr="00DE48AB" w:rsidRDefault="00DE48AB" w:rsidP="00DE48AB">
      <w:pPr>
        <w:numPr>
          <w:ilvl w:val="0"/>
          <w:numId w:val="61"/>
        </w:numPr>
      </w:pPr>
      <w:r w:rsidRPr="00DE48AB">
        <w:rPr>
          <w:b/>
          <w:bCs/>
        </w:rPr>
        <w:t>Preventive Maintenance</w:t>
      </w:r>
    </w:p>
    <w:p w14:paraId="7A51185D" w14:textId="77777777" w:rsidR="00DE48AB" w:rsidRPr="00DE48AB" w:rsidRDefault="00DE48AB" w:rsidP="00DE48AB">
      <w:pPr>
        <w:numPr>
          <w:ilvl w:val="0"/>
          <w:numId w:val="61"/>
        </w:numPr>
      </w:pPr>
      <w:r w:rsidRPr="00DE48AB">
        <w:rPr>
          <w:b/>
          <w:bCs/>
        </w:rPr>
        <w:t>Rehabilitation</w:t>
      </w:r>
    </w:p>
    <w:p w14:paraId="1420AF69" w14:textId="77777777" w:rsidR="00DE48AB" w:rsidRPr="00DE48AB" w:rsidRDefault="00DE48AB" w:rsidP="00DE48AB">
      <w:pPr>
        <w:numPr>
          <w:ilvl w:val="0"/>
          <w:numId w:val="61"/>
        </w:numPr>
      </w:pPr>
      <w:r w:rsidRPr="00DE48AB">
        <w:rPr>
          <w:b/>
          <w:bCs/>
        </w:rPr>
        <w:t>District Discretionary</w:t>
      </w:r>
      <w:r w:rsidRPr="00DE48AB">
        <w:t xml:space="preserve"> projects.”</w:t>
      </w:r>
    </w:p>
    <w:p w14:paraId="44F5F9EE" w14:textId="77777777" w:rsidR="00DE48AB" w:rsidRPr="00DE48AB" w:rsidRDefault="00000000" w:rsidP="00DE48AB">
      <w:r>
        <w:pict w14:anchorId="78004921">
          <v:rect id="_x0000_i1074" style="width:0;height:1.5pt" o:hralign="center" o:hrstd="t" o:hr="t" fillcolor="#a0a0a0" stroked="f"/>
        </w:pict>
      </w:r>
    </w:p>
    <w:p w14:paraId="7B1375CF" w14:textId="77777777" w:rsidR="00DE48AB" w:rsidRDefault="00DE48AB" w:rsidP="00DE48AB">
      <w:pPr>
        <w:pStyle w:val="Heading4"/>
      </w:pPr>
      <w:r w:rsidRPr="00DE48AB">
        <w:t>Say: Categories requiring commission approval</w:t>
      </w:r>
    </w:p>
    <w:p w14:paraId="2B81EE70" w14:textId="1324851D" w:rsidR="00DE48AB" w:rsidRPr="00DE48AB" w:rsidRDefault="00DE48AB" w:rsidP="00DE48AB">
      <w:r w:rsidRPr="00DE48AB">
        <w:t>“</w:t>
      </w:r>
      <w:r w:rsidRPr="00DE48AB">
        <w:rPr>
          <w:b/>
          <w:bCs/>
        </w:rPr>
        <w:t>Categories 2, 4, and 12</w:t>
      </w:r>
      <w:r w:rsidRPr="00DE48AB">
        <w:t xml:space="preserve"> need to be approved by the </w:t>
      </w:r>
      <w:r w:rsidRPr="00DE48AB">
        <w:rPr>
          <w:b/>
          <w:bCs/>
        </w:rPr>
        <w:t>Texas Transportation Commission</w:t>
      </w:r>
      <w:r w:rsidRPr="00DE48AB">
        <w:t xml:space="preserve"> each August during the </w:t>
      </w:r>
      <w:r w:rsidRPr="00DE48AB">
        <w:rPr>
          <w:b/>
          <w:bCs/>
        </w:rPr>
        <w:t>UTP Review</w:t>
      </w:r>
      <w:r w:rsidRPr="00DE48AB">
        <w:t>.”</w:t>
      </w:r>
    </w:p>
    <w:p w14:paraId="32A50366" w14:textId="77777777" w:rsidR="00DE48AB" w:rsidRPr="00DE48AB" w:rsidRDefault="00000000" w:rsidP="00DE48AB">
      <w:r>
        <w:pict w14:anchorId="3E026BBA">
          <v:rect id="_x0000_i1075" style="width:0;height:1.5pt" o:hralign="center" o:hrstd="t" o:hr="t" fillcolor="#a0a0a0" stroked="f"/>
        </w:pict>
      </w:r>
    </w:p>
    <w:p w14:paraId="5ABA32D2" w14:textId="77777777" w:rsidR="00DE48AB" w:rsidRDefault="00DE48AB" w:rsidP="00DE48AB">
      <w:pPr>
        <w:pStyle w:val="Heading4"/>
      </w:pPr>
      <w:r w:rsidRPr="00DE48AB">
        <w:t>Say: Specialized categories</w:t>
      </w:r>
    </w:p>
    <w:p w14:paraId="7F80292E" w14:textId="56141017" w:rsidR="00DE48AB" w:rsidRPr="00DE48AB" w:rsidRDefault="00DE48AB" w:rsidP="00DE48AB">
      <w:r w:rsidRPr="00DE48AB">
        <w:t>“</w:t>
      </w:r>
      <w:r w:rsidRPr="00DE48AB">
        <w:rPr>
          <w:b/>
          <w:bCs/>
        </w:rPr>
        <w:t>Category 3</w:t>
      </w:r>
      <w:r w:rsidRPr="00DE48AB">
        <w:t xml:space="preserve"> is used for projects related to </w:t>
      </w:r>
      <w:r w:rsidRPr="00DE48AB">
        <w:rPr>
          <w:b/>
          <w:bCs/>
        </w:rPr>
        <w:t>military bases</w:t>
      </w:r>
      <w:r w:rsidRPr="00DE48AB">
        <w:t>.</w:t>
      </w:r>
      <w:r w:rsidRPr="00DE48AB">
        <w:br/>
      </w:r>
      <w:r w:rsidRPr="00DE48AB">
        <w:rPr>
          <w:b/>
          <w:bCs/>
        </w:rPr>
        <w:t>Category 6</w:t>
      </w:r>
      <w:r w:rsidRPr="00DE48AB">
        <w:t xml:space="preserve"> covers </w:t>
      </w:r>
      <w:r w:rsidRPr="00DE48AB">
        <w:rPr>
          <w:b/>
          <w:bCs/>
        </w:rPr>
        <w:t>bridge work</w:t>
      </w:r>
      <w:r w:rsidRPr="00DE48AB">
        <w:t xml:space="preserve">—including new bridges, repairs, replacements, or removals. Basically, </w:t>
      </w:r>
      <w:r w:rsidRPr="00DE48AB">
        <w:rPr>
          <w:i/>
          <w:iCs/>
        </w:rPr>
        <w:t>all things bridge</w:t>
      </w:r>
      <w:r w:rsidRPr="00DE48AB">
        <w:t>.</w:t>
      </w:r>
      <w:r w:rsidRPr="00DE48AB">
        <w:br/>
      </w:r>
      <w:r w:rsidRPr="00DE48AB">
        <w:rPr>
          <w:b/>
          <w:bCs/>
        </w:rPr>
        <w:t>Category 8</w:t>
      </w:r>
      <w:r w:rsidRPr="00DE48AB">
        <w:t xml:space="preserve"> deals with </w:t>
      </w:r>
      <w:r w:rsidRPr="00DE48AB">
        <w:rPr>
          <w:b/>
          <w:bCs/>
        </w:rPr>
        <w:t>safety</w:t>
      </w:r>
      <w:r w:rsidRPr="00DE48AB">
        <w:t xml:space="preserve"> projects.</w:t>
      </w:r>
      <w:r w:rsidRPr="00DE48AB">
        <w:br/>
      </w:r>
      <w:r w:rsidRPr="00DE48AB">
        <w:lastRenderedPageBreak/>
        <w:t xml:space="preserve">And </w:t>
      </w:r>
      <w:r w:rsidRPr="00DE48AB">
        <w:rPr>
          <w:b/>
          <w:bCs/>
        </w:rPr>
        <w:t>Category 9</w:t>
      </w:r>
      <w:r w:rsidRPr="00DE48AB">
        <w:t xml:space="preserve"> is also important—it’s part of the UTP and supports </w:t>
      </w:r>
      <w:r w:rsidRPr="00DE48AB">
        <w:rPr>
          <w:b/>
          <w:bCs/>
        </w:rPr>
        <w:t>Transportation Alternatives</w:t>
      </w:r>
      <w:r w:rsidRPr="00DE48AB">
        <w:t>.”</w:t>
      </w:r>
    </w:p>
    <w:p w14:paraId="72B8D4B3" w14:textId="77777777" w:rsidR="00DE48AB" w:rsidRPr="00DE48AB" w:rsidRDefault="00000000" w:rsidP="00DE48AB">
      <w:r>
        <w:pict w14:anchorId="7DEB9868">
          <v:rect id="_x0000_i1076" style="width:0;height:1.5pt" o:hralign="center" o:hrstd="t" o:hr="t" fillcolor="#a0a0a0" stroked="f"/>
        </w:pict>
      </w:r>
    </w:p>
    <w:p w14:paraId="30E5B39B" w14:textId="77777777" w:rsidR="00DE48AB" w:rsidRDefault="00DE48AB" w:rsidP="00DE48AB">
      <w:pPr>
        <w:pStyle w:val="Heading4"/>
      </w:pPr>
      <w:r w:rsidRPr="00DE48AB">
        <w:t>Say: Prioritization</w:t>
      </w:r>
    </w:p>
    <w:p w14:paraId="37C4D522" w14:textId="1221AC8F" w:rsidR="00DE48AB" w:rsidRPr="00DE48AB" w:rsidRDefault="00DE48AB" w:rsidP="00DE48AB">
      <w:r w:rsidRPr="00DE48AB">
        <w:t>“When it comes to priorities:</w:t>
      </w:r>
    </w:p>
    <w:p w14:paraId="153147CE" w14:textId="77777777" w:rsidR="00DE48AB" w:rsidRPr="00DE48AB" w:rsidRDefault="00DE48AB" w:rsidP="00DE48AB">
      <w:pPr>
        <w:numPr>
          <w:ilvl w:val="0"/>
          <w:numId w:val="62"/>
        </w:numPr>
      </w:pPr>
      <w:r w:rsidRPr="00DE48AB">
        <w:t xml:space="preserve">The </w:t>
      </w:r>
      <w:r w:rsidRPr="00DE48AB">
        <w:rPr>
          <w:b/>
          <w:bCs/>
        </w:rPr>
        <w:t>most important categories</w:t>
      </w:r>
      <w:r w:rsidRPr="00DE48AB">
        <w:t xml:space="preserve"> are </w:t>
      </w:r>
      <w:r w:rsidRPr="00DE48AB">
        <w:rPr>
          <w:b/>
          <w:bCs/>
        </w:rPr>
        <w:t>2, 4, and 12</w:t>
      </w:r>
      <w:r w:rsidRPr="00DE48AB">
        <w:t>.</w:t>
      </w:r>
    </w:p>
    <w:p w14:paraId="1E9C6422" w14:textId="77777777" w:rsidR="00DE48AB" w:rsidRPr="00DE48AB" w:rsidRDefault="00DE48AB" w:rsidP="00DE48AB">
      <w:pPr>
        <w:numPr>
          <w:ilvl w:val="0"/>
          <w:numId w:val="62"/>
        </w:numPr>
      </w:pPr>
      <w:r w:rsidRPr="00DE48AB">
        <w:t xml:space="preserve">Next in line are </w:t>
      </w:r>
      <w:r w:rsidRPr="00DE48AB">
        <w:rPr>
          <w:b/>
          <w:bCs/>
        </w:rPr>
        <w:t>6</w:t>
      </w:r>
      <w:r w:rsidRPr="00DE48AB">
        <w:t xml:space="preserve"> and </w:t>
      </w:r>
      <w:r w:rsidRPr="00DE48AB">
        <w:rPr>
          <w:b/>
          <w:bCs/>
        </w:rPr>
        <w:t>8</w:t>
      </w:r>
      <w:r w:rsidRPr="00DE48AB">
        <w:t>.</w:t>
      </w:r>
    </w:p>
    <w:p w14:paraId="70BA2BF7" w14:textId="77777777" w:rsidR="00DE48AB" w:rsidRPr="00DE48AB" w:rsidRDefault="00DE48AB" w:rsidP="00DE48AB">
      <w:pPr>
        <w:numPr>
          <w:ilvl w:val="0"/>
          <w:numId w:val="62"/>
        </w:numPr>
      </w:pPr>
      <w:r w:rsidRPr="00DE48AB">
        <w:t xml:space="preserve">And </w:t>
      </w:r>
      <w:r w:rsidRPr="00DE48AB">
        <w:rPr>
          <w:b/>
          <w:bCs/>
        </w:rPr>
        <w:t>Category 9</w:t>
      </w:r>
      <w:r w:rsidRPr="00DE48AB">
        <w:t>, while lower on the list, still plays an important role—especially for alternative transportation programs.”</w:t>
      </w:r>
    </w:p>
    <w:p w14:paraId="313584BD" w14:textId="77777777" w:rsidR="00DE48AB" w:rsidRPr="00DE48AB" w:rsidRDefault="00000000" w:rsidP="00DE48AB">
      <w:r>
        <w:pict w14:anchorId="5242C5D1">
          <v:rect id="_x0000_i1077" style="width:0;height:1.5pt" o:hralign="center" o:hrstd="t" o:hr="t" fillcolor="#a0a0a0" stroked="f"/>
        </w:pict>
      </w:r>
    </w:p>
    <w:p w14:paraId="0AB6988B" w14:textId="77777777" w:rsidR="00DE48AB" w:rsidRDefault="00DE48AB" w:rsidP="00DE48AB">
      <w:pPr>
        <w:pStyle w:val="Heading4"/>
      </w:pPr>
      <w:r w:rsidRPr="00DE48AB">
        <w:t>Say: Categories rarely used</w:t>
      </w:r>
    </w:p>
    <w:p w14:paraId="6D32109D" w14:textId="1D636F6E" w:rsidR="00DE48AB" w:rsidRPr="00DE48AB" w:rsidRDefault="00DE48AB" w:rsidP="00DE48AB">
      <w:r w:rsidRPr="00DE48AB">
        <w:t xml:space="preserve">“Some categories—like </w:t>
      </w:r>
      <w:r w:rsidRPr="00DE48AB">
        <w:rPr>
          <w:b/>
          <w:bCs/>
        </w:rPr>
        <w:t>5</w:t>
      </w:r>
      <w:r w:rsidRPr="00DE48AB">
        <w:t xml:space="preserve"> or </w:t>
      </w:r>
      <w:r w:rsidRPr="00DE48AB">
        <w:rPr>
          <w:b/>
          <w:bCs/>
        </w:rPr>
        <w:t>7</w:t>
      </w:r>
      <w:r w:rsidRPr="00DE48AB">
        <w:t>—are used rarely or not at all, because other categories often have funding available to accomplish the same goals.”</w:t>
      </w:r>
    </w:p>
    <w:p w14:paraId="34B43B97" w14:textId="77777777" w:rsidR="00DE48AB" w:rsidRPr="00DE48AB" w:rsidRDefault="00000000" w:rsidP="00DE48AB">
      <w:r>
        <w:pict w14:anchorId="66ABBC77">
          <v:rect id="_x0000_i1078" style="width:0;height:1.5pt" o:hralign="center" o:hrstd="t" o:hr="t" fillcolor="#a0a0a0" stroked="f"/>
        </w:pict>
      </w:r>
    </w:p>
    <w:p w14:paraId="07B3BA7C" w14:textId="77777777" w:rsidR="00DE48AB" w:rsidRDefault="00DE48AB" w:rsidP="00DE48AB">
      <w:pPr>
        <w:pStyle w:val="Heading4"/>
      </w:pPr>
      <w:r w:rsidRPr="00DE48AB">
        <w:t>Say: Commonly used categories</w:t>
      </w:r>
    </w:p>
    <w:p w14:paraId="015EE0B5" w14:textId="1AF0171F" w:rsidR="00DE48AB" w:rsidRPr="00DE48AB" w:rsidRDefault="00DE48AB" w:rsidP="00DE48AB">
      <w:r w:rsidRPr="00DE48AB">
        <w:t>“</w:t>
      </w:r>
      <w:r w:rsidRPr="00DE48AB">
        <w:rPr>
          <w:b/>
          <w:bCs/>
        </w:rPr>
        <w:t>Categories 1 and 11</w:t>
      </w:r>
      <w:r w:rsidRPr="00DE48AB">
        <w:t xml:space="preserve"> are used frequently. They act as flexible funding sources, which makes them especially important when we move over to the </w:t>
      </w:r>
      <w:r w:rsidRPr="00DE48AB">
        <w:rPr>
          <w:b/>
          <w:bCs/>
        </w:rPr>
        <w:t>Funding Page</w:t>
      </w:r>
      <w:r w:rsidRPr="00DE48AB">
        <w:t>.”</w:t>
      </w:r>
    </w:p>
    <w:p w14:paraId="2FDF32DB" w14:textId="77777777" w:rsidR="00DE48AB" w:rsidRPr="00DE48AB" w:rsidRDefault="00000000" w:rsidP="00DE48AB">
      <w:r>
        <w:pict w14:anchorId="6569FD64">
          <v:rect id="_x0000_i1079" style="width:0;height:1.5pt" o:hralign="center" o:hrstd="t" o:hr="t" fillcolor="#a0a0a0" stroked="f"/>
        </w:pict>
      </w:r>
    </w:p>
    <w:p w14:paraId="2107E176" w14:textId="77777777" w:rsidR="00DE48AB" w:rsidRDefault="00DE48AB" w:rsidP="00DE48AB">
      <w:pPr>
        <w:pStyle w:val="Heading4"/>
      </w:pPr>
      <w:r w:rsidRPr="00DE48AB">
        <w:t>Say: Recap and example process</w:t>
      </w:r>
    </w:p>
    <w:p w14:paraId="20AED0C1" w14:textId="2D368E8F" w:rsidR="00DE48AB" w:rsidRPr="00DE48AB" w:rsidRDefault="00DE48AB" w:rsidP="00DE48AB">
      <w:r w:rsidRPr="00DE48AB">
        <w:t>“To recap, here’s what that might look like in practice:</w:t>
      </w:r>
    </w:p>
    <w:p w14:paraId="6D8B4F3E" w14:textId="77777777" w:rsidR="00DE48AB" w:rsidRPr="00DE48AB" w:rsidRDefault="00DE48AB" w:rsidP="00DE48AB">
      <w:pPr>
        <w:numPr>
          <w:ilvl w:val="0"/>
          <w:numId w:val="63"/>
        </w:numPr>
      </w:pPr>
      <w:r w:rsidRPr="00DE48AB">
        <w:t xml:space="preserve">The </w:t>
      </w:r>
      <w:r w:rsidRPr="00DE48AB">
        <w:rPr>
          <w:b/>
          <w:bCs/>
        </w:rPr>
        <w:t>District Planner</w:t>
      </w:r>
      <w:r w:rsidRPr="00DE48AB">
        <w:t xml:space="preserve"> usually starts by adding </w:t>
      </w:r>
      <w:r w:rsidRPr="00DE48AB">
        <w:rPr>
          <w:b/>
          <w:bCs/>
        </w:rPr>
        <w:t>Categories 2, 4, and 12</w:t>
      </w:r>
      <w:r w:rsidRPr="00DE48AB">
        <w:t xml:space="preserve"> if they apply.</w:t>
      </w:r>
    </w:p>
    <w:p w14:paraId="146BFEE4" w14:textId="77777777" w:rsidR="00DE48AB" w:rsidRPr="00DE48AB" w:rsidRDefault="00DE48AB" w:rsidP="00DE48AB">
      <w:pPr>
        <w:numPr>
          <w:ilvl w:val="0"/>
          <w:numId w:val="63"/>
        </w:numPr>
      </w:pPr>
      <w:r w:rsidRPr="00DE48AB">
        <w:t xml:space="preserve">Then, they add </w:t>
      </w:r>
      <w:r w:rsidRPr="00DE48AB">
        <w:rPr>
          <w:b/>
          <w:bCs/>
        </w:rPr>
        <w:t>Categories 6, 8, and 9</w:t>
      </w:r>
      <w:r w:rsidRPr="00DE48AB">
        <w:t xml:space="preserve"> for specific bridge, safety, or alternative transportation needs.</w:t>
      </w:r>
    </w:p>
    <w:p w14:paraId="0E1E285A" w14:textId="77777777" w:rsidR="00DE48AB" w:rsidRPr="00DE48AB" w:rsidRDefault="00DE48AB" w:rsidP="00DE48AB">
      <w:pPr>
        <w:numPr>
          <w:ilvl w:val="0"/>
          <w:numId w:val="63"/>
        </w:numPr>
      </w:pPr>
      <w:r w:rsidRPr="00DE48AB">
        <w:t xml:space="preserve">Finally, they include a </w:t>
      </w:r>
      <w:r w:rsidRPr="00DE48AB">
        <w:rPr>
          <w:b/>
          <w:bCs/>
        </w:rPr>
        <w:t>Category 1 or 11</w:t>
      </w:r>
      <w:r w:rsidRPr="00DE48AB">
        <w:t xml:space="preserve"> line—often just for </w:t>
      </w:r>
      <w:r w:rsidRPr="00DE48AB">
        <w:rPr>
          <w:b/>
          <w:bCs/>
        </w:rPr>
        <w:t>$1.00</w:t>
      </w:r>
      <w:r w:rsidRPr="00DE48AB">
        <w:t xml:space="preserve">—as a placeholder for </w:t>
      </w:r>
      <w:r w:rsidRPr="00DE48AB">
        <w:rPr>
          <w:b/>
          <w:bCs/>
        </w:rPr>
        <w:t>unforeseen costs</w:t>
      </w:r>
      <w:r w:rsidRPr="00DE48AB">
        <w:t>.</w:t>
      </w:r>
    </w:p>
    <w:p w14:paraId="35FECF06" w14:textId="77777777" w:rsidR="00DE48AB" w:rsidRPr="00DE48AB" w:rsidRDefault="00DE48AB" w:rsidP="00DE48AB">
      <w:r w:rsidRPr="00DE48AB">
        <w:t xml:space="preserve">You can think of this as a kind of </w:t>
      </w:r>
      <w:r w:rsidRPr="00DE48AB">
        <w:rPr>
          <w:b/>
          <w:bCs/>
        </w:rPr>
        <w:t>open line of credit</w:t>
      </w:r>
      <w:r w:rsidRPr="00DE48AB">
        <w:t xml:space="preserve"> that can be adjusted later if additional funds are needed.”</w:t>
      </w:r>
    </w:p>
    <w:p w14:paraId="0B58FA37" w14:textId="77777777" w:rsidR="00DE48AB" w:rsidRPr="00DE48AB" w:rsidRDefault="00000000" w:rsidP="00DE48AB">
      <w:r>
        <w:pict w14:anchorId="2E2ACF34">
          <v:rect id="_x0000_i1080" style="width:0;height:1.5pt" o:hralign="center" o:hrstd="t" o:hr="t" fillcolor="#a0a0a0" stroked="f"/>
        </w:pict>
      </w:r>
    </w:p>
    <w:p w14:paraId="0050C143" w14:textId="77777777" w:rsidR="00DE48AB" w:rsidRDefault="00DE48AB" w:rsidP="00DE48AB">
      <w:pPr>
        <w:pStyle w:val="Heading4"/>
      </w:pPr>
      <w:r w:rsidRPr="00DE48AB">
        <w:t>Say: Clarify terminology</w:t>
      </w:r>
    </w:p>
    <w:p w14:paraId="6F83CC12" w14:textId="150BC9FE" w:rsidR="00DE48AB" w:rsidRPr="00DE48AB" w:rsidRDefault="00DE48AB" w:rsidP="00DE48AB">
      <w:r w:rsidRPr="00DE48AB">
        <w:t xml:space="preserve">“We sometimes refer to these as </w:t>
      </w:r>
      <w:r w:rsidRPr="00DE48AB">
        <w:rPr>
          <w:b/>
          <w:bCs/>
        </w:rPr>
        <w:t>district discretionary funds</w:t>
      </w:r>
      <w:r w:rsidRPr="00DE48AB">
        <w:t xml:space="preserve">, although technically, only </w:t>
      </w:r>
      <w:r w:rsidRPr="00DE48AB">
        <w:rPr>
          <w:b/>
          <w:bCs/>
        </w:rPr>
        <w:t>Category 11</w:t>
      </w:r>
      <w:r w:rsidRPr="00DE48AB">
        <w:t xml:space="preserve"> fits that definition.”</w:t>
      </w:r>
    </w:p>
    <w:p w14:paraId="2E38C24E" w14:textId="77777777" w:rsidR="00DE48AB" w:rsidRPr="00DE48AB" w:rsidRDefault="00000000" w:rsidP="00DE48AB">
      <w:r>
        <w:pict w14:anchorId="3B5BCA9E">
          <v:rect id="_x0000_i1081" style="width:0;height:1.5pt" o:hralign="center" o:hrstd="t" o:hr="t" fillcolor="#a0a0a0" stroked="f"/>
        </w:pict>
      </w:r>
    </w:p>
    <w:p w14:paraId="5282F63D" w14:textId="77777777" w:rsidR="00DE48AB" w:rsidRPr="00DE48AB" w:rsidRDefault="00DE48AB" w:rsidP="00DE48AB">
      <w:pPr>
        <w:pStyle w:val="Heading5"/>
      </w:pPr>
      <w:r w:rsidRPr="00DE48AB">
        <w:lastRenderedPageBreak/>
        <w:t>Instructor Note:</w:t>
      </w:r>
    </w:p>
    <w:p w14:paraId="052D5C14" w14:textId="77777777" w:rsidR="00DE48AB" w:rsidRPr="00DE48AB" w:rsidRDefault="00DE48AB" w:rsidP="00DE48AB">
      <w:pPr>
        <w:numPr>
          <w:ilvl w:val="0"/>
          <w:numId w:val="64"/>
        </w:numPr>
      </w:pPr>
      <w:r w:rsidRPr="00DE48AB">
        <w:t xml:space="preserve">Have the </w:t>
      </w:r>
      <w:r w:rsidRPr="00DE48AB">
        <w:rPr>
          <w:b/>
          <w:bCs/>
        </w:rPr>
        <w:t>12 Funding Categories PDF</w:t>
      </w:r>
      <w:r w:rsidRPr="00DE48AB">
        <w:t xml:space="preserve"> visible and zoomed in for readability.</w:t>
      </w:r>
    </w:p>
    <w:p w14:paraId="38321D8B" w14:textId="77777777" w:rsidR="00DE48AB" w:rsidRPr="00DE48AB" w:rsidRDefault="00DE48AB" w:rsidP="00DE48AB">
      <w:pPr>
        <w:numPr>
          <w:ilvl w:val="0"/>
          <w:numId w:val="64"/>
        </w:numPr>
      </w:pPr>
      <w:r w:rsidRPr="00DE48AB">
        <w:t>Encourage participants to take notes on which categories they most frequently work with.</w:t>
      </w:r>
    </w:p>
    <w:p w14:paraId="75A432C3" w14:textId="77777777" w:rsidR="00DE48AB" w:rsidRPr="00DE48AB" w:rsidRDefault="00DE48AB" w:rsidP="00DE48AB">
      <w:pPr>
        <w:numPr>
          <w:ilvl w:val="0"/>
          <w:numId w:val="64"/>
        </w:numPr>
      </w:pPr>
      <w:r w:rsidRPr="00DE48AB">
        <w:t xml:space="preserve">Before class, verify that the link or file name for the PDF matches the latest version on Crossroads or the </w:t>
      </w:r>
      <w:proofErr w:type="spellStart"/>
      <w:r w:rsidRPr="00DE48AB">
        <w:t>TxDOTCONNECT</w:t>
      </w:r>
      <w:proofErr w:type="spellEnd"/>
      <w:r w:rsidRPr="00DE48AB">
        <w:t xml:space="preserve"> training library.</w:t>
      </w:r>
    </w:p>
    <w:p w14:paraId="1F7C1486" w14:textId="77777777" w:rsidR="00DE48AB" w:rsidRDefault="00DE48AB" w:rsidP="00DE48AB">
      <w:pPr>
        <w:pStyle w:val="Heading5"/>
      </w:pPr>
      <w:r w:rsidRPr="00DE48AB">
        <w:t>Accessibility Note:</w:t>
      </w:r>
    </w:p>
    <w:p w14:paraId="373C57CE" w14:textId="02D77A51" w:rsidR="00DE48AB" w:rsidRPr="00DE48AB" w:rsidRDefault="00DE48AB" w:rsidP="00DE48AB">
      <w:r w:rsidRPr="00DE48AB">
        <w:t>Read each category name aloud when referencing it on screen.</w:t>
      </w:r>
      <w:r w:rsidRPr="00DE48AB">
        <w:br/>
        <w:t>Summarize visual charts or tables describing each funding type so all participants have equal access to the information.</w:t>
      </w:r>
    </w:p>
    <w:p w14:paraId="6E21C340" w14:textId="4DD0C968" w:rsidR="00DE48AB" w:rsidRDefault="00E33361" w:rsidP="00E33361">
      <w:pPr>
        <w:pStyle w:val="Heading2"/>
      </w:pPr>
      <w:r>
        <w:t>Add Resources</w:t>
      </w:r>
    </w:p>
    <w:p w14:paraId="61899242" w14:textId="455C27E3" w:rsidR="00E33361" w:rsidRDefault="00E33361" w:rsidP="00E33361">
      <w:r>
        <w:rPr>
          <w:noProof/>
        </w:rPr>
        <w:drawing>
          <wp:inline distT="0" distB="0" distL="0" distR="0" wp14:anchorId="1742A9D3" wp14:editId="7379D300">
            <wp:extent cx="661035" cy="929005"/>
            <wp:effectExtent l="0" t="0" r="5715" b="4445"/>
            <wp:docPr id="1982491500" name="Graphic 1961109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91500" name="Graphic 19611093" descr="A screenshot of a computer&#10;&#10;AI-generated content may be incorrec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61035" cy="929005"/>
                    </a:xfrm>
                    <a:prstGeom prst="rect">
                      <a:avLst/>
                    </a:prstGeom>
                  </pic:spPr>
                </pic:pic>
              </a:graphicData>
            </a:graphic>
          </wp:inline>
        </w:drawing>
      </w:r>
      <w:r w:rsidR="003E1DA0">
        <w:rPr>
          <w:noProof/>
        </w:rPr>
        <w:drawing>
          <wp:inline distT="0" distB="0" distL="0" distR="0" wp14:anchorId="7B731823" wp14:editId="42110DE6">
            <wp:extent cx="2018270" cy="927634"/>
            <wp:effectExtent l="0" t="0" r="1270" b="6350"/>
            <wp:docPr id="1455376744" name="Graphic 1961109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76744" name="Graphic 19611093" descr="A screenshot of a computer&#10;&#10;AI-generated content may be incorrec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028661" cy="932410"/>
                    </a:xfrm>
                    <a:prstGeom prst="rect">
                      <a:avLst/>
                    </a:prstGeom>
                  </pic:spPr>
                </pic:pic>
              </a:graphicData>
            </a:graphic>
          </wp:inline>
        </w:drawing>
      </w:r>
    </w:p>
    <w:p w14:paraId="608811F8" w14:textId="23A08E8E" w:rsidR="00E33361" w:rsidRDefault="00E33361" w:rsidP="00E33361">
      <w:pPr>
        <w:pStyle w:val="Heading3"/>
      </w:pPr>
      <w:r>
        <w:t>Facilitator</w:t>
      </w:r>
    </w:p>
    <w:p w14:paraId="0F8B60DB" w14:textId="77777777" w:rsidR="00E33361" w:rsidRDefault="00E33361" w:rsidP="00E33361">
      <w:pPr>
        <w:pStyle w:val="Heading4"/>
      </w:pPr>
      <w:r w:rsidRPr="00E33361">
        <w:t>Say: Introduce why the stage must change</w:t>
      </w:r>
    </w:p>
    <w:p w14:paraId="44AB32A3" w14:textId="1AA38E00" w:rsidR="00E33361" w:rsidRPr="00E33361" w:rsidRDefault="00E33361" w:rsidP="00E33361">
      <w:r w:rsidRPr="00E33361">
        <w:t xml:space="preserve">“Before we can start adding funding, we first need to change our project stage from </w:t>
      </w:r>
      <w:r w:rsidRPr="00E33361">
        <w:rPr>
          <w:b/>
          <w:bCs/>
        </w:rPr>
        <w:t>‘Initiate’</w:t>
      </w:r>
      <w:r w:rsidRPr="00E33361">
        <w:t xml:space="preserve"> to </w:t>
      </w:r>
      <w:r w:rsidRPr="00E33361">
        <w:rPr>
          <w:b/>
          <w:bCs/>
        </w:rPr>
        <w:t>‘Planning.’</w:t>
      </w:r>
      <w:r w:rsidRPr="00E33361">
        <w:br/>
        <w:t>This step unlocks the funding fields and ensures that funding isn’t entered too early in the process.</w:t>
      </w:r>
    </w:p>
    <w:p w14:paraId="76C2649D" w14:textId="77777777" w:rsidR="00E33361" w:rsidRPr="00E33361" w:rsidRDefault="00E33361" w:rsidP="00E33361">
      <w:r w:rsidRPr="00E33361">
        <w:t>There’s one exception—</w:t>
      </w:r>
      <w:r w:rsidRPr="00E33361">
        <w:rPr>
          <w:b/>
          <w:bCs/>
        </w:rPr>
        <w:t>Right of Way (ROW)</w:t>
      </w:r>
      <w:r w:rsidRPr="00E33361">
        <w:t xml:space="preserve"> funding </w:t>
      </w:r>
      <w:r w:rsidRPr="00E33361">
        <w:rPr>
          <w:i/>
          <w:iCs/>
        </w:rPr>
        <w:t>can</w:t>
      </w:r>
      <w:r w:rsidRPr="00E33361">
        <w:t xml:space="preserve"> be entered at the Initiate stage if needed.”</w:t>
      </w:r>
    </w:p>
    <w:p w14:paraId="1A9ACD3A" w14:textId="77777777" w:rsidR="00E33361" w:rsidRPr="00E33361" w:rsidRDefault="00000000" w:rsidP="00E33361">
      <w:r>
        <w:pict w14:anchorId="1C86C48D">
          <v:rect id="_x0000_i1082" style="width:0;height:1.5pt" o:hralign="center" o:hrstd="t" o:hr="t" fillcolor="#a0a0a0" stroked="f"/>
        </w:pict>
      </w:r>
    </w:p>
    <w:p w14:paraId="41DCBA52" w14:textId="77777777" w:rsidR="00E33361" w:rsidRDefault="00E33361" w:rsidP="00E33361">
      <w:pPr>
        <w:pStyle w:val="Heading4"/>
      </w:pPr>
      <w:r w:rsidRPr="00E33361">
        <w:t>Say: Navigate to Project Details</w:t>
      </w:r>
    </w:p>
    <w:p w14:paraId="3FBFFD04" w14:textId="79475D8C" w:rsidR="00E33361" w:rsidRPr="00E33361" w:rsidRDefault="00E33361" w:rsidP="00E33361">
      <w:r w:rsidRPr="00E33361">
        <w:t xml:space="preserve">“Let’s go back to our </w:t>
      </w:r>
      <w:r w:rsidRPr="00E33361">
        <w:rPr>
          <w:b/>
          <w:bCs/>
        </w:rPr>
        <w:t>Project Details</w:t>
      </w:r>
      <w:r w:rsidRPr="00E33361">
        <w:t xml:space="preserve"> page.”</w:t>
      </w:r>
    </w:p>
    <w:p w14:paraId="335F3F72" w14:textId="77777777" w:rsidR="00E33361" w:rsidRDefault="00E33361" w:rsidP="00E33361">
      <w:r w:rsidRPr="00E33361">
        <w:rPr>
          <w:b/>
          <w:bCs/>
        </w:rPr>
        <w:t>Say: Change project stage</w:t>
      </w:r>
    </w:p>
    <w:p w14:paraId="435A5F37" w14:textId="211B6786" w:rsidR="00E33361" w:rsidRPr="00E33361" w:rsidRDefault="00E33361" w:rsidP="00E33361">
      <w:r w:rsidRPr="00E33361">
        <w:t xml:space="preserve">“Under </w:t>
      </w:r>
      <w:r w:rsidRPr="00E33361">
        <w:rPr>
          <w:b/>
          <w:bCs/>
        </w:rPr>
        <w:t>Project Stage</w:t>
      </w:r>
      <w:r w:rsidRPr="00E33361">
        <w:t xml:space="preserve">, select </w:t>
      </w:r>
      <w:r w:rsidRPr="00E33361">
        <w:rPr>
          <w:b/>
          <w:bCs/>
        </w:rPr>
        <w:t>Planning</w:t>
      </w:r>
      <w:r w:rsidRPr="00E33361">
        <w:t xml:space="preserve">, and then click </w:t>
      </w:r>
      <w:r w:rsidRPr="00E33361">
        <w:rPr>
          <w:b/>
          <w:bCs/>
        </w:rPr>
        <w:t>Save Project</w:t>
      </w:r>
      <w:r w:rsidRPr="00E33361">
        <w:t>.”</w:t>
      </w:r>
    </w:p>
    <w:p w14:paraId="7D0395DF" w14:textId="77777777" w:rsidR="00E33361" w:rsidRPr="00E33361" w:rsidRDefault="00000000" w:rsidP="00E33361">
      <w:r>
        <w:pict w14:anchorId="792F0686">
          <v:rect id="_x0000_i1083" style="width:0;height:1.5pt" o:hralign="center" o:hrstd="t" o:hr="t" fillcolor="#a0a0a0" stroked="f"/>
        </w:pict>
      </w:r>
    </w:p>
    <w:p w14:paraId="5DDBDCA2" w14:textId="77777777" w:rsidR="00E33361" w:rsidRDefault="00E33361" w:rsidP="00E33361">
      <w:pPr>
        <w:pStyle w:val="Heading4"/>
      </w:pPr>
      <w:r w:rsidRPr="00E33361">
        <w:t>Say: Explain system prompt</w:t>
      </w:r>
    </w:p>
    <w:p w14:paraId="0D998480" w14:textId="0C4C155A" w:rsidR="00E33361" w:rsidRPr="00E33361" w:rsidRDefault="00E33361" w:rsidP="00E33361">
      <w:r w:rsidRPr="00E33361">
        <w:t xml:space="preserve">“When we save, a </w:t>
      </w:r>
      <w:r w:rsidRPr="00E33361">
        <w:rPr>
          <w:b/>
          <w:bCs/>
        </w:rPr>
        <w:t>warning message</w:t>
      </w:r>
      <w:r w:rsidRPr="00E33361">
        <w:t xml:space="preserve"> appears letting us know we need to add some resources—specifically a </w:t>
      </w:r>
      <w:r w:rsidRPr="00E33361">
        <w:rPr>
          <w:b/>
          <w:bCs/>
        </w:rPr>
        <w:t>Construction Manager</w:t>
      </w:r>
      <w:r w:rsidRPr="00E33361">
        <w:t xml:space="preserve"> and a </w:t>
      </w:r>
      <w:r w:rsidRPr="00E33361">
        <w:rPr>
          <w:b/>
          <w:bCs/>
        </w:rPr>
        <w:t>Design Manager</w:t>
      </w:r>
      <w:r w:rsidRPr="00E33361">
        <w:t xml:space="preserve"> on the Resources page.</w:t>
      </w:r>
    </w:p>
    <w:p w14:paraId="557CD8F9" w14:textId="77777777" w:rsidR="00E33361" w:rsidRPr="00E33361" w:rsidRDefault="00E33361" w:rsidP="00E33361">
      <w:r w:rsidRPr="00E33361">
        <w:lastRenderedPageBreak/>
        <w:t xml:space="preserve">Click </w:t>
      </w:r>
      <w:r w:rsidRPr="00E33361">
        <w:rPr>
          <w:b/>
          <w:bCs/>
        </w:rPr>
        <w:t>OK</w:t>
      </w:r>
      <w:r w:rsidRPr="00E33361">
        <w:t xml:space="preserve"> to acknowledge the message. The system will still allow us to save and will display a </w:t>
      </w:r>
      <w:r w:rsidRPr="00E33361">
        <w:rPr>
          <w:b/>
          <w:bCs/>
        </w:rPr>
        <w:t>Success message</w:t>
      </w:r>
      <w:r w:rsidRPr="00E33361">
        <w:t xml:space="preserve"> confirming the change.”</w:t>
      </w:r>
    </w:p>
    <w:p w14:paraId="319CA452" w14:textId="77777777" w:rsidR="00E33361" w:rsidRPr="00E33361" w:rsidRDefault="00000000" w:rsidP="00E33361">
      <w:r>
        <w:pict w14:anchorId="1C1A3074">
          <v:rect id="_x0000_i1084" style="width:0;height:1.5pt" o:hralign="center" o:hrstd="t" o:hr="t" fillcolor="#a0a0a0" stroked="f"/>
        </w:pict>
      </w:r>
    </w:p>
    <w:p w14:paraId="56C2A07B" w14:textId="77777777" w:rsidR="00E33361" w:rsidRDefault="00E33361" w:rsidP="00E33361">
      <w:pPr>
        <w:pStyle w:val="Heading4"/>
      </w:pPr>
      <w:r w:rsidRPr="00E33361">
        <w:t>Say: Navigate to resources</w:t>
      </w:r>
    </w:p>
    <w:p w14:paraId="6158ABCA" w14:textId="24C28DB2" w:rsidR="00E33361" w:rsidRPr="00E33361" w:rsidRDefault="00E33361" w:rsidP="00E33361">
      <w:r w:rsidRPr="00E33361">
        <w:t>“Next, on the menu to the left, select:</w:t>
      </w:r>
    </w:p>
    <w:p w14:paraId="21C34199" w14:textId="77777777" w:rsidR="00E33361" w:rsidRPr="00E33361" w:rsidRDefault="00E33361" w:rsidP="00E33361">
      <w:pPr>
        <w:numPr>
          <w:ilvl w:val="0"/>
          <w:numId w:val="65"/>
        </w:numPr>
      </w:pPr>
      <w:r w:rsidRPr="00E33361">
        <w:rPr>
          <w:b/>
          <w:bCs/>
        </w:rPr>
        <w:t>Project Services</w:t>
      </w:r>
      <w:r w:rsidRPr="00E33361">
        <w:t>, then</w:t>
      </w:r>
    </w:p>
    <w:p w14:paraId="5AB83C8F" w14:textId="77777777" w:rsidR="00E33361" w:rsidRPr="00E33361" w:rsidRDefault="00E33361" w:rsidP="00E33361">
      <w:pPr>
        <w:numPr>
          <w:ilvl w:val="0"/>
          <w:numId w:val="65"/>
        </w:numPr>
      </w:pPr>
      <w:r w:rsidRPr="00E33361">
        <w:rPr>
          <w:b/>
          <w:bCs/>
        </w:rPr>
        <w:t>Resources</w:t>
      </w:r>
      <w:r w:rsidRPr="00E33361">
        <w:t>, and finally</w:t>
      </w:r>
    </w:p>
    <w:p w14:paraId="68F819B5" w14:textId="77777777" w:rsidR="00E33361" w:rsidRPr="00E33361" w:rsidRDefault="00E33361" w:rsidP="00E33361">
      <w:pPr>
        <w:numPr>
          <w:ilvl w:val="0"/>
          <w:numId w:val="65"/>
        </w:numPr>
      </w:pPr>
      <w:r w:rsidRPr="00E33361">
        <w:rPr>
          <w:b/>
          <w:bCs/>
        </w:rPr>
        <w:t>Project Managers.</w:t>
      </w:r>
      <w:r w:rsidRPr="00E33361">
        <w:t>”</w:t>
      </w:r>
    </w:p>
    <w:p w14:paraId="10FF13D7" w14:textId="77777777" w:rsidR="00E33361" w:rsidRPr="00E33361" w:rsidRDefault="00000000" w:rsidP="00E33361">
      <w:r>
        <w:pict w14:anchorId="33C189AA">
          <v:rect id="_x0000_i1085" style="width:0;height:1.5pt" o:hralign="center" o:hrstd="t" o:hr="t" fillcolor="#a0a0a0" stroked="f"/>
        </w:pict>
      </w:r>
    </w:p>
    <w:p w14:paraId="3B810D2D" w14:textId="77777777" w:rsidR="00E33361" w:rsidRDefault="00E33361" w:rsidP="00E33361">
      <w:pPr>
        <w:pStyle w:val="Heading4"/>
      </w:pPr>
      <w:r w:rsidRPr="00E33361">
        <w:t>Say: Clarify terminology</w:t>
      </w:r>
    </w:p>
    <w:p w14:paraId="24A8E5D7" w14:textId="4C7EE76D" w:rsidR="00E33361" w:rsidRPr="00E33361" w:rsidRDefault="00E33361" w:rsidP="00E33361">
      <w:r w:rsidRPr="00E33361">
        <w:t xml:space="preserve">“This section can be a little confusing, because the term </w:t>
      </w:r>
      <w:r w:rsidRPr="00E33361">
        <w:rPr>
          <w:b/>
          <w:bCs/>
        </w:rPr>
        <w:t>Project Manager</w:t>
      </w:r>
      <w:r w:rsidRPr="00E33361">
        <w:t xml:space="preserve"> is used in different ways throughout </w:t>
      </w:r>
      <w:proofErr w:type="spellStart"/>
      <w:r w:rsidRPr="00E33361">
        <w:t>TxDOTCONNECT</w:t>
      </w:r>
      <w:proofErr w:type="spellEnd"/>
      <w:r w:rsidRPr="00E33361">
        <w:t>.”</w:t>
      </w:r>
    </w:p>
    <w:p w14:paraId="1EE6CBE6" w14:textId="77777777" w:rsidR="00E33361" w:rsidRDefault="00E33361" w:rsidP="00E33361">
      <w:pPr>
        <w:pStyle w:val="Heading4"/>
      </w:pPr>
      <w:r w:rsidRPr="00E33361">
        <w:t>Say: Define each role</w:t>
      </w:r>
    </w:p>
    <w:p w14:paraId="7E862E8F" w14:textId="0997C82B" w:rsidR="00E33361" w:rsidRPr="00E33361" w:rsidRDefault="00E33361" w:rsidP="00E33361">
      <w:r w:rsidRPr="00E33361">
        <w:t>“Here’s what each of these resource roles represents:</w:t>
      </w:r>
    </w:p>
    <w:p w14:paraId="7CB532C2" w14:textId="77777777" w:rsidR="00E33361" w:rsidRPr="00E33361" w:rsidRDefault="00E33361" w:rsidP="00E33361">
      <w:pPr>
        <w:numPr>
          <w:ilvl w:val="0"/>
          <w:numId w:val="66"/>
        </w:numPr>
      </w:pPr>
      <w:r w:rsidRPr="00E33361">
        <w:rPr>
          <w:b/>
          <w:bCs/>
        </w:rPr>
        <w:t>Programming Manager:</w:t>
      </w:r>
      <w:r w:rsidRPr="00E33361">
        <w:t xml:space="preserve"> This is the </w:t>
      </w:r>
      <w:r w:rsidRPr="00E33361">
        <w:rPr>
          <w:i/>
          <w:iCs/>
        </w:rPr>
        <w:t>creator and overseer</w:t>
      </w:r>
      <w:r w:rsidRPr="00E33361">
        <w:t xml:space="preserve"> of the project—someone with the </w:t>
      </w:r>
      <w:r w:rsidRPr="00E33361">
        <w:rPr>
          <w:b/>
          <w:bCs/>
        </w:rPr>
        <w:t>Project Manager Initiate</w:t>
      </w:r>
      <w:r w:rsidRPr="00E33361">
        <w:t xml:space="preserve"> role, often referred to as a </w:t>
      </w:r>
      <w:r w:rsidRPr="00E33361">
        <w:rPr>
          <w:b/>
          <w:bCs/>
        </w:rPr>
        <w:t>District Planner</w:t>
      </w:r>
      <w:r w:rsidRPr="00E33361">
        <w:t xml:space="preserve"> in TxDOT job titles.</w:t>
      </w:r>
    </w:p>
    <w:p w14:paraId="4E6944C5" w14:textId="77777777" w:rsidR="00E33361" w:rsidRPr="00E33361" w:rsidRDefault="00E33361" w:rsidP="00E33361">
      <w:pPr>
        <w:numPr>
          <w:ilvl w:val="0"/>
          <w:numId w:val="66"/>
        </w:numPr>
      </w:pPr>
      <w:r w:rsidRPr="00E33361">
        <w:rPr>
          <w:b/>
          <w:bCs/>
        </w:rPr>
        <w:t>Construction Manager:</w:t>
      </w:r>
      <w:r w:rsidRPr="00E33361">
        <w:t xml:space="preserve"> Add one here—this person oversees construction activities and ensures delivery in the field.</w:t>
      </w:r>
    </w:p>
    <w:p w14:paraId="378022FE" w14:textId="77777777" w:rsidR="00E33361" w:rsidRPr="00E33361" w:rsidRDefault="00E33361" w:rsidP="00E33361">
      <w:pPr>
        <w:numPr>
          <w:ilvl w:val="0"/>
          <w:numId w:val="66"/>
        </w:numPr>
      </w:pPr>
      <w:r w:rsidRPr="00E33361">
        <w:rPr>
          <w:b/>
          <w:bCs/>
        </w:rPr>
        <w:t>Design Manager:</w:t>
      </w:r>
      <w:r w:rsidRPr="00E33361">
        <w:t xml:space="preserve"> Add one here—this person oversees design development and coordination.</w:t>
      </w:r>
    </w:p>
    <w:p w14:paraId="49CB338E" w14:textId="77777777" w:rsidR="00E33361" w:rsidRPr="00E33361" w:rsidRDefault="00E33361" w:rsidP="00E33361">
      <w:pPr>
        <w:numPr>
          <w:ilvl w:val="0"/>
          <w:numId w:val="66"/>
        </w:numPr>
      </w:pPr>
      <w:r w:rsidRPr="00E33361">
        <w:rPr>
          <w:b/>
          <w:bCs/>
        </w:rPr>
        <w:t>Project Manager:</w:t>
      </w:r>
      <w:r w:rsidRPr="00E33361">
        <w:t xml:space="preserve"> This role owns the </w:t>
      </w:r>
      <w:r w:rsidRPr="00E33361">
        <w:rPr>
          <w:b/>
          <w:bCs/>
        </w:rPr>
        <w:t>Engineer’s Estimate</w:t>
      </w:r>
      <w:r w:rsidRPr="00E33361">
        <w:t xml:space="preserve"> and is responsible for sealing it. You’ll also see their </w:t>
      </w:r>
      <w:r w:rsidRPr="00E33361">
        <w:rPr>
          <w:b/>
          <w:bCs/>
        </w:rPr>
        <w:t>Professional Engineer license number</w:t>
      </w:r>
      <w:r w:rsidRPr="00E33361">
        <w:t xml:space="preserve"> listed in this section.”</w:t>
      </w:r>
    </w:p>
    <w:p w14:paraId="13859ACB" w14:textId="77777777" w:rsidR="00E33361" w:rsidRPr="00E33361" w:rsidRDefault="00000000" w:rsidP="00E33361">
      <w:r>
        <w:pict w14:anchorId="22CB0917">
          <v:rect id="_x0000_i1086" style="width:0;height:1.5pt" o:hralign="center" o:hrstd="t" o:hr="t" fillcolor="#a0a0a0" stroked="f"/>
        </w:pict>
      </w:r>
    </w:p>
    <w:p w14:paraId="43C0C1D8" w14:textId="77777777" w:rsidR="00E33361" w:rsidRDefault="00E33361" w:rsidP="00E33361">
      <w:pPr>
        <w:pStyle w:val="Heading4"/>
      </w:pPr>
      <w:r w:rsidRPr="00E33361">
        <w:t>Say: Reinforce importance</w:t>
      </w:r>
    </w:p>
    <w:p w14:paraId="079006D0" w14:textId="1CB76C41" w:rsidR="00E33361" w:rsidRPr="00E33361" w:rsidRDefault="00E33361" w:rsidP="00E33361">
      <w:r w:rsidRPr="00E33361">
        <w:t xml:space="preserve">“In the </w:t>
      </w:r>
      <w:r w:rsidRPr="00E33361">
        <w:rPr>
          <w:b/>
          <w:bCs/>
        </w:rPr>
        <w:t>live environment</w:t>
      </w:r>
      <w:r w:rsidRPr="00E33361">
        <w:t xml:space="preserve">, if these </w:t>
      </w:r>
      <w:r w:rsidRPr="00E33361">
        <w:rPr>
          <w:b/>
          <w:bCs/>
        </w:rPr>
        <w:t>resource roles</w:t>
      </w:r>
      <w:r w:rsidRPr="00E33361">
        <w:t xml:space="preserve"> are not identified, the </w:t>
      </w:r>
      <w:r w:rsidRPr="00E33361">
        <w:rPr>
          <w:b/>
          <w:bCs/>
        </w:rPr>
        <w:t>funding will not be approved</w:t>
      </w:r>
      <w:r w:rsidRPr="00E33361">
        <w:t xml:space="preserve"> for financial review.”</w:t>
      </w:r>
    </w:p>
    <w:p w14:paraId="7FB25D36" w14:textId="77777777" w:rsidR="00E33361" w:rsidRDefault="00E33361" w:rsidP="00E33361">
      <w:pPr>
        <w:pStyle w:val="Heading4"/>
      </w:pPr>
      <w:r w:rsidRPr="00E33361">
        <w:t>Say: Save progress</w:t>
      </w:r>
    </w:p>
    <w:p w14:paraId="3B61FB5B" w14:textId="314002A6" w:rsidR="00E33361" w:rsidRPr="00E33361" w:rsidRDefault="00E33361" w:rsidP="00E33361">
      <w:r w:rsidRPr="00E33361">
        <w:t xml:space="preserve">“Once all resources are entered, click </w:t>
      </w:r>
      <w:r w:rsidRPr="00E33361">
        <w:rPr>
          <w:b/>
          <w:bCs/>
        </w:rPr>
        <w:t>Save Project</w:t>
      </w:r>
      <w:r w:rsidRPr="00E33361">
        <w:t>.”</w:t>
      </w:r>
    </w:p>
    <w:p w14:paraId="38F4A8D4" w14:textId="77777777" w:rsidR="00E33361" w:rsidRPr="00E33361" w:rsidRDefault="00000000" w:rsidP="00E33361">
      <w:r>
        <w:pict w14:anchorId="62287206">
          <v:rect id="_x0000_i1087" style="width:0;height:1.5pt" o:hralign="center" o:hrstd="t" o:hr="t" fillcolor="#a0a0a0" stroked="f"/>
        </w:pict>
      </w:r>
    </w:p>
    <w:p w14:paraId="44AD8A5A" w14:textId="77777777" w:rsidR="00E33361" w:rsidRDefault="00E33361" w:rsidP="00E33361">
      <w:pPr>
        <w:pStyle w:val="Heading4"/>
      </w:pPr>
      <w:r w:rsidRPr="00E33361">
        <w:t>Do:</w:t>
      </w:r>
    </w:p>
    <w:p w14:paraId="1CFD8D88" w14:textId="69217C61" w:rsidR="00E33361" w:rsidRPr="00E33361" w:rsidRDefault="00E33361" w:rsidP="00E33361">
      <w:r w:rsidRPr="00E33361">
        <w:t xml:space="preserve">Demonstrate selecting </w:t>
      </w:r>
      <w:r w:rsidRPr="00E33361">
        <w:rPr>
          <w:i/>
          <w:iCs/>
        </w:rPr>
        <w:t>Planning</w:t>
      </w:r>
      <w:r w:rsidRPr="00E33361">
        <w:t>, adding the three resource roles, and saving the project.</w:t>
      </w:r>
    </w:p>
    <w:p w14:paraId="5A5610CC" w14:textId="77777777" w:rsidR="00E33361" w:rsidRDefault="00E33361" w:rsidP="00E33361">
      <w:pPr>
        <w:pStyle w:val="Heading5"/>
      </w:pPr>
      <w:r w:rsidRPr="00E33361">
        <w:lastRenderedPageBreak/>
        <w:t>Instructor Note:</w:t>
      </w:r>
    </w:p>
    <w:p w14:paraId="08996EC8" w14:textId="5D0D17C7" w:rsidR="00E33361" w:rsidRPr="00E33361" w:rsidRDefault="00E33361" w:rsidP="00E33361">
      <w:pPr>
        <w:pStyle w:val="ListParagraph"/>
        <w:numPr>
          <w:ilvl w:val="0"/>
          <w:numId w:val="68"/>
        </w:numPr>
      </w:pPr>
      <w:r w:rsidRPr="00E33361">
        <w:t>Verify that participants can see the warning and success messages as expected.</w:t>
      </w:r>
    </w:p>
    <w:p w14:paraId="013BB159" w14:textId="77777777" w:rsidR="00E33361" w:rsidRPr="00E33361" w:rsidRDefault="00E33361" w:rsidP="00E33361">
      <w:pPr>
        <w:numPr>
          <w:ilvl w:val="0"/>
          <w:numId w:val="67"/>
        </w:numPr>
      </w:pPr>
      <w:r w:rsidRPr="00E33361">
        <w:t xml:space="preserve">Reinforce the relationship between </w:t>
      </w:r>
      <w:r w:rsidRPr="00E33361">
        <w:rPr>
          <w:b/>
          <w:bCs/>
        </w:rPr>
        <w:t>Project Stage</w:t>
      </w:r>
      <w:r w:rsidRPr="00E33361">
        <w:t xml:space="preserve">, </w:t>
      </w:r>
      <w:r w:rsidRPr="00E33361">
        <w:rPr>
          <w:b/>
          <w:bCs/>
        </w:rPr>
        <w:t>Resource Roles</w:t>
      </w:r>
      <w:r w:rsidRPr="00E33361">
        <w:t xml:space="preserve">, and </w:t>
      </w:r>
      <w:r w:rsidRPr="00E33361">
        <w:rPr>
          <w:b/>
          <w:bCs/>
        </w:rPr>
        <w:t>Funding Page access</w:t>
      </w:r>
      <w:r w:rsidRPr="00E33361">
        <w:t>.</w:t>
      </w:r>
    </w:p>
    <w:p w14:paraId="6A0F49C5" w14:textId="77777777" w:rsidR="00E33361" w:rsidRPr="00E33361" w:rsidRDefault="00E33361" w:rsidP="00E33361">
      <w:pPr>
        <w:numPr>
          <w:ilvl w:val="0"/>
          <w:numId w:val="67"/>
        </w:numPr>
      </w:pPr>
      <w:r w:rsidRPr="00E33361">
        <w:t>In training, it’s acceptable to use placeholder names for Construction and Design Managers.</w:t>
      </w:r>
    </w:p>
    <w:p w14:paraId="7C3B98E7" w14:textId="77777777" w:rsidR="00E33361" w:rsidRDefault="00E33361" w:rsidP="00E33361">
      <w:pPr>
        <w:pStyle w:val="Heading5"/>
      </w:pPr>
      <w:r w:rsidRPr="00E33361">
        <w:t>Accessibility Note:</w:t>
      </w:r>
    </w:p>
    <w:p w14:paraId="678DEB5F" w14:textId="426A1F32" w:rsidR="00E33361" w:rsidRPr="00E33361" w:rsidRDefault="00E33361" w:rsidP="00E33361">
      <w:r w:rsidRPr="00E33361">
        <w:t>Read each menu path and field label aloud as you navigate. Describe each message window for participants using screen readers. Pause briefly after each step to allow time for learners to follow along.</w:t>
      </w:r>
    </w:p>
    <w:p w14:paraId="7967DC16" w14:textId="726C9913" w:rsidR="00E33361" w:rsidRDefault="003E1DA0" w:rsidP="003E1DA0">
      <w:pPr>
        <w:pStyle w:val="Heading2"/>
      </w:pPr>
      <w:r>
        <w:t>Add Let Type</w:t>
      </w:r>
    </w:p>
    <w:p w14:paraId="75DD0C92" w14:textId="6B09C0BD" w:rsidR="003E1DA0" w:rsidRDefault="003E1DA0" w:rsidP="003E1DA0">
      <w:pPr>
        <w:pStyle w:val="Heading3"/>
      </w:pPr>
      <w:r>
        <w:t>Facilitator</w:t>
      </w:r>
    </w:p>
    <w:p w14:paraId="501F95C8" w14:textId="77777777" w:rsidR="003E1DA0" w:rsidRDefault="003E1DA0" w:rsidP="003E1DA0">
      <w:pPr>
        <w:pStyle w:val="Heading4"/>
      </w:pPr>
      <w:r w:rsidRPr="003E1DA0">
        <w:t>Say: Introduce new process step</w:t>
      </w:r>
    </w:p>
    <w:p w14:paraId="5B2589DD" w14:textId="4E989F2E" w:rsidR="003E1DA0" w:rsidRPr="003E1DA0" w:rsidRDefault="003E1DA0" w:rsidP="003E1DA0">
      <w:r w:rsidRPr="003E1DA0">
        <w:t xml:space="preserve">“Now that we’ve added our resources, there are a few additional </w:t>
      </w:r>
      <w:r w:rsidRPr="003E1DA0">
        <w:rPr>
          <w:b/>
          <w:bCs/>
        </w:rPr>
        <w:t>business rules</w:t>
      </w:r>
      <w:r w:rsidRPr="003E1DA0">
        <w:t xml:space="preserve"> that have been added to the process.”</w:t>
      </w:r>
    </w:p>
    <w:p w14:paraId="4A26CFA2" w14:textId="77777777" w:rsidR="003E1DA0" w:rsidRPr="003E1DA0" w:rsidRDefault="00000000" w:rsidP="003E1DA0">
      <w:r>
        <w:pict w14:anchorId="0566D85C">
          <v:rect id="_x0000_i1088" style="width:0;height:1.5pt" o:hralign="center" o:hrstd="t" o:hr="t" fillcolor="#a0a0a0" stroked="f"/>
        </w:pict>
      </w:r>
    </w:p>
    <w:p w14:paraId="50BE6828" w14:textId="77777777" w:rsidR="003E1DA0" w:rsidRDefault="003E1DA0" w:rsidP="003E1DA0">
      <w:pPr>
        <w:pStyle w:val="Heading4"/>
      </w:pPr>
      <w:r w:rsidRPr="003E1DA0">
        <w:t>Say: Navigate to Letting Page</w:t>
      </w:r>
    </w:p>
    <w:p w14:paraId="4DF8465A" w14:textId="6AD6E28F" w:rsidR="003E1DA0" w:rsidRPr="003E1DA0" w:rsidRDefault="003E1DA0" w:rsidP="003E1DA0">
      <w:r w:rsidRPr="003E1DA0">
        <w:t xml:space="preserve">“Let’s go to the </w:t>
      </w:r>
      <w:r w:rsidRPr="003E1DA0">
        <w:rPr>
          <w:b/>
          <w:bCs/>
        </w:rPr>
        <w:t>Letting Page</w:t>
      </w:r>
      <w:r w:rsidRPr="003E1DA0">
        <w:t>.”</w:t>
      </w:r>
    </w:p>
    <w:p w14:paraId="2F327290" w14:textId="77777777" w:rsidR="003E1DA0" w:rsidRDefault="003E1DA0" w:rsidP="003E1DA0">
      <w:pPr>
        <w:pStyle w:val="Heading4"/>
      </w:pPr>
      <w:r w:rsidRPr="003E1DA0">
        <w:t>Say: Select Let Type</w:t>
      </w:r>
    </w:p>
    <w:p w14:paraId="48AFD5FE" w14:textId="2AD457A1" w:rsidR="003E1DA0" w:rsidRPr="003E1DA0" w:rsidRDefault="003E1DA0" w:rsidP="003E1DA0">
      <w:r w:rsidRPr="003E1DA0">
        <w:t xml:space="preserve">“For </w:t>
      </w:r>
      <w:r w:rsidRPr="003E1DA0">
        <w:rPr>
          <w:b/>
          <w:bCs/>
        </w:rPr>
        <w:t>Let Type</w:t>
      </w:r>
      <w:r w:rsidRPr="003E1DA0">
        <w:t xml:space="preserve">, choose </w:t>
      </w:r>
      <w:r w:rsidRPr="003E1DA0">
        <w:rPr>
          <w:b/>
          <w:bCs/>
        </w:rPr>
        <w:t>Statewide Let</w:t>
      </w:r>
      <w:r w:rsidRPr="003E1DA0">
        <w:t>.”</w:t>
      </w:r>
    </w:p>
    <w:p w14:paraId="2A410182" w14:textId="77777777" w:rsidR="003E1DA0" w:rsidRDefault="003E1DA0" w:rsidP="003E1DA0">
      <w:pPr>
        <w:pStyle w:val="Heading4"/>
      </w:pPr>
      <w:r w:rsidRPr="003E1DA0">
        <w:t>Say: Explain purpose</w:t>
      </w:r>
    </w:p>
    <w:p w14:paraId="1CB14F50" w14:textId="18525985" w:rsidR="003E1DA0" w:rsidRPr="003E1DA0" w:rsidRDefault="003E1DA0" w:rsidP="003E1DA0">
      <w:r w:rsidRPr="003E1DA0">
        <w:t xml:space="preserve">“The type of project you’re working on will determine which </w:t>
      </w:r>
      <w:r w:rsidRPr="003E1DA0">
        <w:rPr>
          <w:b/>
          <w:bCs/>
        </w:rPr>
        <w:t>Let Type</w:t>
      </w:r>
      <w:r w:rsidRPr="003E1DA0">
        <w:t xml:space="preserve"> you select.</w:t>
      </w:r>
      <w:r w:rsidRPr="003E1DA0">
        <w:br/>
        <w:t>It’s important to choose the correct type, because specific actions and approvals are triggered based on that selection.”</w:t>
      </w:r>
    </w:p>
    <w:p w14:paraId="6B7DA437" w14:textId="77777777" w:rsidR="003E1DA0" w:rsidRDefault="003E1DA0" w:rsidP="003E1DA0">
      <w:pPr>
        <w:pStyle w:val="Heading4"/>
      </w:pPr>
      <w:r w:rsidRPr="003E1DA0">
        <w:t>Say: Save project</w:t>
      </w:r>
    </w:p>
    <w:p w14:paraId="593C61F7" w14:textId="4D8B13A6" w:rsidR="003E1DA0" w:rsidRPr="003E1DA0" w:rsidRDefault="003E1DA0" w:rsidP="003E1DA0">
      <w:r w:rsidRPr="003E1DA0">
        <w:t xml:space="preserve">“Once your Let Type is selected, click </w:t>
      </w:r>
      <w:r w:rsidRPr="003E1DA0">
        <w:rPr>
          <w:b/>
          <w:bCs/>
        </w:rPr>
        <w:t>Save Project</w:t>
      </w:r>
      <w:r w:rsidRPr="003E1DA0">
        <w:t>.”</w:t>
      </w:r>
    </w:p>
    <w:p w14:paraId="7C871984" w14:textId="77777777" w:rsidR="003E1DA0" w:rsidRPr="003E1DA0" w:rsidRDefault="00000000" w:rsidP="003E1DA0">
      <w:r>
        <w:pict w14:anchorId="5586F340">
          <v:rect id="_x0000_i1089" style="width:0;height:1.5pt" o:hralign="center" o:hrstd="t" o:hr="t" fillcolor="#a0a0a0" stroked="f"/>
        </w:pict>
      </w:r>
    </w:p>
    <w:p w14:paraId="1FD88A1D" w14:textId="77777777" w:rsidR="003E1DA0" w:rsidRDefault="003E1DA0" w:rsidP="003E1DA0">
      <w:pPr>
        <w:pStyle w:val="Heading4"/>
      </w:pPr>
      <w:r w:rsidRPr="003E1DA0">
        <w:t>Say: Navigate to Estimate Cost Page</w:t>
      </w:r>
    </w:p>
    <w:p w14:paraId="65EAE685" w14:textId="409E9C22" w:rsidR="003E1DA0" w:rsidRPr="003E1DA0" w:rsidRDefault="003E1DA0" w:rsidP="003E1DA0">
      <w:r w:rsidRPr="003E1DA0">
        <w:t>“Now, on the left side panel, go to:</w:t>
      </w:r>
    </w:p>
    <w:p w14:paraId="7F9A6909" w14:textId="77777777" w:rsidR="003E1DA0" w:rsidRPr="003E1DA0" w:rsidRDefault="003E1DA0" w:rsidP="003E1DA0">
      <w:pPr>
        <w:numPr>
          <w:ilvl w:val="0"/>
          <w:numId w:val="69"/>
        </w:numPr>
      </w:pPr>
      <w:r w:rsidRPr="003E1DA0">
        <w:rPr>
          <w:b/>
          <w:bCs/>
        </w:rPr>
        <w:t>Funding &amp; Estimate</w:t>
      </w:r>
      <w:r w:rsidRPr="003E1DA0">
        <w:t>,</w:t>
      </w:r>
    </w:p>
    <w:p w14:paraId="61BC6D9C" w14:textId="77777777" w:rsidR="003E1DA0" w:rsidRPr="003E1DA0" w:rsidRDefault="003E1DA0" w:rsidP="003E1DA0">
      <w:pPr>
        <w:numPr>
          <w:ilvl w:val="0"/>
          <w:numId w:val="69"/>
        </w:numPr>
      </w:pPr>
      <w:r w:rsidRPr="003E1DA0">
        <w:t xml:space="preserve">then select </w:t>
      </w:r>
      <w:r w:rsidRPr="003E1DA0">
        <w:rPr>
          <w:b/>
          <w:bCs/>
        </w:rPr>
        <w:t>Estimated Cost Page</w:t>
      </w:r>
      <w:r w:rsidRPr="003E1DA0">
        <w:t>,</w:t>
      </w:r>
    </w:p>
    <w:p w14:paraId="14C5F6E1" w14:textId="77777777" w:rsidR="003E1DA0" w:rsidRPr="003E1DA0" w:rsidRDefault="003E1DA0" w:rsidP="003E1DA0">
      <w:pPr>
        <w:numPr>
          <w:ilvl w:val="0"/>
          <w:numId w:val="69"/>
        </w:numPr>
      </w:pPr>
      <w:r w:rsidRPr="003E1DA0">
        <w:t xml:space="preserve">and open </w:t>
      </w:r>
      <w:r w:rsidRPr="003E1DA0">
        <w:rPr>
          <w:b/>
          <w:bCs/>
        </w:rPr>
        <w:t>Project Cost Details.</w:t>
      </w:r>
      <w:r w:rsidRPr="003E1DA0">
        <w:t>”</w:t>
      </w:r>
    </w:p>
    <w:p w14:paraId="56549D01" w14:textId="77777777" w:rsidR="003E1DA0" w:rsidRDefault="003E1DA0" w:rsidP="003E1DA0">
      <w:pPr>
        <w:pStyle w:val="Heading4"/>
      </w:pPr>
      <w:r w:rsidRPr="003E1DA0">
        <w:lastRenderedPageBreak/>
        <w:t>Say: Confirm estimate amount</w:t>
      </w:r>
    </w:p>
    <w:p w14:paraId="099CDD39" w14:textId="6FA63538" w:rsidR="003E1DA0" w:rsidRPr="003E1DA0" w:rsidRDefault="003E1DA0" w:rsidP="003E1DA0">
      <w:r w:rsidRPr="003E1DA0">
        <w:t xml:space="preserve">“Here, you’ll see the </w:t>
      </w:r>
      <w:r w:rsidRPr="003E1DA0">
        <w:rPr>
          <w:b/>
          <w:bCs/>
        </w:rPr>
        <w:t>Project Estimate</w:t>
      </w:r>
      <w:r w:rsidRPr="003E1DA0">
        <w:t xml:space="preserve"> listed.</w:t>
      </w:r>
      <w:r w:rsidRPr="003E1DA0">
        <w:br/>
        <w:t>Go ahead and read that amount aloud—it should match what we calculated earlier.”</w:t>
      </w:r>
    </w:p>
    <w:p w14:paraId="2B464601" w14:textId="77777777" w:rsidR="003E1DA0" w:rsidRDefault="003E1DA0" w:rsidP="003E1DA0">
      <w:pPr>
        <w:pStyle w:val="Heading5"/>
      </w:pPr>
      <w:r w:rsidRPr="003E1DA0">
        <w:t>Instructor Note:</w:t>
      </w:r>
    </w:p>
    <w:p w14:paraId="61DF921F" w14:textId="713221C4" w:rsidR="003E1DA0" w:rsidRPr="003E1DA0" w:rsidRDefault="003E1DA0" w:rsidP="003E1DA0">
      <w:r w:rsidRPr="003E1DA0">
        <w:t xml:space="preserve">Have participants </w:t>
      </w:r>
      <w:r w:rsidRPr="003E1DA0">
        <w:rPr>
          <w:b/>
          <w:bCs/>
        </w:rPr>
        <w:t>copy the dollar amount</w:t>
      </w:r>
      <w:r w:rsidRPr="003E1DA0">
        <w:t xml:space="preserve"> onto their sticky note for use later when entering data on the Funding Page.</w:t>
      </w:r>
    </w:p>
    <w:p w14:paraId="58F594DD" w14:textId="77777777" w:rsidR="003E1DA0" w:rsidRPr="003E1DA0" w:rsidRDefault="00000000" w:rsidP="003E1DA0">
      <w:r>
        <w:pict w14:anchorId="352EB013">
          <v:rect id="_x0000_i1090" style="width:0;height:1.5pt" o:hralign="center" o:hrstd="t" o:hr="t" fillcolor="#a0a0a0" stroked="f"/>
        </w:pict>
      </w:r>
    </w:p>
    <w:p w14:paraId="7B96F8CB" w14:textId="77777777" w:rsidR="003E1DA0" w:rsidRDefault="003E1DA0" w:rsidP="003E1DA0">
      <w:pPr>
        <w:pStyle w:val="Heading4"/>
      </w:pPr>
      <w:r w:rsidRPr="003E1DA0">
        <w:t>Do:</w:t>
      </w:r>
    </w:p>
    <w:p w14:paraId="605CC7D0" w14:textId="72427BDE" w:rsidR="003E1DA0" w:rsidRPr="003E1DA0" w:rsidRDefault="003E1DA0" w:rsidP="003E1DA0">
      <w:r w:rsidRPr="003E1DA0">
        <w:t xml:space="preserve">Demonstrate selecting </w:t>
      </w:r>
      <w:r w:rsidRPr="003E1DA0">
        <w:rPr>
          <w:i/>
          <w:iCs/>
        </w:rPr>
        <w:t>Statewide Let</w:t>
      </w:r>
      <w:r w:rsidRPr="003E1DA0">
        <w:t>, saving the project, and navigating to the Project Cost Details section to confirm the estimate.</w:t>
      </w:r>
    </w:p>
    <w:p w14:paraId="55202999" w14:textId="77777777" w:rsidR="003E1DA0" w:rsidRDefault="003E1DA0" w:rsidP="003E1DA0">
      <w:pPr>
        <w:pStyle w:val="Heading5"/>
      </w:pPr>
      <w:r w:rsidRPr="003E1DA0">
        <w:t>Accessibility Note:</w:t>
      </w:r>
    </w:p>
    <w:p w14:paraId="626A551F" w14:textId="5202EBE2" w:rsidR="003E1DA0" w:rsidRDefault="003E1DA0" w:rsidP="003E1DA0">
      <w:r w:rsidRPr="003E1DA0">
        <w:t>Read the field labels and dropdown options aloud as you navigate.</w:t>
      </w:r>
      <w:r w:rsidRPr="003E1DA0">
        <w:br/>
        <w:t>Describe where the Project Estimate amount is displayed for participants using screen readers.</w:t>
      </w:r>
    </w:p>
    <w:p w14:paraId="2B3BB0E1" w14:textId="358011E4" w:rsidR="003E1DA0" w:rsidRDefault="003E1DA0" w:rsidP="003E1DA0">
      <w:pPr>
        <w:pStyle w:val="Heading2"/>
      </w:pPr>
      <w:r>
        <w:t>Funding Summary Page</w:t>
      </w:r>
    </w:p>
    <w:p w14:paraId="32074924" w14:textId="10A092FC" w:rsidR="003E1DA0" w:rsidRDefault="003E1DA0" w:rsidP="003E1DA0">
      <w:pPr>
        <w:pStyle w:val="Heading3"/>
      </w:pPr>
      <w:r>
        <w:t>Facilitator</w:t>
      </w:r>
    </w:p>
    <w:p w14:paraId="10D215DD" w14:textId="77777777" w:rsidR="003E1DA0" w:rsidRDefault="003E1DA0" w:rsidP="003E1DA0">
      <w:pPr>
        <w:pStyle w:val="Heading4"/>
      </w:pPr>
      <w:r w:rsidRPr="003E1DA0">
        <w:t>Say: Introduce navigation</w:t>
      </w:r>
    </w:p>
    <w:p w14:paraId="7C489A38" w14:textId="3276C0E0" w:rsidR="003E1DA0" w:rsidRPr="003E1DA0" w:rsidRDefault="003E1DA0" w:rsidP="003E1DA0">
      <w:r w:rsidRPr="003E1DA0">
        <w:t xml:space="preserve">“From here, let’s go back to our </w:t>
      </w:r>
      <w:r w:rsidRPr="003E1DA0">
        <w:rPr>
          <w:b/>
          <w:bCs/>
        </w:rPr>
        <w:t>Funding Page</w:t>
      </w:r>
      <w:r w:rsidRPr="003E1DA0">
        <w:t xml:space="preserve">, located under </w:t>
      </w:r>
      <w:r w:rsidRPr="003E1DA0">
        <w:rPr>
          <w:b/>
          <w:bCs/>
        </w:rPr>
        <w:t>Funding &amp; Estimate</w:t>
      </w:r>
      <w:r w:rsidRPr="003E1DA0">
        <w:t xml:space="preserve"> in the left-side panel menu.”</w:t>
      </w:r>
    </w:p>
    <w:p w14:paraId="08514B3C" w14:textId="77777777" w:rsidR="003E1DA0" w:rsidRPr="003E1DA0" w:rsidRDefault="00000000" w:rsidP="003E1DA0">
      <w:r>
        <w:pict w14:anchorId="7C8C9C81">
          <v:rect id="_x0000_i1091" style="width:0;height:1.5pt" o:hralign="center" o:hrstd="t" o:hr="t" fillcolor="#a0a0a0" stroked="f"/>
        </w:pict>
      </w:r>
    </w:p>
    <w:p w14:paraId="6FB8DC16" w14:textId="77777777" w:rsidR="003E1DA0" w:rsidRDefault="003E1DA0" w:rsidP="003E1DA0">
      <w:pPr>
        <w:pStyle w:val="Heading4"/>
      </w:pPr>
      <w:r w:rsidRPr="003E1DA0">
        <w:t>Say: Introduce sections</w:t>
      </w:r>
    </w:p>
    <w:p w14:paraId="31BFFE10" w14:textId="47ADC058" w:rsidR="003E1DA0" w:rsidRPr="003E1DA0" w:rsidRDefault="003E1DA0" w:rsidP="003E1DA0">
      <w:r w:rsidRPr="003E1DA0">
        <w:t xml:space="preserve">“The Funding Page is divided into </w:t>
      </w:r>
      <w:r w:rsidRPr="003E1DA0">
        <w:rPr>
          <w:b/>
          <w:bCs/>
        </w:rPr>
        <w:t>three main sections</w:t>
      </w:r>
      <w:r w:rsidRPr="003E1DA0">
        <w:t>.</w:t>
      </w:r>
      <w:r w:rsidRPr="003E1DA0">
        <w:br/>
        <w:t xml:space="preserve">Let’s start with the </w:t>
      </w:r>
      <w:r w:rsidRPr="003E1DA0">
        <w:rPr>
          <w:b/>
          <w:bCs/>
        </w:rPr>
        <w:t>Summary</w:t>
      </w:r>
      <w:r w:rsidRPr="003E1DA0">
        <w:t xml:space="preserve"> section at the top.”</w:t>
      </w:r>
    </w:p>
    <w:p w14:paraId="2D82674F" w14:textId="77777777" w:rsidR="003E1DA0" w:rsidRPr="003E1DA0" w:rsidRDefault="00000000" w:rsidP="003E1DA0">
      <w:r>
        <w:pict w14:anchorId="395CF228">
          <v:rect id="_x0000_i1092" style="width:0;height:1.5pt" o:hralign="center" o:hrstd="t" o:hr="t" fillcolor="#a0a0a0" stroked="f"/>
        </w:pict>
      </w:r>
    </w:p>
    <w:p w14:paraId="10756F01" w14:textId="77777777" w:rsidR="003E1DA0" w:rsidRDefault="003E1DA0" w:rsidP="003E1DA0">
      <w:pPr>
        <w:pStyle w:val="Heading4"/>
      </w:pPr>
      <w:r w:rsidRPr="003E1DA0">
        <w:t>Say: Explain summary content</w:t>
      </w:r>
    </w:p>
    <w:p w14:paraId="7EC1FDB7" w14:textId="47A14233" w:rsidR="003E1DA0" w:rsidRPr="003E1DA0" w:rsidRDefault="003E1DA0" w:rsidP="003E1DA0">
      <w:r w:rsidRPr="003E1DA0">
        <w:t xml:space="preserve">“The </w:t>
      </w:r>
      <w:r w:rsidRPr="003E1DA0">
        <w:rPr>
          <w:b/>
          <w:bCs/>
        </w:rPr>
        <w:t>Summary</w:t>
      </w:r>
      <w:r w:rsidRPr="003E1DA0">
        <w:t xml:space="preserve"> section shows a snapshot of all </w:t>
      </w:r>
      <w:r w:rsidRPr="003E1DA0">
        <w:rPr>
          <w:b/>
          <w:bCs/>
        </w:rPr>
        <w:t>funding groups</w:t>
      </w:r>
      <w:r w:rsidRPr="003E1DA0">
        <w:t xml:space="preserve"> listed below.</w:t>
      </w:r>
      <w:r w:rsidRPr="003E1DA0">
        <w:br/>
        <w:t>The columns here include:</w:t>
      </w:r>
    </w:p>
    <w:p w14:paraId="732F4246" w14:textId="77777777" w:rsidR="003E1DA0" w:rsidRPr="003E1DA0" w:rsidRDefault="003E1DA0" w:rsidP="003E1DA0">
      <w:pPr>
        <w:numPr>
          <w:ilvl w:val="0"/>
          <w:numId w:val="70"/>
        </w:numPr>
      </w:pPr>
      <w:r w:rsidRPr="003E1DA0">
        <w:rPr>
          <w:b/>
          <w:bCs/>
        </w:rPr>
        <w:t>Total Authorized Amount</w:t>
      </w:r>
    </w:p>
    <w:p w14:paraId="770E6DBD" w14:textId="77777777" w:rsidR="003E1DA0" w:rsidRPr="003E1DA0" w:rsidRDefault="003E1DA0" w:rsidP="003E1DA0">
      <w:pPr>
        <w:numPr>
          <w:ilvl w:val="0"/>
          <w:numId w:val="70"/>
        </w:numPr>
      </w:pPr>
      <w:r w:rsidRPr="003E1DA0">
        <w:rPr>
          <w:b/>
          <w:bCs/>
        </w:rPr>
        <w:t>Total Federal Amount</w:t>
      </w:r>
    </w:p>
    <w:p w14:paraId="7F94E4AA" w14:textId="77777777" w:rsidR="003E1DA0" w:rsidRPr="003E1DA0" w:rsidRDefault="003E1DA0" w:rsidP="003E1DA0">
      <w:pPr>
        <w:numPr>
          <w:ilvl w:val="0"/>
          <w:numId w:val="70"/>
        </w:numPr>
      </w:pPr>
      <w:r w:rsidRPr="003E1DA0">
        <w:rPr>
          <w:b/>
          <w:bCs/>
        </w:rPr>
        <w:t>Total State Amount</w:t>
      </w:r>
    </w:p>
    <w:p w14:paraId="0E155B73" w14:textId="77777777" w:rsidR="003E1DA0" w:rsidRPr="003E1DA0" w:rsidRDefault="003E1DA0" w:rsidP="003E1DA0">
      <w:pPr>
        <w:numPr>
          <w:ilvl w:val="0"/>
          <w:numId w:val="70"/>
        </w:numPr>
      </w:pPr>
      <w:r w:rsidRPr="003E1DA0">
        <w:rPr>
          <w:b/>
          <w:bCs/>
        </w:rPr>
        <w:t>Total Local Amount</w:t>
      </w:r>
      <w:r w:rsidRPr="003E1DA0">
        <w:t>.”</w:t>
      </w:r>
    </w:p>
    <w:p w14:paraId="646210D5" w14:textId="77777777" w:rsidR="003E1DA0" w:rsidRPr="003E1DA0" w:rsidRDefault="00000000" w:rsidP="003E1DA0">
      <w:r>
        <w:pict w14:anchorId="3DC2B495">
          <v:rect id="_x0000_i1093" style="width:0;height:1.5pt" o:hralign="center" o:hrstd="t" o:hr="t" fillcolor="#a0a0a0" stroked="f"/>
        </w:pict>
      </w:r>
    </w:p>
    <w:p w14:paraId="4C02CC16" w14:textId="77777777" w:rsidR="003E1DA0" w:rsidRDefault="003E1DA0" w:rsidP="003E1DA0">
      <w:pPr>
        <w:pStyle w:val="Heading4"/>
      </w:pPr>
      <w:r w:rsidRPr="003E1DA0">
        <w:lastRenderedPageBreak/>
        <w:t>Say: Note about blank fields</w:t>
      </w:r>
    </w:p>
    <w:p w14:paraId="212CB537" w14:textId="5569843C" w:rsidR="003E1DA0" w:rsidRPr="003E1DA0" w:rsidRDefault="003E1DA0" w:rsidP="003E1DA0">
      <w:r w:rsidRPr="003E1DA0">
        <w:t xml:space="preserve">“Right now, all of these fields are </w:t>
      </w:r>
      <w:r w:rsidRPr="003E1DA0">
        <w:rPr>
          <w:b/>
          <w:bCs/>
        </w:rPr>
        <w:t>blank</w:t>
      </w:r>
      <w:r w:rsidRPr="003E1DA0">
        <w:t>, because we haven’t added any funding lines yet.</w:t>
      </w:r>
      <w:r w:rsidRPr="003E1DA0">
        <w:br/>
        <w:t>Once we enter those lines, these totals will automatically populate.”</w:t>
      </w:r>
    </w:p>
    <w:p w14:paraId="4B30BFCB" w14:textId="77777777" w:rsidR="003E1DA0" w:rsidRPr="003E1DA0" w:rsidRDefault="00000000" w:rsidP="003E1DA0">
      <w:r>
        <w:pict w14:anchorId="71969FFA">
          <v:rect id="_x0000_i1094" style="width:0;height:1.5pt" o:hralign="center" o:hrstd="t" o:hr="t" fillcolor="#a0a0a0" stroked="f"/>
        </w:pict>
      </w:r>
    </w:p>
    <w:p w14:paraId="1B65B1D8" w14:textId="77777777" w:rsidR="003E1DA0" w:rsidRDefault="003E1DA0" w:rsidP="003E1DA0">
      <w:pPr>
        <w:pStyle w:val="Heading4"/>
      </w:pPr>
      <w:r w:rsidRPr="003E1DA0">
        <w:t>Say: Explain variability by project type</w:t>
      </w:r>
    </w:p>
    <w:p w14:paraId="283AAD28" w14:textId="7F4F2C5C" w:rsidR="003E1DA0" w:rsidRPr="003E1DA0" w:rsidRDefault="003E1DA0" w:rsidP="003E1DA0">
      <w:r w:rsidRPr="003E1DA0">
        <w:t>“Keep in mind—not every possible funding group will appear in the Summary Table.</w:t>
      </w:r>
      <w:r w:rsidRPr="003E1DA0">
        <w:br/>
        <w:t xml:space="preserve">Some projects may have unique funding tables, such as a </w:t>
      </w:r>
      <w:r w:rsidRPr="003E1DA0">
        <w:rPr>
          <w:b/>
          <w:bCs/>
        </w:rPr>
        <w:t>Direct State Cost</w:t>
      </w:r>
      <w:r w:rsidRPr="003E1DA0">
        <w:t xml:space="preserve"> table.”</w:t>
      </w:r>
    </w:p>
    <w:p w14:paraId="214B62BE" w14:textId="77777777" w:rsidR="003E1DA0" w:rsidRDefault="003E1DA0" w:rsidP="003E1DA0">
      <w:pPr>
        <w:pStyle w:val="Heading4"/>
      </w:pPr>
      <w:r w:rsidRPr="003E1DA0">
        <w:t>Say: Provide example</w:t>
      </w:r>
    </w:p>
    <w:p w14:paraId="6E11AC46" w14:textId="3F5454F0" w:rsidR="003E1DA0" w:rsidRPr="003E1DA0" w:rsidRDefault="003E1DA0" w:rsidP="003E1DA0">
      <w:r w:rsidRPr="003E1DA0">
        <w:t xml:space="preserve">“To see an example of this, open </w:t>
      </w:r>
      <w:r w:rsidRPr="003E1DA0">
        <w:rPr>
          <w:b/>
          <w:bCs/>
        </w:rPr>
        <w:t>page 2</w:t>
      </w:r>
      <w:r w:rsidRPr="003E1DA0">
        <w:t xml:space="preserve"> of the </w:t>
      </w:r>
      <w:r w:rsidRPr="003E1DA0">
        <w:rPr>
          <w:b/>
          <w:bCs/>
        </w:rPr>
        <w:t>Project Funding Job Aid</w:t>
      </w:r>
      <w:r w:rsidRPr="003E1DA0">
        <w:t>.</w:t>
      </w:r>
      <w:r w:rsidRPr="003E1DA0">
        <w:br/>
        <w:t xml:space="preserve">The </w:t>
      </w:r>
      <w:r w:rsidRPr="003E1DA0">
        <w:rPr>
          <w:b/>
          <w:bCs/>
        </w:rPr>
        <w:t>Direct State Cost table</w:t>
      </w:r>
      <w:r w:rsidRPr="003E1DA0">
        <w:t xml:space="preserve"> applies to:</w:t>
      </w:r>
    </w:p>
    <w:p w14:paraId="370AE3FB" w14:textId="77777777" w:rsidR="003E1DA0" w:rsidRPr="003E1DA0" w:rsidRDefault="003E1DA0" w:rsidP="003E1DA0">
      <w:pPr>
        <w:numPr>
          <w:ilvl w:val="0"/>
          <w:numId w:val="71"/>
        </w:numPr>
      </w:pPr>
      <w:r w:rsidRPr="003E1DA0">
        <w:rPr>
          <w:b/>
          <w:bCs/>
        </w:rPr>
        <w:t>Non-Let Projects</w:t>
      </w:r>
      <w:r w:rsidRPr="003E1DA0">
        <w:t>, and</w:t>
      </w:r>
    </w:p>
    <w:p w14:paraId="37D8D30D" w14:textId="77777777" w:rsidR="003E1DA0" w:rsidRPr="003E1DA0" w:rsidRDefault="003E1DA0" w:rsidP="003E1DA0">
      <w:pPr>
        <w:numPr>
          <w:ilvl w:val="0"/>
          <w:numId w:val="71"/>
        </w:numPr>
      </w:pPr>
      <w:r w:rsidRPr="003E1DA0">
        <w:rPr>
          <w:b/>
          <w:bCs/>
        </w:rPr>
        <w:t>Construction Projects</w:t>
      </w:r>
      <w:r w:rsidRPr="003E1DA0">
        <w:t xml:space="preserve"> with a Let Type of </w:t>
      </w:r>
      <w:r w:rsidRPr="003E1DA0">
        <w:rPr>
          <w:b/>
          <w:bCs/>
        </w:rPr>
        <w:t>Local Let</w:t>
      </w:r>
      <w:r w:rsidRPr="003E1DA0">
        <w:t xml:space="preserve"> or </w:t>
      </w:r>
      <w:r w:rsidRPr="003E1DA0">
        <w:rPr>
          <w:b/>
          <w:bCs/>
        </w:rPr>
        <w:t>Local Let No Charge.</w:t>
      </w:r>
    </w:p>
    <w:p w14:paraId="14255C69" w14:textId="77777777" w:rsidR="003E1DA0" w:rsidRPr="003E1DA0" w:rsidRDefault="003E1DA0" w:rsidP="003E1DA0">
      <w:r w:rsidRPr="003E1DA0">
        <w:t xml:space="preserve">In the example shown on the job aid, you’ll notice there’s </w:t>
      </w:r>
      <w:r w:rsidRPr="003E1DA0">
        <w:rPr>
          <w:b/>
          <w:bCs/>
        </w:rPr>
        <w:t>no Direct State Cost</w:t>
      </w:r>
      <w:r w:rsidRPr="003E1DA0">
        <w:t xml:space="preserve"> displayed.”</w:t>
      </w:r>
    </w:p>
    <w:p w14:paraId="7856F4F1" w14:textId="77777777" w:rsidR="003E1DA0" w:rsidRPr="003E1DA0" w:rsidRDefault="00000000" w:rsidP="003E1DA0">
      <w:r>
        <w:pict w14:anchorId="3A843095">
          <v:rect id="_x0000_i1095" style="width:0;height:1.5pt" o:hralign="center" o:hrstd="t" o:hr="t" fillcolor="#a0a0a0" stroked="f"/>
        </w:pict>
      </w:r>
    </w:p>
    <w:p w14:paraId="7BBB24BC" w14:textId="77777777" w:rsidR="003E1DA0" w:rsidRDefault="003E1DA0" w:rsidP="003E1DA0">
      <w:pPr>
        <w:pStyle w:val="Heading4"/>
      </w:pPr>
      <w:r w:rsidRPr="003E1DA0">
        <w:t>Do:</w:t>
      </w:r>
    </w:p>
    <w:p w14:paraId="3AFFC8B9" w14:textId="62413C82" w:rsidR="003E1DA0" w:rsidRPr="003E1DA0" w:rsidRDefault="003E1DA0" w:rsidP="003E1DA0">
      <w:r w:rsidRPr="003E1DA0">
        <w:t>Navigate to the Funding Page on screen and point out the three sections, focusing on the Summary area.</w:t>
      </w:r>
      <w:r w:rsidRPr="003E1DA0">
        <w:br/>
        <w:t>Show participants how the summary columns will update automatically once funding lines are added.</w:t>
      </w:r>
    </w:p>
    <w:p w14:paraId="3CAD67B5" w14:textId="77777777" w:rsidR="003E1DA0" w:rsidRDefault="003E1DA0" w:rsidP="003E1DA0">
      <w:pPr>
        <w:pStyle w:val="Heading5"/>
      </w:pPr>
      <w:r w:rsidRPr="003E1DA0">
        <w:t>Instructor Note:</w:t>
      </w:r>
    </w:p>
    <w:p w14:paraId="5E42A23D" w14:textId="0014E54D" w:rsidR="003E1DA0" w:rsidRPr="003E1DA0" w:rsidRDefault="003E1DA0" w:rsidP="003E1DA0">
      <w:pPr>
        <w:pStyle w:val="ListParagraph"/>
        <w:numPr>
          <w:ilvl w:val="0"/>
          <w:numId w:val="73"/>
        </w:numPr>
      </w:pPr>
      <w:r w:rsidRPr="003E1DA0">
        <w:t xml:space="preserve">Open </w:t>
      </w:r>
      <w:r w:rsidRPr="003E1DA0">
        <w:rPr>
          <w:b/>
          <w:bCs/>
        </w:rPr>
        <w:t>page 2</w:t>
      </w:r>
      <w:r w:rsidRPr="003E1DA0">
        <w:t xml:space="preserve"> of the Project Funding Job Aid** for visual reference.</w:t>
      </w:r>
    </w:p>
    <w:p w14:paraId="3D56EF3B" w14:textId="77777777" w:rsidR="003E1DA0" w:rsidRPr="003E1DA0" w:rsidRDefault="003E1DA0" w:rsidP="003E1DA0">
      <w:pPr>
        <w:numPr>
          <w:ilvl w:val="0"/>
          <w:numId w:val="72"/>
        </w:numPr>
      </w:pPr>
      <w:r w:rsidRPr="003E1DA0">
        <w:t xml:space="preserve">Explain that some fields may not appear depending on the project’s </w:t>
      </w:r>
      <w:r w:rsidRPr="003E1DA0">
        <w:rPr>
          <w:b/>
          <w:bCs/>
        </w:rPr>
        <w:t>Let Type</w:t>
      </w:r>
      <w:r w:rsidRPr="003E1DA0">
        <w:t xml:space="preserve"> and </w:t>
      </w:r>
      <w:r w:rsidRPr="003E1DA0">
        <w:rPr>
          <w:b/>
          <w:bCs/>
        </w:rPr>
        <w:t>funding source</w:t>
      </w:r>
      <w:r w:rsidRPr="003E1DA0">
        <w:t>.</w:t>
      </w:r>
    </w:p>
    <w:p w14:paraId="4B247895" w14:textId="77777777" w:rsidR="003E1DA0" w:rsidRPr="003E1DA0" w:rsidRDefault="003E1DA0" w:rsidP="003E1DA0">
      <w:pPr>
        <w:numPr>
          <w:ilvl w:val="0"/>
          <w:numId w:val="72"/>
        </w:numPr>
      </w:pPr>
      <w:r w:rsidRPr="003E1DA0">
        <w:t>Remind participants they’ll begin adding funding lines shortly.</w:t>
      </w:r>
    </w:p>
    <w:p w14:paraId="6A2C4611" w14:textId="77777777" w:rsidR="003E1DA0" w:rsidRDefault="003E1DA0" w:rsidP="003E1DA0">
      <w:pPr>
        <w:pStyle w:val="Heading5"/>
      </w:pPr>
      <w:r w:rsidRPr="003E1DA0">
        <w:t>Accessibility Note:</w:t>
      </w:r>
    </w:p>
    <w:p w14:paraId="5132D747" w14:textId="2FC9C235" w:rsidR="003E1DA0" w:rsidRPr="003E1DA0" w:rsidRDefault="003E1DA0" w:rsidP="003E1DA0">
      <w:r w:rsidRPr="003E1DA0">
        <w:t>Read each column header aloud as you highlight it.</w:t>
      </w:r>
      <w:r w:rsidRPr="003E1DA0">
        <w:br/>
        <w:t>Describe what each funding amount represents (federal, state, local) so participants using screen readers can follow along.</w:t>
      </w:r>
    </w:p>
    <w:p w14:paraId="05171042" w14:textId="4D097FB2" w:rsidR="003E1DA0" w:rsidRDefault="003E1DA0" w:rsidP="003E1DA0">
      <w:pPr>
        <w:pStyle w:val="Heading2"/>
      </w:pPr>
      <w:r>
        <w:t>Feasibility Study</w:t>
      </w:r>
    </w:p>
    <w:p w14:paraId="16D108F4" w14:textId="781BD093" w:rsidR="003E1DA0" w:rsidRDefault="003E1DA0" w:rsidP="003E1DA0">
      <w:pPr>
        <w:pStyle w:val="Heading3"/>
      </w:pPr>
      <w:r>
        <w:t>Facilitator</w:t>
      </w:r>
    </w:p>
    <w:p w14:paraId="6260AB46" w14:textId="77777777" w:rsidR="001D6DF0" w:rsidRDefault="001D6DF0" w:rsidP="001D6DF0">
      <w:pPr>
        <w:pStyle w:val="Heading4"/>
      </w:pPr>
      <w:r w:rsidRPr="001D6DF0">
        <w:t>Say: Introduce feasibility concept</w:t>
      </w:r>
    </w:p>
    <w:p w14:paraId="5AC375EF" w14:textId="083E8AD4" w:rsidR="001D6DF0" w:rsidRPr="001D6DF0" w:rsidRDefault="001D6DF0" w:rsidP="001D6DF0">
      <w:r w:rsidRPr="001D6DF0">
        <w:t xml:space="preserve">“A </w:t>
      </w:r>
      <w:r w:rsidRPr="001D6DF0">
        <w:rPr>
          <w:b/>
          <w:bCs/>
        </w:rPr>
        <w:t>Feasibility Study</w:t>
      </w:r>
      <w:r w:rsidRPr="001D6DF0">
        <w:t xml:space="preserve"> happens during the </w:t>
      </w:r>
      <w:r w:rsidRPr="001D6DF0">
        <w:rPr>
          <w:b/>
          <w:bCs/>
        </w:rPr>
        <w:t>pre-planning stage</w:t>
      </w:r>
      <w:r w:rsidRPr="001D6DF0">
        <w:t xml:space="preserve"> of a project.</w:t>
      </w:r>
      <w:r w:rsidRPr="001D6DF0">
        <w:br/>
        <w:t>Its purpose is to determine whether the project is even something the district wants to pursue.”</w:t>
      </w:r>
    </w:p>
    <w:p w14:paraId="1790401F" w14:textId="77777777" w:rsidR="001D6DF0" w:rsidRPr="001D6DF0" w:rsidRDefault="00000000" w:rsidP="001D6DF0">
      <w:r>
        <w:lastRenderedPageBreak/>
        <w:pict w14:anchorId="525C01C3">
          <v:rect id="_x0000_i1096" style="width:0;height:1.5pt" o:hralign="center" o:hrstd="t" o:hr="t" fillcolor="#a0a0a0" stroked="f"/>
        </w:pict>
      </w:r>
    </w:p>
    <w:p w14:paraId="5B62DD7B" w14:textId="77777777" w:rsidR="001D6DF0" w:rsidRDefault="001D6DF0" w:rsidP="001D6DF0">
      <w:pPr>
        <w:pStyle w:val="Heading4"/>
      </w:pPr>
      <w:r w:rsidRPr="001D6DF0">
        <w:t>Say: Explain performance study</w:t>
      </w:r>
    </w:p>
    <w:p w14:paraId="13F8A720" w14:textId="1D5B8751" w:rsidR="001D6DF0" w:rsidRPr="001D6DF0" w:rsidRDefault="001D6DF0" w:rsidP="001D6DF0">
      <w:r w:rsidRPr="001D6DF0">
        <w:t xml:space="preserve">“Next, a </w:t>
      </w:r>
      <w:r w:rsidRPr="001D6DF0">
        <w:rPr>
          <w:b/>
          <w:bCs/>
        </w:rPr>
        <w:t>Performance Study</w:t>
      </w:r>
      <w:r w:rsidRPr="001D6DF0">
        <w:t xml:space="preserve"> looks at whether the project is </w:t>
      </w:r>
      <w:r w:rsidRPr="001D6DF0">
        <w:rPr>
          <w:b/>
          <w:bCs/>
        </w:rPr>
        <w:t>realistic and achievable</w:t>
      </w:r>
      <w:r w:rsidRPr="001D6DF0">
        <w:t>.</w:t>
      </w:r>
      <w:r w:rsidRPr="001D6DF0">
        <w:br/>
        <w:t xml:space="preserve">In that case, all </w:t>
      </w:r>
      <w:r w:rsidRPr="001D6DF0">
        <w:rPr>
          <w:b/>
          <w:bCs/>
        </w:rPr>
        <w:t>construction costs</w:t>
      </w:r>
      <w:r w:rsidRPr="001D6DF0">
        <w:t xml:space="preserve"> would appear in the </w:t>
      </w:r>
      <w:r w:rsidRPr="001D6DF0">
        <w:rPr>
          <w:b/>
          <w:bCs/>
        </w:rPr>
        <w:t>PE (Preliminary Engineering)</w:t>
      </w:r>
      <w:r w:rsidRPr="001D6DF0">
        <w:t xml:space="preserve"> row for </w:t>
      </w:r>
      <w:r w:rsidRPr="001D6DF0">
        <w:rPr>
          <w:b/>
          <w:bCs/>
        </w:rPr>
        <w:t>UTP planning purposes</w:t>
      </w:r>
      <w:r w:rsidRPr="001D6DF0">
        <w:t>.</w:t>
      </w:r>
      <w:r w:rsidRPr="001D6DF0">
        <w:br/>
        <w:t xml:space="preserve">If you’d like to see examples of how that’s represented, refer to </w:t>
      </w:r>
      <w:r w:rsidRPr="001D6DF0">
        <w:rPr>
          <w:b/>
          <w:bCs/>
        </w:rPr>
        <w:t>page 2</w:t>
      </w:r>
      <w:r w:rsidRPr="001D6DF0">
        <w:t xml:space="preserve"> of the </w:t>
      </w:r>
      <w:r w:rsidRPr="001D6DF0">
        <w:rPr>
          <w:b/>
          <w:bCs/>
        </w:rPr>
        <w:t>Project Funding Job Aid</w:t>
      </w:r>
      <w:r w:rsidRPr="001D6DF0">
        <w:t>.”</w:t>
      </w:r>
    </w:p>
    <w:p w14:paraId="45304380" w14:textId="77777777" w:rsidR="001D6DF0" w:rsidRPr="001D6DF0" w:rsidRDefault="00000000" w:rsidP="001D6DF0">
      <w:r>
        <w:pict w14:anchorId="2EBC7DC4">
          <v:rect id="_x0000_i1097" style="width:0;height:1.5pt" o:hralign="center" o:hrstd="t" o:hr="t" fillcolor="#a0a0a0" stroked="f"/>
        </w:pict>
      </w:r>
    </w:p>
    <w:p w14:paraId="2266A14D" w14:textId="77777777" w:rsidR="001D6DF0" w:rsidRDefault="001D6DF0" w:rsidP="001D6DF0">
      <w:pPr>
        <w:pStyle w:val="Heading4"/>
      </w:pPr>
      <w:r w:rsidRPr="001D6DF0">
        <w:t>Say: Transition to demonstration</w:t>
      </w:r>
    </w:p>
    <w:p w14:paraId="679A6D46" w14:textId="3B5E0EB2" w:rsidR="001D6DF0" w:rsidRPr="001D6DF0" w:rsidRDefault="001D6DF0" w:rsidP="001D6DF0">
      <w:r w:rsidRPr="001D6DF0">
        <w:t xml:space="preserve">“Let’s go ahead and look at a </w:t>
      </w:r>
      <w:r w:rsidRPr="001D6DF0">
        <w:rPr>
          <w:b/>
          <w:bCs/>
        </w:rPr>
        <w:t>Feasibility Study</w:t>
      </w:r>
      <w:r w:rsidRPr="001D6DF0">
        <w:t xml:space="preserve"> example in </w:t>
      </w:r>
      <w:proofErr w:type="spellStart"/>
      <w:r w:rsidRPr="001D6DF0">
        <w:t>TxDOTCONNECT</w:t>
      </w:r>
      <w:proofErr w:type="spellEnd"/>
      <w:r w:rsidRPr="001D6DF0">
        <w:t>.”</w:t>
      </w:r>
    </w:p>
    <w:p w14:paraId="09DA1F1A" w14:textId="77777777" w:rsidR="001D6DF0" w:rsidRDefault="001D6DF0" w:rsidP="001D6DF0">
      <w:pPr>
        <w:pStyle w:val="Heading4"/>
      </w:pPr>
      <w:r w:rsidRPr="001D6DF0">
        <w:t>Say: Walk through navigation</w:t>
      </w:r>
    </w:p>
    <w:p w14:paraId="2A5F0639" w14:textId="74CA2429" w:rsidR="001D6DF0" w:rsidRPr="001D6DF0" w:rsidRDefault="001D6DF0" w:rsidP="001D6DF0">
      <w:r w:rsidRPr="001D6DF0">
        <w:t>“Here’s how to find it:</w:t>
      </w:r>
    </w:p>
    <w:p w14:paraId="1A7E92D9" w14:textId="77777777" w:rsidR="001D6DF0" w:rsidRPr="001D6DF0" w:rsidRDefault="001D6DF0" w:rsidP="001D6DF0">
      <w:pPr>
        <w:numPr>
          <w:ilvl w:val="0"/>
          <w:numId w:val="74"/>
        </w:numPr>
      </w:pPr>
      <w:r w:rsidRPr="001D6DF0">
        <w:t xml:space="preserve">Go to the </w:t>
      </w:r>
      <w:r w:rsidRPr="001D6DF0">
        <w:rPr>
          <w:b/>
          <w:bCs/>
        </w:rPr>
        <w:t>Projects</w:t>
      </w:r>
      <w:r w:rsidRPr="001D6DF0">
        <w:t xml:space="preserve"> tab.</w:t>
      </w:r>
    </w:p>
    <w:p w14:paraId="04D45605" w14:textId="77777777" w:rsidR="001D6DF0" w:rsidRPr="001D6DF0" w:rsidRDefault="001D6DF0" w:rsidP="001D6DF0">
      <w:pPr>
        <w:numPr>
          <w:ilvl w:val="0"/>
          <w:numId w:val="74"/>
        </w:numPr>
      </w:pPr>
      <w:r w:rsidRPr="001D6DF0">
        <w:t xml:space="preserve">Use the </w:t>
      </w:r>
      <w:r w:rsidRPr="001D6DF0">
        <w:rPr>
          <w:b/>
          <w:bCs/>
        </w:rPr>
        <w:t>Search by Project Type</w:t>
      </w:r>
      <w:r w:rsidRPr="001D6DF0">
        <w:t xml:space="preserve"> filter.</w:t>
      </w:r>
    </w:p>
    <w:p w14:paraId="60F4A05B" w14:textId="77777777" w:rsidR="001D6DF0" w:rsidRPr="001D6DF0" w:rsidRDefault="001D6DF0" w:rsidP="001D6DF0">
      <w:pPr>
        <w:numPr>
          <w:ilvl w:val="0"/>
          <w:numId w:val="74"/>
        </w:numPr>
      </w:pPr>
      <w:r w:rsidRPr="001D6DF0">
        <w:t xml:space="preserve">Under </w:t>
      </w:r>
      <w:r w:rsidRPr="001D6DF0">
        <w:rPr>
          <w:b/>
          <w:bCs/>
        </w:rPr>
        <w:t>Type</w:t>
      </w:r>
      <w:r w:rsidRPr="001D6DF0">
        <w:t xml:space="preserve">, select </w:t>
      </w:r>
      <w:r w:rsidRPr="001D6DF0">
        <w:rPr>
          <w:b/>
          <w:bCs/>
        </w:rPr>
        <w:t>Feasibility</w:t>
      </w:r>
      <w:r w:rsidRPr="001D6DF0">
        <w:t>.</w:t>
      </w:r>
    </w:p>
    <w:p w14:paraId="23B8B926" w14:textId="77777777" w:rsidR="001D6DF0" w:rsidRPr="001D6DF0" w:rsidRDefault="001D6DF0" w:rsidP="001D6DF0">
      <w:pPr>
        <w:numPr>
          <w:ilvl w:val="0"/>
          <w:numId w:val="74"/>
        </w:numPr>
      </w:pPr>
      <w:r w:rsidRPr="001D6DF0">
        <w:t>Then select one of the projects from the list.”</w:t>
      </w:r>
    </w:p>
    <w:p w14:paraId="47362ABA" w14:textId="77777777" w:rsidR="001D6DF0" w:rsidRDefault="001D6DF0" w:rsidP="001D6DF0">
      <w:pPr>
        <w:pStyle w:val="Heading4"/>
      </w:pPr>
      <w:r w:rsidRPr="001D6DF0">
        <w:t>Say: Navigate to funding details</w:t>
      </w:r>
    </w:p>
    <w:p w14:paraId="00A3A47A" w14:textId="4B884E71" w:rsidR="001D6DF0" w:rsidRPr="001D6DF0" w:rsidRDefault="001D6DF0" w:rsidP="001D6DF0">
      <w:r w:rsidRPr="001D6DF0">
        <w:t>“Once the project is open, go to:</w:t>
      </w:r>
    </w:p>
    <w:p w14:paraId="20E97C3E" w14:textId="77777777" w:rsidR="001D6DF0" w:rsidRPr="001D6DF0" w:rsidRDefault="001D6DF0" w:rsidP="001D6DF0">
      <w:pPr>
        <w:numPr>
          <w:ilvl w:val="0"/>
          <w:numId w:val="75"/>
        </w:numPr>
      </w:pPr>
      <w:r w:rsidRPr="001D6DF0">
        <w:rPr>
          <w:b/>
          <w:bCs/>
        </w:rPr>
        <w:t>Funding &amp; Estimate</w:t>
      </w:r>
      <w:r w:rsidRPr="001D6DF0">
        <w:t>,</w:t>
      </w:r>
    </w:p>
    <w:p w14:paraId="3850188A" w14:textId="77777777" w:rsidR="001D6DF0" w:rsidRPr="001D6DF0" w:rsidRDefault="001D6DF0" w:rsidP="001D6DF0">
      <w:pPr>
        <w:numPr>
          <w:ilvl w:val="0"/>
          <w:numId w:val="75"/>
        </w:numPr>
      </w:pPr>
      <w:r w:rsidRPr="001D6DF0">
        <w:t xml:space="preserve">then </w:t>
      </w:r>
      <w:r w:rsidRPr="001D6DF0">
        <w:rPr>
          <w:b/>
          <w:bCs/>
        </w:rPr>
        <w:t>Funding</w:t>
      </w:r>
      <w:r w:rsidRPr="001D6DF0">
        <w:t>,</w:t>
      </w:r>
    </w:p>
    <w:p w14:paraId="73CA2615" w14:textId="77777777" w:rsidR="001D6DF0" w:rsidRPr="001D6DF0" w:rsidRDefault="001D6DF0" w:rsidP="001D6DF0">
      <w:pPr>
        <w:numPr>
          <w:ilvl w:val="0"/>
          <w:numId w:val="75"/>
        </w:numPr>
      </w:pPr>
      <w:r w:rsidRPr="001D6DF0">
        <w:t xml:space="preserve">and look under </w:t>
      </w:r>
      <w:r w:rsidRPr="001D6DF0">
        <w:rPr>
          <w:b/>
          <w:bCs/>
        </w:rPr>
        <w:t>Summary</w:t>
      </w:r>
      <w:r w:rsidRPr="001D6DF0">
        <w:t xml:space="preserve"> for the </w:t>
      </w:r>
      <w:r w:rsidRPr="001D6DF0">
        <w:rPr>
          <w:b/>
          <w:bCs/>
        </w:rPr>
        <w:t>PE Line</w:t>
      </w:r>
      <w:r w:rsidRPr="001D6DF0">
        <w:t>.</w:t>
      </w:r>
      <w:r w:rsidRPr="001D6DF0">
        <w:br/>
        <w:t xml:space="preserve">You’ll also see the </w:t>
      </w:r>
      <w:r w:rsidRPr="001D6DF0">
        <w:rPr>
          <w:b/>
          <w:bCs/>
        </w:rPr>
        <w:t>Funding Details</w:t>
      </w:r>
      <w:r w:rsidRPr="001D6DF0">
        <w:t xml:space="preserve"> listed under </w:t>
      </w:r>
      <w:r w:rsidRPr="001D6DF0">
        <w:rPr>
          <w:b/>
          <w:bCs/>
        </w:rPr>
        <w:t>PE</w:t>
      </w:r>
      <w:r w:rsidRPr="001D6DF0">
        <w:t>.”</w:t>
      </w:r>
    </w:p>
    <w:p w14:paraId="2D23E1C6" w14:textId="77777777" w:rsidR="001D6DF0" w:rsidRPr="001D6DF0" w:rsidRDefault="00000000" w:rsidP="001D6DF0">
      <w:r>
        <w:pict w14:anchorId="10319F93">
          <v:rect id="_x0000_i1098" style="width:0;height:1.5pt" o:hralign="center" o:hrstd="t" o:hr="t" fillcolor="#a0a0a0" stroked="f"/>
        </w:pict>
      </w:r>
    </w:p>
    <w:p w14:paraId="31637617" w14:textId="77777777" w:rsidR="001D6DF0" w:rsidRDefault="001D6DF0" w:rsidP="001D6DF0">
      <w:pPr>
        <w:pStyle w:val="Heading4"/>
      </w:pPr>
      <w:r w:rsidRPr="001D6DF0">
        <w:t>Do:</w:t>
      </w:r>
    </w:p>
    <w:p w14:paraId="5499435E" w14:textId="43B27C9D" w:rsidR="001D6DF0" w:rsidRPr="001D6DF0" w:rsidRDefault="001D6DF0" w:rsidP="001D6DF0">
      <w:r w:rsidRPr="001D6DF0">
        <w:t>Demonstrate the search and navigation steps on screen, showing participants where to locate the PE line in both the summary and funding details.</w:t>
      </w:r>
    </w:p>
    <w:p w14:paraId="4C77E4EA" w14:textId="77777777" w:rsidR="001D6DF0" w:rsidRDefault="001D6DF0" w:rsidP="001D6DF0">
      <w:pPr>
        <w:pStyle w:val="Heading4"/>
      </w:pPr>
      <w:r w:rsidRPr="001D6DF0">
        <w:t>Say: Transition back to original project</w:t>
      </w:r>
    </w:p>
    <w:p w14:paraId="16BA5035" w14:textId="1B3B494E" w:rsidR="001D6DF0" w:rsidRPr="001D6DF0" w:rsidRDefault="001D6DF0" w:rsidP="001D6DF0">
      <w:r w:rsidRPr="001D6DF0">
        <w:t>“Now, let’s return to our original project to continue working with our example.”</w:t>
      </w:r>
    </w:p>
    <w:p w14:paraId="7A56FD1E" w14:textId="77777777" w:rsidR="001D6DF0" w:rsidRDefault="001D6DF0" w:rsidP="001D6DF0">
      <w:pPr>
        <w:pStyle w:val="Heading4"/>
      </w:pPr>
      <w:r w:rsidRPr="001D6DF0">
        <w:t>Do:</w:t>
      </w:r>
    </w:p>
    <w:p w14:paraId="04A3B9AE" w14:textId="43BE65DF" w:rsidR="001D6DF0" w:rsidRPr="001D6DF0" w:rsidRDefault="001D6DF0" w:rsidP="001D6DF0">
      <w:r w:rsidRPr="001D6DF0">
        <w:t xml:space="preserve">Navigate back to the original construction project in </w:t>
      </w:r>
      <w:proofErr w:type="spellStart"/>
      <w:r w:rsidRPr="001D6DF0">
        <w:t>TxDOTCONNECT</w:t>
      </w:r>
      <w:proofErr w:type="spellEnd"/>
      <w:r w:rsidRPr="001D6DF0">
        <w:t>.</w:t>
      </w:r>
    </w:p>
    <w:p w14:paraId="448D9C79" w14:textId="77777777" w:rsidR="001D6DF0" w:rsidRDefault="001D6DF0" w:rsidP="001D6DF0">
      <w:pPr>
        <w:pStyle w:val="Heading5"/>
      </w:pPr>
      <w:r w:rsidRPr="001D6DF0">
        <w:t>Instructor Note:</w:t>
      </w:r>
    </w:p>
    <w:p w14:paraId="1816F313" w14:textId="0FF1A683" w:rsidR="001D6DF0" w:rsidRPr="001D6DF0" w:rsidRDefault="001D6DF0" w:rsidP="001D6DF0">
      <w:r w:rsidRPr="001D6DF0">
        <w:t>Remind participants that feasibility and performance studies occur before formal project programming and are useful references for early-stage cost assumptions.</w:t>
      </w:r>
    </w:p>
    <w:p w14:paraId="651E2116" w14:textId="77777777" w:rsidR="001D6DF0" w:rsidRDefault="001D6DF0" w:rsidP="001D6DF0">
      <w:pPr>
        <w:pStyle w:val="Heading5"/>
      </w:pPr>
      <w:r w:rsidRPr="001D6DF0">
        <w:lastRenderedPageBreak/>
        <w:t>Accessibility Note:</w:t>
      </w:r>
    </w:p>
    <w:p w14:paraId="4377CF7B" w14:textId="50E7BBD8" w:rsidR="001D6DF0" w:rsidRPr="001D6DF0" w:rsidRDefault="001D6DF0" w:rsidP="001D6DF0">
      <w:r w:rsidRPr="001D6DF0">
        <w:t>Read aloud the navigation path and describe where to locate the PE line in both the Summary and Funding Details tables. Pause after each step so screen reader users can follow along.</w:t>
      </w:r>
    </w:p>
    <w:p w14:paraId="2F6DB125" w14:textId="514A4E57" w:rsidR="003E1DA0" w:rsidRDefault="001D6DF0" w:rsidP="001D6DF0">
      <w:pPr>
        <w:pStyle w:val="Heading2"/>
      </w:pPr>
      <w:r>
        <w:t>Funding Details</w:t>
      </w:r>
    </w:p>
    <w:p w14:paraId="134906FC" w14:textId="48F04D3B" w:rsidR="001D6DF0" w:rsidRPr="001D6DF0" w:rsidRDefault="001D6DF0" w:rsidP="001D6DF0">
      <w:pPr>
        <w:pStyle w:val="Heading3"/>
      </w:pPr>
      <w:r>
        <w:t>Facilitator</w:t>
      </w:r>
    </w:p>
    <w:p w14:paraId="74B5A164" w14:textId="77777777" w:rsidR="001D6DF0" w:rsidRDefault="001D6DF0" w:rsidP="001D6DF0">
      <w:pPr>
        <w:pStyle w:val="Heading4"/>
      </w:pPr>
      <w:r w:rsidRPr="001D6DF0">
        <w:t>Say: Introduce section</w:t>
      </w:r>
    </w:p>
    <w:p w14:paraId="739DBC66" w14:textId="495FA123" w:rsidR="001D6DF0" w:rsidRPr="001D6DF0" w:rsidRDefault="001D6DF0" w:rsidP="001D6DF0">
      <w:r w:rsidRPr="001D6DF0">
        <w:t xml:space="preserve">“Our next section is the </w:t>
      </w:r>
      <w:r w:rsidRPr="001D6DF0">
        <w:rPr>
          <w:b/>
          <w:bCs/>
        </w:rPr>
        <w:t>Funding Details</w:t>
      </w:r>
      <w:r w:rsidRPr="001D6DF0">
        <w:t xml:space="preserve"> area.</w:t>
      </w:r>
      <w:r w:rsidRPr="001D6DF0">
        <w:br/>
        <w:t xml:space="preserve">This is where the different </w:t>
      </w:r>
      <w:r w:rsidRPr="001D6DF0">
        <w:rPr>
          <w:b/>
          <w:bCs/>
        </w:rPr>
        <w:t>funding stages</w:t>
      </w:r>
      <w:r w:rsidRPr="001D6DF0">
        <w:t xml:space="preserve"> are managed and tracked for each project.”</w:t>
      </w:r>
    </w:p>
    <w:p w14:paraId="05518081" w14:textId="77777777" w:rsidR="001D6DF0" w:rsidRPr="001D6DF0" w:rsidRDefault="00000000" w:rsidP="001D6DF0">
      <w:r>
        <w:pict w14:anchorId="0579C619">
          <v:rect id="_x0000_i1099" style="width:0;height:1.5pt" o:hralign="center" o:hrstd="t" o:hr="t" fillcolor="#a0a0a0" stroked="f"/>
        </w:pict>
      </w:r>
    </w:p>
    <w:p w14:paraId="6FB3977C" w14:textId="77777777" w:rsidR="001D6DF0" w:rsidRDefault="001D6DF0" w:rsidP="001D6DF0">
      <w:pPr>
        <w:pStyle w:val="Heading4"/>
      </w:pPr>
      <w:r w:rsidRPr="001D6DF0">
        <w:t>Say: Outline funding stages</w:t>
      </w:r>
    </w:p>
    <w:p w14:paraId="22BB9AA0" w14:textId="72382A17" w:rsidR="001D6DF0" w:rsidRPr="001D6DF0" w:rsidRDefault="001D6DF0" w:rsidP="001D6DF0">
      <w:r w:rsidRPr="001D6DF0">
        <w:t xml:space="preserve">“The Funding Details break down into several key funding stages, starting with </w:t>
      </w:r>
      <w:r w:rsidRPr="001D6DF0">
        <w:rPr>
          <w:b/>
          <w:bCs/>
        </w:rPr>
        <w:t>Preliminary Engineering</w:t>
      </w:r>
      <w:r w:rsidRPr="001D6DF0">
        <w:t xml:space="preserve">, or </w:t>
      </w:r>
      <w:r w:rsidRPr="001D6DF0">
        <w:rPr>
          <w:b/>
          <w:bCs/>
        </w:rPr>
        <w:t>PE</w:t>
      </w:r>
      <w:r w:rsidRPr="001D6DF0">
        <w:t>.”</w:t>
      </w:r>
    </w:p>
    <w:p w14:paraId="1227A3BA" w14:textId="77777777" w:rsidR="001D6DF0" w:rsidRPr="001D6DF0" w:rsidRDefault="00000000" w:rsidP="001D6DF0">
      <w:r>
        <w:pict w14:anchorId="2BB15ADD">
          <v:rect id="_x0000_i1100" style="width:0;height:1.5pt" o:hralign="center" o:hrstd="t" o:hr="t" fillcolor="#a0a0a0" stroked="f"/>
        </w:pict>
      </w:r>
    </w:p>
    <w:p w14:paraId="5E3C357B" w14:textId="77777777" w:rsidR="001D6DF0" w:rsidRDefault="001D6DF0" w:rsidP="001D6DF0">
      <w:pPr>
        <w:pStyle w:val="Heading4"/>
      </w:pPr>
      <w:r w:rsidRPr="001D6DF0">
        <w:t>Say: Explain Preliminary Engineering (PE)</w:t>
      </w:r>
    </w:p>
    <w:p w14:paraId="15C0C182" w14:textId="15364686" w:rsidR="001D6DF0" w:rsidRPr="001D6DF0" w:rsidRDefault="001D6DF0" w:rsidP="001D6DF0">
      <w:r w:rsidRPr="001D6DF0">
        <w:t xml:space="preserve">“Here are a few important details about the </w:t>
      </w:r>
      <w:r w:rsidRPr="001D6DF0">
        <w:rPr>
          <w:b/>
          <w:bCs/>
        </w:rPr>
        <w:t>PE stage</w:t>
      </w:r>
      <w:r w:rsidRPr="001D6DF0">
        <w:t>:</w:t>
      </w:r>
    </w:p>
    <w:p w14:paraId="1ECC4EC7" w14:textId="77777777" w:rsidR="001D6DF0" w:rsidRPr="001D6DF0" w:rsidRDefault="001D6DF0" w:rsidP="001D6DF0">
      <w:pPr>
        <w:numPr>
          <w:ilvl w:val="0"/>
          <w:numId w:val="76"/>
        </w:numPr>
      </w:pPr>
      <w:r w:rsidRPr="001D6DF0">
        <w:t xml:space="preserve">You can have a </w:t>
      </w:r>
      <w:r w:rsidRPr="001D6DF0">
        <w:rPr>
          <w:b/>
          <w:bCs/>
        </w:rPr>
        <w:t>maximum of 14 funding lines.</w:t>
      </w:r>
    </w:p>
    <w:p w14:paraId="1EF6E4C3" w14:textId="77777777" w:rsidR="001D6DF0" w:rsidRPr="001D6DF0" w:rsidRDefault="001D6DF0" w:rsidP="001D6DF0">
      <w:pPr>
        <w:numPr>
          <w:ilvl w:val="0"/>
          <w:numId w:val="76"/>
        </w:numPr>
      </w:pPr>
      <w:r w:rsidRPr="001D6DF0">
        <w:t xml:space="preserve">It’s subject to </w:t>
      </w:r>
      <w:r w:rsidRPr="001D6DF0">
        <w:rPr>
          <w:b/>
          <w:bCs/>
        </w:rPr>
        <w:t>annual approval</w:t>
      </w:r>
      <w:r w:rsidRPr="001D6DF0">
        <w:t xml:space="preserve"> through the </w:t>
      </w:r>
      <w:r w:rsidRPr="001D6DF0">
        <w:rPr>
          <w:b/>
          <w:bCs/>
        </w:rPr>
        <w:t>UTP process.</w:t>
      </w:r>
    </w:p>
    <w:p w14:paraId="00B2D6B9" w14:textId="77777777" w:rsidR="001D6DF0" w:rsidRPr="001D6DF0" w:rsidRDefault="001D6DF0" w:rsidP="001D6DF0">
      <w:pPr>
        <w:numPr>
          <w:ilvl w:val="0"/>
          <w:numId w:val="76"/>
        </w:numPr>
      </w:pPr>
      <w:r w:rsidRPr="001D6DF0">
        <w:t xml:space="preserve">The required </w:t>
      </w:r>
      <w:r w:rsidRPr="001D6DF0">
        <w:rPr>
          <w:b/>
          <w:bCs/>
        </w:rPr>
        <w:t>security role</w:t>
      </w:r>
      <w:r w:rsidRPr="001D6DF0">
        <w:t xml:space="preserve"> for editing this section is </w:t>
      </w:r>
      <w:r w:rsidRPr="001D6DF0">
        <w:rPr>
          <w:b/>
          <w:bCs/>
        </w:rPr>
        <w:t>District Funding Manager.</w:t>
      </w:r>
    </w:p>
    <w:p w14:paraId="67E42E6D" w14:textId="77777777" w:rsidR="001D6DF0" w:rsidRPr="001D6DF0" w:rsidRDefault="001D6DF0" w:rsidP="001D6DF0">
      <w:pPr>
        <w:numPr>
          <w:ilvl w:val="0"/>
          <w:numId w:val="76"/>
        </w:numPr>
      </w:pPr>
      <w:r w:rsidRPr="001D6DF0">
        <w:t xml:space="preserve">When the status is set to </w:t>
      </w:r>
      <w:r w:rsidRPr="001D6DF0">
        <w:rPr>
          <w:b/>
          <w:bCs/>
        </w:rPr>
        <w:t>Pending</w:t>
      </w:r>
      <w:r w:rsidRPr="001D6DF0">
        <w:t xml:space="preserve">, you </w:t>
      </w:r>
      <w:r w:rsidRPr="001D6DF0">
        <w:rPr>
          <w:b/>
          <w:bCs/>
        </w:rPr>
        <w:t>cannot edit</w:t>
      </w:r>
      <w:r w:rsidRPr="001D6DF0">
        <w:t xml:space="preserve"> during the </w:t>
      </w:r>
      <w:r w:rsidRPr="001D6DF0">
        <w:rPr>
          <w:b/>
          <w:bCs/>
        </w:rPr>
        <w:t>Letting Management Coordinator review</w:t>
      </w:r>
      <w:r w:rsidRPr="001D6DF0">
        <w:t xml:space="preserve"> process.</w:t>
      </w:r>
    </w:p>
    <w:p w14:paraId="37D606C8" w14:textId="77777777" w:rsidR="001D6DF0" w:rsidRPr="001D6DF0" w:rsidRDefault="001D6DF0" w:rsidP="001D6DF0">
      <w:pPr>
        <w:numPr>
          <w:ilvl w:val="0"/>
          <w:numId w:val="76"/>
        </w:numPr>
      </w:pPr>
      <w:r w:rsidRPr="001D6DF0">
        <w:t xml:space="preserve">The </w:t>
      </w:r>
      <w:r w:rsidRPr="001D6DF0">
        <w:rPr>
          <w:b/>
          <w:bCs/>
        </w:rPr>
        <w:t>LMC</w:t>
      </w:r>
      <w:r w:rsidRPr="001D6DF0">
        <w:t xml:space="preserve"> is automatically notified when a line’s status is Pending.</w:t>
      </w:r>
    </w:p>
    <w:p w14:paraId="28CEFD46" w14:textId="77777777" w:rsidR="001D6DF0" w:rsidRPr="001D6DF0" w:rsidRDefault="001D6DF0" w:rsidP="001D6DF0">
      <w:pPr>
        <w:numPr>
          <w:ilvl w:val="0"/>
          <w:numId w:val="76"/>
        </w:numPr>
      </w:pPr>
      <w:r w:rsidRPr="001D6DF0">
        <w:t xml:space="preserve">For </w:t>
      </w:r>
      <w:r w:rsidRPr="001D6DF0">
        <w:rPr>
          <w:b/>
          <w:bCs/>
        </w:rPr>
        <w:t>Non-Let Projects</w:t>
      </w:r>
      <w:r w:rsidRPr="001D6DF0">
        <w:t>, the LMC can still work directly on them.</w:t>
      </w:r>
    </w:p>
    <w:p w14:paraId="27D73F5F" w14:textId="77777777" w:rsidR="001D6DF0" w:rsidRPr="001D6DF0" w:rsidRDefault="001D6DF0" w:rsidP="001D6DF0">
      <w:pPr>
        <w:numPr>
          <w:ilvl w:val="0"/>
          <w:numId w:val="76"/>
        </w:numPr>
      </w:pPr>
      <w:r w:rsidRPr="001D6DF0">
        <w:t xml:space="preserve">The </w:t>
      </w:r>
      <w:r w:rsidRPr="001D6DF0">
        <w:rPr>
          <w:b/>
          <w:bCs/>
        </w:rPr>
        <w:t>Project Funding Job Aid</w:t>
      </w:r>
      <w:r w:rsidRPr="001D6DF0">
        <w:t xml:space="preserve"> lists these details and responsibilities on </w:t>
      </w:r>
      <w:r w:rsidRPr="001D6DF0">
        <w:rPr>
          <w:b/>
          <w:bCs/>
        </w:rPr>
        <w:t>page 4.</w:t>
      </w:r>
    </w:p>
    <w:p w14:paraId="07A6EA4B" w14:textId="77777777" w:rsidR="001D6DF0" w:rsidRPr="001D6DF0" w:rsidRDefault="001D6DF0" w:rsidP="001D6DF0">
      <w:pPr>
        <w:numPr>
          <w:ilvl w:val="0"/>
          <w:numId w:val="76"/>
        </w:numPr>
      </w:pPr>
      <w:r w:rsidRPr="001D6DF0">
        <w:t xml:space="preserve">The </w:t>
      </w:r>
      <w:r w:rsidRPr="001D6DF0">
        <w:rPr>
          <w:b/>
          <w:bCs/>
        </w:rPr>
        <w:t>Plan Authority</w:t>
      </w:r>
      <w:r w:rsidRPr="001D6DF0">
        <w:t xml:space="preserve"> is approved by the </w:t>
      </w:r>
      <w:r w:rsidRPr="001D6DF0">
        <w:rPr>
          <w:b/>
          <w:bCs/>
        </w:rPr>
        <w:t>Letting Management Coordinator.</w:t>
      </w:r>
      <w:r w:rsidRPr="001D6DF0">
        <w:br/>
        <w:t xml:space="preserve">When that approval happens, a </w:t>
      </w:r>
      <w:r w:rsidRPr="001D6DF0">
        <w:rPr>
          <w:b/>
          <w:bCs/>
        </w:rPr>
        <w:t>new line</w:t>
      </w:r>
      <w:r w:rsidRPr="001D6DF0">
        <w:t xml:space="preserve"> is created in the PE funding table.”</w:t>
      </w:r>
    </w:p>
    <w:p w14:paraId="2976FD5D" w14:textId="77777777" w:rsidR="001D6DF0" w:rsidRPr="001D6DF0" w:rsidRDefault="00000000" w:rsidP="001D6DF0">
      <w:r>
        <w:pict w14:anchorId="4DF7A973">
          <v:rect id="_x0000_i1101" style="width:0;height:1.5pt" o:hralign="center" o:hrstd="t" o:hr="t" fillcolor="#a0a0a0" stroked="f"/>
        </w:pict>
      </w:r>
    </w:p>
    <w:p w14:paraId="1CF2B88F" w14:textId="77777777" w:rsidR="001D6DF0" w:rsidRDefault="001D6DF0" w:rsidP="001D6DF0">
      <w:pPr>
        <w:pStyle w:val="Heading4"/>
      </w:pPr>
      <w:r w:rsidRPr="001D6DF0">
        <w:t>Say: Show example</w:t>
      </w:r>
    </w:p>
    <w:p w14:paraId="54E2A283" w14:textId="1674E144" w:rsidR="001D6DF0" w:rsidRPr="001D6DF0" w:rsidRDefault="001D6DF0" w:rsidP="001D6DF0">
      <w:r w:rsidRPr="001D6DF0">
        <w:t>“Let’s look at an example of this.”</w:t>
      </w:r>
    </w:p>
    <w:p w14:paraId="7AC210C2" w14:textId="77777777" w:rsidR="001D6DF0" w:rsidRDefault="001D6DF0" w:rsidP="001D6DF0">
      <w:pPr>
        <w:pStyle w:val="Heading4"/>
      </w:pPr>
      <w:r w:rsidRPr="001D6DF0">
        <w:t>Do:</w:t>
      </w:r>
    </w:p>
    <w:p w14:paraId="1581719B" w14:textId="3E771DE1" w:rsidR="001D6DF0" w:rsidRPr="001D6DF0" w:rsidRDefault="001D6DF0" w:rsidP="001D6DF0">
      <w:r w:rsidRPr="001D6DF0">
        <w:t xml:space="preserve">Show </w:t>
      </w:r>
      <w:r w:rsidRPr="001D6DF0">
        <w:rPr>
          <w:b/>
          <w:bCs/>
        </w:rPr>
        <w:t>Project ID A00127180</w:t>
      </w:r>
      <w:r w:rsidRPr="001D6DF0">
        <w:t xml:space="preserve"> with </w:t>
      </w:r>
      <w:r w:rsidRPr="001D6DF0">
        <w:rPr>
          <w:b/>
          <w:bCs/>
        </w:rPr>
        <w:t>category PA</w:t>
      </w:r>
      <w:r w:rsidRPr="001D6DF0">
        <w:t xml:space="preserve">, and display </w:t>
      </w:r>
      <w:r w:rsidRPr="001D6DF0">
        <w:rPr>
          <w:b/>
          <w:bCs/>
        </w:rPr>
        <w:t>page 5</w:t>
      </w:r>
      <w:r w:rsidRPr="001D6DF0">
        <w:t xml:space="preserve"> in the job aid.</w:t>
      </w:r>
    </w:p>
    <w:p w14:paraId="08AD35CE" w14:textId="77777777" w:rsidR="001D6DF0" w:rsidRDefault="001D6DF0" w:rsidP="001D6DF0">
      <w:pPr>
        <w:pStyle w:val="Heading4"/>
      </w:pPr>
      <w:r w:rsidRPr="001D6DF0">
        <w:lastRenderedPageBreak/>
        <w:t>Say: Transition back</w:t>
      </w:r>
    </w:p>
    <w:p w14:paraId="21EFFE02" w14:textId="503E7F79" w:rsidR="001D6DF0" w:rsidRPr="001D6DF0" w:rsidRDefault="001D6DF0" w:rsidP="001D6DF0">
      <w:r w:rsidRPr="001D6DF0">
        <w:t>“Now, let’s return to our original project so we can add our own funding line.”</w:t>
      </w:r>
    </w:p>
    <w:p w14:paraId="66B76057" w14:textId="77777777" w:rsidR="001D6DF0" w:rsidRDefault="001D6DF0" w:rsidP="001D6DF0">
      <w:pPr>
        <w:pStyle w:val="Heading4"/>
      </w:pPr>
      <w:r w:rsidRPr="001D6DF0">
        <w:t>Do:</w:t>
      </w:r>
    </w:p>
    <w:p w14:paraId="0EF05D22" w14:textId="2D95CBC7" w:rsidR="001D6DF0" w:rsidRPr="001D6DF0" w:rsidRDefault="001D6DF0" w:rsidP="001D6DF0">
      <w:r w:rsidRPr="001D6DF0">
        <w:t>Navigate back to the original training project.</w:t>
      </w:r>
    </w:p>
    <w:p w14:paraId="7F22F7B6" w14:textId="7DD5E013" w:rsidR="001D6DF0" w:rsidRDefault="001D6DF0" w:rsidP="001D6DF0">
      <w:pPr>
        <w:pStyle w:val="Heading2"/>
      </w:pPr>
      <w:r>
        <w:t>Adding a Preliminary Engineering (PE) Funding Line</w:t>
      </w:r>
    </w:p>
    <w:p w14:paraId="1F805986" w14:textId="28DB7CE3" w:rsidR="001D6DF0" w:rsidRDefault="001D6DF0" w:rsidP="001D6DF0">
      <w:pPr>
        <w:pStyle w:val="Heading3"/>
      </w:pPr>
      <w:r>
        <w:t>Facilitator</w:t>
      </w:r>
    </w:p>
    <w:p w14:paraId="45A223D0" w14:textId="77777777" w:rsidR="001D6DF0" w:rsidRDefault="001D6DF0" w:rsidP="001D6DF0">
      <w:pPr>
        <w:pStyle w:val="Heading4"/>
      </w:pPr>
      <w:r w:rsidRPr="001D6DF0">
        <w:t>Say: Introduce task</w:t>
      </w:r>
    </w:p>
    <w:p w14:paraId="55FE2687" w14:textId="189FCDAD" w:rsidR="001D6DF0" w:rsidRPr="001D6DF0" w:rsidRDefault="001D6DF0" w:rsidP="001D6DF0">
      <w:r w:rsidRPr="001D6DF0">
        <w:t xml:space="preserve">“To add a new funding line under </w:t>
      </w:r>
      <w:r w:rsidRPr="001D6DF0">
        <w:rPr>
          <w:b/>
          <w:bCs/>
        </w:rPr>
        <w:t>Preliminary Engineering</w:t>
      </w:r>
      <w:r w:rsidRPr="001D6DF0">
        <w:t>, follow these steps.”</w:t>
      </w:r>
    </w:p>
    <w:p w14:paraId="1218E103" w14:textId="77777777" w:rsidR="001D6DF0" w:rsidRPr="001D6DF0" w:rsidRDefault="001D6DF0" w:rsidP="001D6DF0">
      <w:r w:rsidRPr="001D6DF0">
        <w:rPr>
          <w:b/>
          <w:bCs/>
        </w:rPr>
        <w:t>Say: Step-by-step entry</w:t>
      </w:r>
    </w:p>
    <w:p w14:paraId="5F7CED01" w14:textId="77777777" w:rsidR="001D6DF0" w:rsidRPr="001D6DF0" w:rsidRDefault="001D6DF0" w:rsidP="001D6DF0">
      <w:pPr>
        <w:numPr>
          <w:ilvl w:val="0"/>
          <w:numId w:val="77"/>
        </w:numPr>
      </w:pPr>
      <w:r w:rsidRPr="001D6DF0">
        <w:t xml:space="preserve">Click </w:t>
      </w:r>
      <w:r w:rsidRPr="001D6DF0">
        <w:rPr>
          <w:b/>
          <w:bCs/>
        </w:rPr>
        <w:t>+ Preliminary Engineering.</w:t>
      </w:r>
    </w:p>
    <w:p w14:paraId="569D330D" w14:textId="77777777" w:rsidR="001D6DF0" w:rsidRPr="001D6DF0" w:rsidRDefault="001D6DF0" w:rsidP="001D6DF0">
      <w:pPr>
        <w:numPr>
          <w:ilvl w:val="0"/>
          <w:numId w:val="77"/>
        </w:numPr>
      </w:pPr>
      <w:r w:rsidRPr="001D6DF0">
        <w:t xml:space="preserve">Under </w:t>
      </w:r>
      <w:r w:rsidRPr="001D6DF0">
        <w:rPr>
          <w:b/>
          <w:bCs/>
        </w:rPr>
        <w:t>PE Type</w:t>
      </w:r>
      <w:r w:rsidRPr="001D6DF0">
        <w:t xml:space="preserve">, select </w:t>
      </w:r>
      <w:r w:rsidRPr="001D6DF0">
        <w:rPr>
          <w:b/>
          <w:bCs/>
        </w:rPr>
        <w:t>Admin.</w:t>
      </w:r>
    </w:p>
    <w:p w14:paraId="67BC64F1" w14:textId="77777777" w:rsidR="001D6DF0" w:rsidRPr="001D6DF0" w:rsidRDefault="001D6DF0" w:rsidP="001D6DF0">
      <w:pPr>
        <w:numPr>
          <w:ilvl w:val="0"/>
          <w:numId w:val="77"/>
        </w:numPr>
      </w:pPr>
      <w:r w:rsidRPr="001D6DF0">
        <w:t xml:space="preserve">For </w:t>
      </w:r>
      <w:r w:rsidRPr="001D6DF0">
        <w:rPr>
          <w:b/>
          <w:bCs/>
        </w:rPr>
        <w:t>Amount</w:t>
      </w:r>
      <w:r w:rsidRPr="001D6DF0">
        <w:t xml:space="preserve">, enter </w:t>
      </w:r>
      <w:r w:rsidRPr="001D6DF0">
        <w:rPr>
          <w:b/>
          <w:bCs/>
        </w:rPr>
        <w:t>$45,000.</w:t>
      </w:r>
    </w:p>
    <w:p w14:paraId="41796EFB" w14:textId="77777777" w:rsidR="001D6DF0" w:rsidRPr="001D6DF0" w:rsidRDefault="001D6DF0" w:rsidP="001D6DF0">
      <w:pPr>
        <w:numPr>
          <w:ilvl w:val="0"/>
          <w:numId w:val="77"/>
        </w:numPr>
      </w:pPr>
      <w:r w:rsidRPr="001D6DF0">
        <w:t xml:space="preserve">In </w:t>
      </w:r>
      <w:r w:rsidRPr="001D6DF0">
        <w:rPr>
          <w:b/>
          <w:bCs/>
        </w:rPr>
        <w:t>Category</w:t>
      </w:r>
      <w:r w:rsidRPr="001D6DF0">
        <w:t xml:space="preserve">, select </w:t>
      </w:r>
      <w:r w:rsidRPr="001D6DF0">
        <w:rPr>
          <w:b/>
          <w:bCs/>
        </w:rPr>
        <w:t>4.</w:t>
      </w:r>
    </w:p>
    <w:p w14:paraId="6AA36F91" w14:textId="77777777" w:rsidR="001D6DF0" w:rsidRPr="001D6DF0" w:rsidRDefault="001D6DF0" w:rsidP="001D6DF0">
      <w:pPr>
        <w:numPr>
          <w:ilvl w:val="0"/>
          <w:numId w:val="77"/>
        </w:numPr>
      </w:pPr>
      <w:r w:rsidRPr="001D6DF0">
        <w:t xml:space="preserve">For </w:t>
      </w:r>
      <w:r w:rsidRPr="001D6DF0">
        <w:rPr>
          <w:b/>
          <w:bCs/>
        </w:rPr>
        <w:t>Work Program</w:t>
      </w:r>
      <w:r w:rsidRPr="001D6DF0">
        <w:t>, choose any available option.</w:t>
      </w:r>
    </w:p>
    <w:p w14:paraId="1AFC0C75" w14:textId="77777777" w:rsidR="001D6DF0" w:rsidRPr="001D6DF0" w:rsidRDefault="001D6DF0" w:rsidP="001D6DF0">
      <w:pPr>
        <w:numPr>
          <w:ilvl w:val="0"/>
          <w:numId w:val="77"/>
        </w:numPr>
      </w:pPr>
      <w:r w:rsidRPr="001D6DF0">
        <w:t xml:space="preserve">Select the checkbox for </w:t>
      </w:r>
      <w:r w:rsidRPr="001D6DF0">
        <w:rPr>
          <w:b/>
          <w:bCs/>
        </w:rPr>
        <w:t>Fixed.</w:t>
      </w:r>
    </w:p>
    <w:p w14:paraId="5276A4DE" w14:textId="77777777" w:rsidR="001D6DF0" w:rsidRPr="001D6DF0" w:rsidRDefault="001D6DF0" w:rsidP="001D6DF0">
      <w:pPr>
        <w:numPr>
          <w:ilvl w:val="0"/>
          <w:numId w:val="77"/>
        </w:numPr>
      </w:pPr>
      <w:r w:rsidRPr="001D6DF0">
        <w:t xml:space="preserve">For </w:t>
      </w:r>
      <w:r w:rsidRPr="001D6DF0">
        <w:rPr>
          <w:b/>
          <w:bCs/>
        </w:rPr>
        <w:t>APPN</w:t>
      </w:r>
      <w:r w:rsidRPr="001D6DF0">
        <w:t xml:space="preserve">, select </w:t>
      </w:r>
      <w:r w:rsidRPr="001D6DF0">
        <w:rPr>
          <w:b/>
          <w:bCs/>
        </w:rPr>
        <w:t>0326.</w:t>
      </w:r>
    </w:p>
    <w:p w14:paraId="2C9FB39D" w14:textId="77777777" w:rsidR="001D6DF0" w:rsidRPr="001D6DF0" w:rsidRDefault="001D6DF0" w:rsidP="001D6DF0">
      <w:pPr>
        <w:numPr>
          <w:ilvl w:val="0"/>
          <w:numId w:val="77"/>
        </w:numPr>
      </w:pPr>
      <w:r w:rsidRPr="001D6DF0">
        <w:t xml:space="preserve">Click </w:t>
      </w:r>
      <w:r w:rsidRPr="001D6DF0">
        <w:rPr>
          <w:b/>
          <w:bCs/>
        </w:rPr>
        <w:t>Save.</w:t>
      </w:r>
    </w:p>
    <w:p w14:paraId="1CDA2636" w14:textId="77777777" w:rsidR="001D6DF0" w:rsidRDefault="001D6DF0" w:rsidP="001D6DF0">
      <w:pPr>
        <w:pStyle w:val="Heading4"/>
      </w:pPr>
      <w:r w:rsidRPr="001D6DF0">
        <w:t>Say: Deleting a line</w:t>
      </w:r>
    </w:p>
    <w:p w14:paraId="05BA5525" w14:textId="5752C19A" w:rsidR="001D6DF0" w:rsidRPr="001D6DF0" w:rsidRDefault="001D6DF0" w:rsidP="001D6DF0">
      <w:r w:rsidRPr="001D6DF0">
        <w:t xml:space="preserve">“If you need to delete a line, scroll to the far-right side of the table and click the </w:t>
      </w:r>
      <w:r w:rsidRPr="001D6DF0">
        <w:rPr>
          <w:b/>
          <w:bCs/>
        </w:rPr>
        <w:t>red X</w:t>
      </w:r>
      <w:r w:rsidRPr="001D6DF0">
        <w:t xml:space="preserve"> to remove what you just entered.”</w:t>
      </w:r>
    </w:p>
    <w:p w14:paraId="58612E61" w14:textId="77777777" w:rsidR="001D6DF0" w:rsidRPr="001D6DF0" w:rsidRDefault="00000000" w:rsidP="001D6DF0">
      <w:r>
        <w:pict w14:anchorId="389562DA">
          <v:rect id="_x0000_i1102" style="width:0;height:1.5pt" o:hralign="center" o:hrstd="t" o:hr="t" fillcolor="#a0a0a0" stroked="f"/>
        </w:pict>
      </w:r>
    </w:p>
    <w:p w14:paraId="20C1498B" w14:textId="77777777" w:rsidR="001D6DF0" w:rsidRDefault="001D6DF0" w:rsidP="001D6DF0">
      <w:pPr>
        <w:pStyle w:val="Heading5"/>
      </w:pPr>
      <w:r w:rsidRPr="001D6DF0">
        <w:t>Instructor Note:</w:t>
      </w:r>
    </w:p>
    <w:p w14:paraId="233D1316" w14:textId="30F777F2" w:rsidR="001D6DF0" w:rsidRPr="001D6DF0" w:rsidRDefault="001D6DF0" w:rsidP="001D6DF0">
      <w:r w:rsidRPr="001D6DF0">
        <w:t xml:space="preserve">Participants may receive an </w:t>
      </w:r>
      <w:r w:rsidRPr="001D6DF0">
        <w:rPr>
          <w:b/>
          <w:bCs/>
        </w:rPr>
        <w:t>error message</w:t>
      </w:r>
      <w:r w:rsidRPr="001D6DF0">
        <w:t xml:space="preserve"> when adding a funding line.</w:t>
      </w:r>
      <w:r w:rsidRPr="001D6DF0">
        <w:br/>
        <w:t xml:space="preserve">If that happens, explain that the project must go through the </w:t>
      </w:r>
      <w:r w:rsidRPr="001D6DF0">
        <w:rPr>
          <w:b/>
          <w:bCs/>
        </w:rPr>
        <w:t>UTP process</w:t>
      </w:r>
      <w:r w:rsidRPr="001D6DF0">
        <w:t xml:space="preserve"> for approval before additional funding can be entered.</w:t>
      </w:r>
    </w:p>
    <w:p w14:paraId="131EA212" w14:textId="2B4C24EE" w:rsidR="001D6DF0" w:rsidRDefault="001D6DF0" w:rsidP="001D6DF0">
      <w:pPr>
        <w:pStyle w:val="Heading2"/>
      </w:pPr>
      <w:r>
        <w:t>Construction and Construction Engineering Sections</w:t>
      </w:r>
    </w:p>
    <w:p w14:paraId="3C7C63E2" w14:textId="342EFD24" w:rsidR="001D6DF0" w:rsidRDefault="001D6DF0" w:rsidP="001D6DF0">
      <w:pPr>
        <w:pStyle w:val="Heading3"/>
      </w:pPr>
      <w:r>
        <w:t>Facilitator</w:t>
      </w:r>
    </w:p>
    <w:p w14:paraId="27A5EE47" w14:textId="77777777" w:rsidR="001D6DF0" w:rsidRDefault="001D6DF0" w:rsidP="001D6DF0">
      <w:pPr>
        <w:pStyle w:val="Heading4"/>
      </w:pPr>
      <w:r w:rsidRPr="001D6DF0">
        <w:t>Say: Transition to next sections</w:t>
      </w:r>
    </w:p>
    <w:p w14:paraId="6D525BD6" w14:textId="32D16F41" w:rsidR="001D6DF0" w:rsidRPr="001D6DF0" w:rsidRDefault="001D6DF0" w:rsidP="001D6DF0">
      <w:r w:rsidRPr="001D6DF0">
        <w:t>“Next, let’s move on to the Construction and Construction Engineering sections.</w:t>
      </w:r>
      <w:r w:rsidRPr="001D6DF0">
        <w:br/>
        <w:t>These have their own rules, but the fundamentals for entering data are the same as what we just did for PE.”</w:t>
      </w:r>
    </w:p>
    <w:p w14:paraId="11656A36" w14:textId="77777777" w:rsidR="001D6DF0" w:rsidRDefault="001D6DF0" w:rsidP="001D6DF0">
      <w:pPr>
        <w:pStyle w:val="Heading4"/>
      </w:pPr>
      <w:r w:rsidRPr="001D6DF0">
        <w:lastRenderedPageBreak/>
        <w:t>Say: Adding construction funding lines</w:t>
      </w:r>
    </w:p>
    <w:p w14:paraId="0B9A0047" w14:textId="1DC45E61" w:rsidR="001D6DF0" w:rsidRPr="001D6DF0" w:rsidRDefault="001D6DF0" w:rsidP="001D6DF0">
      <w:r w:rsidRPr="001D6DF0">
        <w:t>“To add a construction funding line:</w:t>
      </w:r>
    </w:p>
    <w:p w14:paraId="2E096E0C" w14:textId="77777777" w:rsidR="001D6DF0" w:rsidRPr="001D6DF0" w:rsidRDefault="001D6DF0" w:rsidP="001D6DF0">
      <w:pPr>
        <w:numPr>
          <w:ilvl w:val="0"/>
          <w:numId w:val="78"/>
        </w:numPr>
      </w:pPr>
      <w:r w:rsidRPr="001D6DF0">
        <w:t>Click + Construction.</w:t>
      </w:r>
    </w:p>
    <w:p w14:paraId="3ACF9C6C" w14:textId="77777777" w:rsidR="001D6DF0" w:rsidRPr="001D6DF0" w:rsidRDefault="001D6DF0" w:rsidP="001D6DF0">
      <w:pPr>
        <w:numPr>
          <w:ilvl w:val="0"/>
          <w:numId w:val="78"/>
        </w:numPr>
      </w:pPr>
      <w:r w:rsidRPr="001D6DF0">
        <w:t>Complete the fields the same way you did for PE.”</w:t>
      </w:r>
    </w:p>
    <w:p w14:paraId="1CEB7587" w14:textId="77777777" w:rsidR="001D6DF0" w:rsidRDefault="001D6DF0" w:rsidP="001D6DF0">
      <w:pPr>
        <w:pStyle w:val="Heading4"/>
      </w:pPr>
      <w:r w:rsidRPr="001D6DF0">
        <w:t>Say: Key construction rules</w:t>
      </w:r>
    </w:p>
    <w:p w14:paraId="49B0C1D0" w14:textId="255A86A0" w:rsidR="001D6DF0" w:rsidRPr="001D6DF0" w:rsidRDefault="001D6DF0" w:rsidP="001D6DF0">
      <w:r w:rsidRPr="001D6DF0">
        <w:t>“For Construction:</w:t>
      </w:r>
    </w:p>
    <w:p w14:paraId="1D081597" w14:textId="77777777" w:rsidR="001D6DF0" w:rsidRPr="001D6DF0" w:rsidRDefault="001D6DF0" w:rsidP="001D6DF0">
      <w:pPr>
        <w:numPr>
          <w:ilvl w:val="0"/>
          <w:numId w:val="79"/>
        </w:numPr>
      </w:pPr>
      <w:r w:rsidRPr="001D6DF0">
        <w:t>You can have a maximum of 10 funding lines.</w:t>
      </w:r>
    </w:p>
    <w:p w14:paraId="5A311134" w14:textId="77777777" w:rsidR="001D6DF0" w:rsidRPr="001D6DF0" w:rsidRDefault="001D6DF0" w:rsidP="001D6DF0">
      <w:pPr>
        <w:numPr>
          <w:ilvl w:val="0"/>
          <w:numId w:val="79"/>
        </w:numPr>
      </w:pPr>
      <w:r w:rsidRPr="001D6DF0">
        <w:t>Users with the District Funding Manager role can add funding lines.</w:t>
      </w:r>
    </w:p>
    <w:p w14:paraId="276DDF71" w14:textId="77777777" w:rsidR="001D6DF0" w:rsidRPr="001D6DF0" w:rsidRDefault="001D6DF0" w:rsidP="001D6DF0">
      <w:pPr>
        <w:numPr>
          <w:ilvl w:val="0"/>
          <w:numId w:val="79"/>
        </w:numPr>
      </w:pPr>
      <w:r w:rsidRPr="001D6DF0">
        <w:t>When a funding line is in Pending status, you cannot edit or update it during the review process.”</w:t>
      </w:r>
    </w:p>
    <w:p w14:paraId="3D21CCF0" w14:textId="77777777" w:rsidR="001D6DF0" w:rsidRPr="001D6DF0" w:rsidRDefault="00000000" w:rsidP="001D6DF0">
      <w:pPr>
        <w:rPr>
          <w:b/>
          <w:bCs/>
        </w:rPr>
      </w:pPr>
      <w:r>
        <w:rPr>
          <w:b/>
          <w:bCs/>
        </w:rPr>
        <w:pict w14:anchorId="7202B7CE">
          <v:rect id="_x0000_i1103" style="width:0;height:1.5pt" o:hralign="center" o:hrstd="t" o:hr="t" fillcolor="#a0a0a0" stroked="f"/>
        </w:pict>
      </w:r>
    </w:p>
    <w:p w14:paraId="7368BBC3" w14:textId="77777777" w:rsidR="001D6DF0" w:rsidRDefault="001D6DF0" w:rsidP="001D6DF0">
      <w:pPr>
        <w:pStyle w:val="Heading4"/>
      </w:pPr>
      <w:r w:rsidRPr="001D6DF0">
        <w:t>Do:</w:t>
      </w:r>
    </w:p>
    <w:p w14:paraId="54BFF9B0" w14:textId="325148F5" w:rsidR="001D6DF0" w:rsidRPr="001D6DF0" w:rsidRDefault="001D6DF0" w:rsidP="001D6DF0">
      <w:r w:rsidRPr="001D6DF0">
        <w:t>Demonstrate adding and saving a sample Construction funding line.</w:t>
      </w:r>
    </w:p>
    <w:p w14:paraId="624CAF98" w14:textId="77777777" w:rsidR="001D6DF0" w:rsidRDefault="001D6DF0" w:rsidP="001D6DF0">
      <w:pPr>
        <w:pStyle w:val="Heading5"/>
      </w:pPr>
      <w:r w:rsidRPr="001D6DF0">
        <w:t>Accessibility Note:</w:t>
      </w:r>
    </w:p>
    <w:p w14:paraId="63DAC15B" w14:textId="31674848" w:rsidR="001D6DF0" w:rsidRPr="001D6DF0" w:rsidRDefault="001D6DF0" w:rsidP="001D6DF0">
      <w:r w:rsidRPr="001D6DF0">
        <w:t>Read each field label and entered value aloud as you demonstrate.</w:t>
      </w:r>
      <w:r w:rsidRPr="001D6DF0">
        <w:br/>
        <w:t>Describe how the red X delete button appears at the far-right of the row for screen reader users.</w:t>
      </w:r>
    </w:p>
    <w:p w14:paraId="177FA8B9" w14:textId="074BB8BF" w:rsidR="003E1DA0" w:rsidRDefault="001D6DF0" w:rsidP="001D6DF0">
      <w:pPr>
        <w:pStyle w:val="Heading2"/>
      </w:pPr>
      <w:r>
        <w:t>Financial Management Division</w:t>
      </w:r>
    </w:p>
    <w:p w14:paraId="0215EF94" w14:textId="44BC72A6" w:rsidR="001D6DF0" w:rsidRDefault="001D6DF0" w:rsidP="001D6DF0">
      <w:pPr>
        <w:pStyle w:val="Heading3"/>
      </w:pPr>
      <w:r>
        <w:t>Facilitator</w:t>
      </w:r>
    </w:p>
    <w:p w14:paraId="60F69275" w14:textId="77777777" w:rsidR="00F2784F" w:rsidRDefault="00F2784F" w:rsidP="00F2784F">
      <w:pPr>
        <w:pStyle w:val="Heading4"/>
      </w:pPr>
      <w:r w:rsidRPr="00F2784F">
        <w:t>Say: Introduce notification step</w:t>
      </w:r>
    </w:p>
    <w:p w14:paraId="31805060" w14:textId="71262F6E" w:rsidR="00F2784F" w:rsidRPr="00F2784F" w:rsidRDefault="00F2784F" w:rsidP="00F2784F">
      <w:r w:rsidRPr="00F2784F">
        <w:t xml:space="preserve">“We recommend that you </w:t>
      </w:r>
      <w:r w:rsidRPr="00F2784F">
        <w:rPr>
          <w:b/>
          <w:bCs/>
        </w:rPr>
        <w:t>notify your Finance Letting Management Coordinator (LMC)</w:t>
      </w:r>
      <w:r w:rsidRPr="00F2784F">
        <w:t xml:space="preserve"> whenever a project’s funding status has been changed to </w:t>
      </w:r>
      <w:r w:rsidRPr="00F2784F">
        <w:rPr>
          <w:b/>
          <w:bCs/>
        </w:rPr>
        <w:t>Pending.</w:t>
      </w:r>
      <w:r w:rsidRPr="00F2784F">
        <w:t>”</w:t>
      </w:r>
    </w:p>
    <w:p w14:paraId="4C5AA080" w14:textId="77777777" w:rsidR="00F2784F" w:rsidRDefault="00F2784F" w:rsidP="00F2784F">
      <w:pPr>
        <w:pStyle w:val="Heading4"/>
      </w:pPr>
      <w:r w:rsidRPr="00F2784F">
        <w:t>Say: Explain why notification matters</w:t>
      </w:r>
    </w:p>
    <w:p w14:paraId="22984F57" w14:textId="48ED22BE" w:rsidR="00F2784F" w:rsidRPr="00F2784F" w:rsidRDefault="00F2784F" w:rsidP="00F2784F">
      <w:r w:rsidRPr="00F2784F">
        <w:t xml:space="preserve">“The LMC team is dedicated to reviewing pending funding lines, and each district has its </w:t>
      </w:r>
      <w:r w:rsidRPr="00F2784F">
        <w:rPr>
          <w:b/>
          <w:bCs/>
        </w:rPr>
        <w:t>own assigned coordinator</w:t>
      </w:r>
      <w:r w:rsidRPr="00F2784F">
        <w:t xml:space="preserve"> who oversees that process.”</w:t>
      </w:r>
    </w:p>
    <w:p w14:paraId="482875A0" w14:textId="77777777" w:rsidR="00F2784F" w:rsidRPr="00F2784F" w:rsidRDefault="00000000" w:rsidP="00F2784F">
      <w:r>
        <w:pict w14:anchorId="5E23DFC5">
          <v:rect id="_x0000_i1104" style="width:0;height:1.5pt" o:hralign="center" o:hrstd="t" o:hr="t" fillcolor="#a0a0a0" stroked="f"/>
        </w:pict>
      </w:r>
    </w:p>
    <w:p w14:paraId="676FF74F" w14:textId="77777777" w:rsidR="00F2784F" w:rsidRDefault="00F2784F" w:rsidP="00F2784F">
      <w:pPr>
        <w:pStyle w:val="Heading4"/>
      </w:pPr>
      <w:r w:rsidRPr="00F2784F">
        <w:t>Say: Describe coordinator capabilities</w:t>
      </w:r>
    </w:p>
    <w:p w14:paraId="53355DBB" w14:textId="412C9C2B" w:rsidR="00F2784F" w:rsidRPr="00F2784F" w:rsidRDefault="00F2784F" w:rsidP="00F2784F">
      <w:r w:rsidRPr="00F2784F">
        <w:t xml:space="preserve">“Here’s what the </w:t>
      </w:r>
      <w:r w:rsidRPr="00F2784F">
        <w:rPr>
          <w:b/>
          <w:bCs/>
        </w:rPr>
        <w:t>Letting Management Coordinators</w:t>
      </w:r>
      <w:r w:rsidRPr="00F2784F">
        <w:t xml:space="preserve"> can do in </w:t>
      </w:r>
      <w:proofErr w:type="spellStart"/>
      <w:r w:rsidRPr="00F2784F">
        <w:t>TxDOTCONNECT</w:t>
      </w:r>
      <w:proofErr w:type="spellEnd"/>
      <w:r w:rsidRPr="00F2784F">
        <w:t>:”</w:t>
      </w:r>
    </w:p>
    <w:p w14:paraId="4159AA45" w14:textId="77777777" w:rsidR="00F2784F" w:rsidRPr="00F2784F" w:rsidRDefault="00F2784F" w:rsidP="00F2784F">
      <w:pPr>
        <w:numPr>
          <w:ilvl w:val="0"/>
          <w:numId w:val="80"/>
        </w:numPr>
      </w:pPr>
      <w:r w:rsidRPr="00F2784F">
        <w:t xml:space="preserve">“They can </w:t>
      </w:r>
      <w:r w:rsidRPr="00F2784F">
        <w:rPr>
          <w:b/>
          <w:bCs/>
        </w:rPr>
        <w:t>approve</w:t>
      </w:r>
      <w:r w:rsidRPr="00F2784F">
        <w:t xml:space="preserve"> specific funding categories—</w:t>
      </w:r>
      <w:r w:rsidRPr="00F2784F">
        <w:rPr>
          <w:b/>
          <w:bCs/>
        </w:rPr>
        <w:t>1, 3, 5, 7, 10, and 11.</w:t>
      </w:r>
      <w:r w:rsidRPr="00F2784F">
        <w:t>”</w:t>
      </w:r>
    </w:p>
    <w:p w14:paraId="27E60304" w14:textId="77777777" w:rsidR="00F2784F" w:rsidRPr="00F2784F" w:rsidRDefault="00F2784F" w:rsidP="00F2784F">
      <w:pPr>
        <w:numPr>
          <w:ilvl w:val="0"/>
          <w:numId w:val="80"/>
        </w:numPr>
      </w:pPr>
      <w:r w:rsidRPr="00F2784F">
        <w:t xml:space="preserve">“They can </w:t>
      </w:r>
      <w:proofErr w:type="gramStart"/>
      <w:r w:rsidRPr="00F2784F">
        <w:rPr>
          <w:b/>
          <w:bCs/>
        </w:rPr>
        <w:t>edit</w:t>
      </w:r>
      <w:proofErr w:type="gramEnd"/>
      <w:r w:rsidRPr="00F2784F">
        <w:rPr>
          <w:b/>
          <w:bCs/>
        </w:rPr>
        <w:t xml:space="preserve"> or update funding lines</w:t>
      </w:r>
      <w:r w:rsidRPr="00F2784F">
        <w:t xml:space="preserve"> as needed.”</w:t>
      </w:r>
    </w:p>
    <w:p w14:paraId="3E0E8426" w14:textId="77777777" w:rsidR="00F2784F" w:rsidRPr="00F2784F" w:rsidRDefault="00F2784F" w:rsidP="00F2784F">
      <w:pPr>
        <w:numPr>
          <w:ilvl w:val="0"/>
          <w:numId w:val="80"/>
        </w:numPr>
      </w:pPr>
      <w:r w:rsidRPr="00F2784F">
        <w:t xml:space="preserve">“They can </w:t>
      </w:r>
      <w:r w:rsidRPr="00F2784F">
        <w:rPr>
          <w:b/>
          <w:bCs/>
        </w:rPr>
        <w:t>obligate federal funds</w:t>
      </w:r>
      <w:r w:rsidRPr="00F2784F">
        <w:t xml:space="preserve"> when applicable.”</w:t>
      </w:r>
    </w:p>
    <w:p w14:paraId="4DF07B86" w14:textId="77777777" w:rsidR="00F2784F" w:rsidRPr="00F2784F" w:rsidRDefault="00F2784F" w:rsidP="00F2784F">
      <w:pPr>
        <w:numPr>
          <w:ilvl w:val="0"/>
          <w:numId w:val="80"/>
        </w:numPr>
      </w:pPr>
      <w:r w:rsidRPr="00F2784F">
        <w:lastRenderedPageBreak/>
        <w:t xml:space="preserve">“They can </w:t>
      </w:r>
      <w:r w:rsidRPr="00F2784F">
        <w:rPr>
          <w:b/>
          <w:bCs/>
        </w:rPr>
        <w:t>change a record’s status</w:t>
      </w:r>
      <w:r w:rsidRPr="00F2784F">
        <w:t xml:space="preserve"> from </w:t>
      </w:r>
      <w:r w:rsidRPr="00F2784F">
        <w:rPr>
          <w:i/>
          <w:iCs/>
        </w:rPr>
        <w:t>Pending</w:t>
      </w:r>
      <w:r w:rsidRPr="00F2784F">
        <w:t xml:space="preserve"> back to </w:t>
      </w:r>
      <w:r w:rsidRPr="00F2784F">
        <w:rPr>
          <w:i/>
          <w:iCs/>
        </w:rPr>
        <w:t>Save</w:t>
      </w:r>
      <w:r w:rsidRPr="00F2784F">
        <w:t xml:space="preserve"> if the district needs to make updates.”</w:t>
      </w:r>
    </w:p>
    <w:p w14:paraId="1DBF95BB" w14:textId="77777777" w:rsidR="00F2784F" w:rsidRPr="00F2784F" w:rsidRDefault="00F2784F" w:rsidP="00F2784F">
      <w:pPr>
        <w:numPr>
          <w:ilvl w:val="0"/>
          <w:numId w:val="80"/>
        </w:numPr>
      </w:pPr>
      <w:r w:rsidRPr="00F2784F">
        <w:t xml:space="preserve">“They can </w:t>
      </w:r>
      <w:r w:rsidRPr="00F2784F">
        <w:rPr>
          <w:b/>
          <w:bCs/>
        </w:rPr>
        <w:t>check or uncheck the AAC flag</w:t>
      </w:r>
      <w:r w:rsidRPr="00F2784F">
        <w:t xml:space="preserve"> in the </w:t>
      </w:r>
      <w:r w:rsidRPr="00F2784F">
        <w:rPr>
          <w:b/>
          <w:bCs/>
        </w:rPr>
        <w:t>Construction Funding Table</w:t>
      </w:r>
      <w:r w:rsidRPr="00F2784F">
        <w:t xml:space="preserve"> to indicate </w:t>
      </w:r>
      <w:r w:rsidRPr="00F2784F">
        <w:rPr>
          <w:i/>
          <w:iCs/>
        </w:rPr>
        <w:t>Right of Way Advanced Acquisition.</w:t>
      </w:r>
      <w:r w:rsidRPr="00F2784F">
        <w:t>”</w:t>
      </w:r>
    </w:p>
    <w:p w14:paraId="59DFD670" w14:textId="77777777" w:rsidR="00F2784F" w:rsidRPr="00F2784F" w:rsidRDefault="00F2784F" w:rsidP="00F2784F">
      <w:pPr>
        <w:numPr>
          <w:ilvl w:val="0"/>
          <w:numId w:val="80"/>
        </w:numPr>
      </w:pPr>
      <w:r w:rsidRPr="00F2784F">
        <w:t xml:space="preserve">“They also </w:t>
      </w:r>
      <w:r w:rsidRPr="00F2784F">
        <w:rPr>
          <w:b/>
          <w:bCs/>
        </w:rPr>
        <w:t>review available funds</w:t>
      </w:r>
      <w:r w:rsidRPr="00F2784F">
        <w:t xml:space="preserve"> in the district’s budget, look at </w:t>
      </w:r>
      <w:r w:rsidRPr="00F2784F">
        <w:rPr>
          <w:b/>
          <w:bCs/>
        </w:rPr>
        <w:t>projections</w:t>
      </w:r>
      <w:r w:rsidRPr="00F2784F">
        <w:t xml:space="preserve"> over multiple fiscal years, and evaluate funding across projects.”</w:t>
      </w:r>
    </w:p>
    <w:p w14:paraId="7B3266AB" w14:textId="77777777" w:rsidR="00F2784F" w:rsidRPr="00F2784F" w:rsidRDefault="00F2784F" w:rsidP="00F2784F">
      <w:pPr>
        <w:numPr>
          <w:ilvl w:val="0"/>
          <w:numId w:val="80"/>
        </w:numPr>
      </w:pPr>
      <w:r w:rsidRPr="00F2784F">
        <w:t xml:space="preserve">“In some cases, the LMC may attend in an </w:t>
      </w:r>
      <w:r w:rsidRPr="00F2784F">
        <w:rPr>
          <w:b/>
          <w:bCs/>
        </w:rPr>
        <w:t>advisory capacity</w:t>
      </w:r>
      <w:r w:rsidRPr="00F2784F">
        <w:t xml:space="preserve">—especially if they’re already familiar with </w:t>
      </w:r>
      <w:proofErr w:type="spellStart"/>
      <w:r w:rsidRPr="00F2784F">
        <w:t>TxDOTCONNECT</w:t>
      </w:r>
      <w:proofErr w:type="spellEnd"/>
      <w:r w:rsidRPr="00F2784F">
        <w:t xml:space="preserve"> and the district’s funding process.”</w:t>
      </w:r>
    </w:p>
    <w:p w14:paraId="5799A21C" w14:textId="77777777" w:rsidR="00F2784F" w:rsidRPr="00F2784F" w:rsidRDefault="00000000" w:rsidP="00F2784F">
      <w:r>
        <w:pict w14:anchorId="214C6541">
          <v:rect id="_x0000_i1105" style="width:0;height:1.5pt" o:hralign="center" o:hrstd="t" o:hr="t" fillcolor="#a0a0a0" stroked="f"/>
        </w:pict>
      </w:r>
    </w:p>
    <w:p w14:paraId="40725CA7" w14:textId="77777777" w:rsidR="00F2784F" w:rsidRDefault="00F2784F" w:rsidP="00F2784F">
      <w:pPr>
        <w:pStyle w:val="Heading4"/>
      </w:pPr>
      <w:r w:rsidRPr="00F2784F">
        <w:t>Say: Reinforce coordination</w:t>
      </w:r>
    </w:p>
    <w:p w14:paraId="3BECECE8" w14:textId="56561BB9" w:rsidR="00F2784F" w:rsidRPr="00F2784F" w:rsidRDefault="00F2784F" w:rsidP="00F2784F">
      <w:r w:rsidRPr="00F2784F">
        <w:t>“So, communication with your LMC is key. Keeping them informed early helps avoid delays in funding approval and ensures that all data stays accurate across the system.”</w:t>
      </w:r>
    </w:p>
    <w:p w14:paraId="0B4946DE" w14:textId="77777777" w:rsidR="00F2784F" w:rsidRPr="00F2784F" w:rsidRDefault="00000000" w:rsidP="00F2784F">
      <w:r>
        <w:pict w14:anchorId="0AD53C8B">
          <v:rect id="_x0000_i1106" style="width:0;height:1.5pt" o:hralign="center" o:hrstd="t" o:hr="t" fillcolor="#a0a0a0" stroked="f"/>
        </w:pict>
      </w:r>
    </w:p>
    <w:p w14:paraId="157652FB" w14:textId="77777777" w:rsidR="00F2784F" w:rsidRDefault="00F2784F" w:rsidP="00F2784F">
      <w:pPr>
        <w:pStyle w:val="Heading4"/>
      </w:pPr>
      <w:r w:rsidRPr="00F2784F">
        <w:t>Do:</w:t>
      </w:r>
    </w:p>
    <w:p w14:paraId="15306A2C" w14:textId="0C3CD9A5" w:rsidR="00F2784F" w:rsidRPr="00F2784F" w:rsidRDefault="00F2784F" w:rsidP="00F2784F">
      <w:r w:rsidRPr="00F2784F">
        <w:t xml:space="preserve">Demonstrate where the </w:t>
      </w:r>
      <w:r w:rsidRPr="00F2784F">
        <w:rPr>
          <w:b/>
          <w:bCs/>
        </w:rPr>
        <w:t>Pending</w:t>
      </w:r>
      <w:r w:rsidRPr="00F2784F">
        <w:t xml:space="preserve"> status appears in the Funding Page and describe how it triggers the LMC review.</w:t>
      </w:r>
    </w:p>
    <w:p w14:paraId="3D782C79" w14:textId="77777777" w:rsidR="00F2784F" w:rsidRPr="00F2784F" w:rsidRDefault="00F2784F" w:rsidP="00F2784F">
      <w:pPr>
        <w:pStyle w:val="Heading5"/>
      </w:pPr>
      <w:r w:rsidRPr="00F2784F">
        <w:t>Instructor Note:</w:t>
      </w:r>
    </w:p>
    <w:p w14:paraId="48F4B218" w14:textId="31F274D0" w:rsidR="00F2784F" w:rsidRPr="00F2784F" w:rsidRDefault="00F2784F" w:rsidP="00F2784F">
      <w:pPr>
        <w:pStyle w:val="ListParagraph"/>
        <w:numPr>
          <w:ilvl w:val="0"/>
          <w:numId w:val="82"/>
        </w:numPr>
      </w:pPr>
      <w:r w:rsidRPr="00F2784F">
        <w:t xml:space="preserve">Reinforce that </w:t>
      </w:r>
      <w:r w:rsidRPr="00F2784F">
        <w:rPr>
          <w:b/>
          <w:bCs/>
        </w:rPr>
        <w:t>District Planners</w:t>
      </w:r>
      <w:r w:rsidRPr="00F2784F">
        <w:t xml:space="preserve"> and </w:t>
      </w:r>
      <w:r w:rsidRPr="00F2784F">
        <w:rPr>
          <w:b/>
          <w:bCs/>
        </w:rPr>
        <w:t>Funding Managers</w:t>
      </w:r>
      <w:r w:rsidRPr="00F2784F">
        <w:t xml:space="preserve"> should always alert the LMC when submitting funding for approval.</w:t>
      </w:r>
    </w:p>
    <w:p w14:paraId="6E61253F" w14:textId="77777777" w:rsidR="00F2784F" w:rsidRPr="00F2784F" w:rsidRDefault="00F2784F" w:rsidP="00F2784F">
      <w:pPr>
        <w:numPr>
          <w:ilvl w:val="0"/>
          <w:numId w:val="81"/>
        </w:numPr>
      </w:pPr>
      <w:r w:rsidRPr="00F2784F">
        <w:t xml:space="preserve">Mention that </w:t>
      </w:r>
      <w:r w:rsidRPr="00F2784F">
        <w:rPr>
          <w:b/>
          <w:bCs/>
        </w:rPr>
        <w:t>districts may have different internal communication workflows</w:t>
      </w:r>
      <w:r w:rsidRPr="00F2784F">
        <w:t>, so coordinators should follow their district’s standard process.</w:t>
      </w:r>
    </w:p>
    <w:p w14:paraId="668C2EF6" w14:textId="77777777" w:rsidR="00F2784F" w:rsidRPr="00F2784F" w:rsidRDefault="00F2784F" w:rsidP="00F2784F">
      <w:pPr>
        <w:pStyle w:val="Heading5"/>
      </w:pPr>
      <w:r w:rsidRPr="00F2784F">
        <w:t>Accessibility Note:</w:t>
      </w:r>
    </w:p>
    <w:p w14:paraId="6F5F2374" w14:textId="595729A7" w:rsidR="00F2784F" w:rsidRDefault="00F2784F" w:rsidP="00F2784F">
      <w:r w:rsidRPr="00F2784F">
        <w:t>When showing the status field on screen, describe its location (e.g., “Status appears in the far-right column of the funding line”). Read the six approval categories aloud for clarity.</w:t>
      </w:r>
    </w:p>
    <w:p w14:paraId="5A335F19" w14:textId="77777777" w:rsidR="00F2784F" w:rsidRDefault="00F2784F" w:rsidP="00F2784F">
      <w:pPr>
        <w:pStyle w:val="Heading2"/>
      </w:pPr>
      <w:r w:rsidRPr="00F2784F">
        <w:t>Column Overview and Data Entry</w:t>
      </w:r>
    </w:p>
    <w:p w14:paraId="64C99626" w14:textId="43EA1E03" w:rsidR="00F2784F" w:rsidRPr="00F2784F" w:rsidRDefault="00F2784F" w:rsidP="00F2784F">
      <w:pPr>
        <w:pStyle w:val="Heading3"/>
      </w:pPr>
      <w:r>
        <w:t>Facilitator</w:t>
      </w:r>
    </w:p>
    <w:p w14:paraId="394055AC" w14:textId="77777777" w:rsidR="00F2784F" w:rsidRDefault="00F2784F" w:rsidP="00F2784F">
      <w:pPr>
        <w:pStyle w:val="Heading4"/>
      </w:pPr>
      <w:r w:rsidRPr="00F2784F">
        <w:t>Say: Introduce columns</w:t>
      </w:r>
    </w:p>
    <w:p w14:paraId="7FD41B9E" w14:textId="12E6BF29" w:rsidR="00F2784F" w:rsidRPr="00F2784F" w:rsidRDefault="00F2784F" w:rsidP="00F2784F">
      <w:r w:rsidRPr="00F2784F">
        <w:t xml:space="preserve">“Let’s go through the key columns one by one, and then we’ll walk through adding a new </w:t>
      </w:r>
      <w:r w:rsidRPr="00F2784F">
        <w:rPr>
          <w:b/>
          <w:bCs/>
        </w:rPr>
        <w:t>Construction Funding Line.</w:t>
      </w:r>
      <w:r w:rsidRPr="00F2784F">
        <w:t>”</w:t>
      </w:r>
    </w:p>
    <w:p w14:paraId="07347EED" w14:textId="77777777" w:rsidR="00F2784F" w:rsidRPr="00F2784F" w:rsidRDefault="00F2784F" w:rsidP="00F2784F">
      <w:pPr>
        <w:numPr>
          <w:ilvl w:val="0"/>
          <w:numId w:val="83"/>
        </w:numPr>
      </w:pPr>
      <w:r w:rsidRPr="00F2784F">
        <w:t xml:space="preserve">You can </w:t>
      </w:r>
      <w:r w:rsidRPr="00F2784F">
        <w:rPr>
          <w:b/>
          <w:bCs/>
        </w:rPr>
        <w:t>scroll horizontally</w:t>
      </w:r>
      <w:r w:rsidRPr="00F2784F">
        <w:t xml:space="preserve"> to see all available columns.</w:t>
      </w:r>
    </w:p>
    <w:p w14:paraId="03F60DC3" w14:textId="77777777" w:rsidR="00F2784F" w:rsidRPr="00F2784F" w:rsidRDefault="00F2784F" w:rsidP="00F2784F">
      <w:pPr>
        <w:numPr>
          <w:ilvl w:val="0"/>
          <w:numId w:val="83"/>
        </w:numPr>
      </w:pPr>
      <w:r w:rsidRPr="00F2784F">
        <w:t xml:space="preserve">When you </w:t>
      </w:r>
      <w:r w:rsidRPr="00F2784F">
        <w:rPr>
          <w:b/>
          <w:bCs/>
        </w:rPr>
        <w:t>add a new construction line</w:t>
      </w:r>
      <w:r w:rsidRPr="00F2784F">
        <w:t xml:space="preserve">, it will automatically populate with a </w:t>
      </w:r>
      <w:r w:rsidRPr="00F2784F">
        <w:rPr>
          <w:b/>
          <w:bCs/>
        </w:rPr>
        <w:t>status of Saved</w:t>
      </w:r>
      <w:r w:rsidRPr="00F2784F">
        <w:t>, meaning it’s not yet submitted.</w:t>
      </w:r>
    </w:p>
    <w:p w14:paraId="117AA625" w14:textId="77777777" w:rsidR="00F2784F" w:rsidRPr="00F2784F" w:rsidRDefault="00F2784F" w:rsidP="00F2784F">
      <w:pPr>
        <w:numPr>
          <w:ilvl w:val="0"/>
          <w:numId w:val="83"/>
        </w:numPr>
      </w:pPr>
      <w:r w:rsidRPr="00F2784F">
        <w:t xml:space="preserve">Once the line is ready for review, you’ll change the status to </w:t>
      </w:r>
      <w:r w:rsidRPr="00F2784F">
        <w:rPr>
          <w:b/>
          <w:bCs/>
        </w:rPr>
        <w:t>Pending</w:t>
      </w:r>
      <w:r w:rsidRPr="00F2784F">
        <w:t>. (demo)</w:t>
      </w:r>
    </w:p>
    <w:p w14:paraId="294484AD" w14:textId="77777777" w:rsidR="00F2784F" w:rsidRPr="00F2784F" w:rsidRDefault="00F2784F" w:rsidP="00F2784F">
      <w:pPr>
        <w:numPr>
          <w:ilvl w:val="0"/>
          <w:numId w:val="83"/>
        </w:numPr>
      </w:pPr>
      <w:r w:rsidRPr="00F2784F">
        <w:lastRenderedPageBreak/>
        <w:t xml:space="preserve">At that point, you’ll </w:t>
      </w:r>
      <w:r w:rsidRPr="00F2784F">
        <w:rPr>
          <w:b/>
          <w:bCs/>
        </w:rPr>
        <w:t>notify the Letting Management Coordinator</w:t>
      </w:r>
      <w:r w:rsidRPr="00F2784F">
        <w:t xml:space="preserve"> for review and approval.</w:t>
      </w:r>
    </w:p>
    <w:p w14:paraId="44A2B345" w14:textId="77777777" w:rsidR="00F2784F" w:rsidRPr="00F2784F" w:rsidRDefault="00F2784F" w:rsidP="00F2784F">
      <w:pPr>
        <w:numPr>
          <w:ilvl w:val="0"/>
          <w:numId w:val="83"/>
        </w:numPr>
      </w:pPr>
      <w:r w:rsidRPr="00F2784F">
        <w:t xml:space="preserve">After approval, the status updates to </w:t>
      </w:r>
      <w:r w:rsidRPr="00F2784F">
        <w:rPr>
          <w:b/>
          <w:bCs/>
        </w:rPr>
        <w:t>Approved.</w:t>
      </w:r>
      <w:r w:rsidRPr="00F2784F">
        <w:t xml:space="preserve"> (demo)</w:t>
      </w:r>
    </w:p>
    <w:p w14:paraId="30C4306A" w14:textId="77777777" w:rsidR="00F2784F" w:rsidRPr="00F2784F" w:rsidRDefault="00F2784F" w:rsidP="00F2784F">
      <w:pPr>
        <w:numPr>
          <w:ilvl w:val="0"/>
          <w:numId w:val="83"/>
        </w:numPr>
      </w:pPr>
      <w:r w:rsidRPr="00F2784F">
        <w:t xml:space="preserve">Don’t forget to click </w:t>
      </w:r>
      <w:r w:rsidRPr="00F2784F">
        <w:rPr>
          <w:b/>
          <w:bCs/>
        </w:rPr>
        <w:t>Save Project</w:t>
      </w:r>
      <w:r w:rsidRPr="00F2784F">
        <w:t xml:space="preserve"> after each step.</w:t>
      </w:r>
    </w:p>
    <w:p w14:paraId="71821DE2" w14:textId="77777777" w:rsidR="00F2784F" w:rsidRPr="00F2784F" w:rsidRDefault="00000000" w:rsidP="00F2784F">
      <w:r>
        <w:pict w14:anchorId="4400E55B">
          <v:rect id="_x0000_i1107" style="width:0;height:1.5pt" o:hralign="center" o:hrstd="t" o:hr="t" fillcolor="#a0a0a0" stroked="f"/>
        </w:pict>
      </w:r>
    </w:p>
    <w:p w14:paraId="27C15CF7" w14:textId="77777777" w:rsidR="00F2784F" w:rsidRDefault="00F2784F" w:rsidP="00F2784F">
      <w:pPr>
        <w:pStyle w:val="Heading2"/>
      </w:pPr>
      <w:r w:rsidRPr="00F2784F">
        <w:t>Adding a Construction Funding Line</w:t>
      </w:r>
    </w:p>
    <w:p w14:paraId="3A058258" w14:textId="37727986" w:rsidR="00F2784F" w:rsidRPr="00F2784F" w:rsidRDefault="00F2784F" w:rsidP="00F2784F">
      <w:pPr>
        <w:pStyle w:val="Heading3"/>
      </w:pPr>
      <w:r>
        <w:t>Facilitator</w:t>
      </w:r>
    </w:p>
    <w:p w14:paraId="6C09BFBB" w14:textId="77777777" w:rsidR="00F2784F" w:rsidRDefault="00F2784F" w:rsidP="00F2784F">
      <w:pPr>
        <w:pStyle w:val="Heading4"/>
      </w:pPr>
      <w:r w:rsidRPr="00F2784F">
        <w:t>Say: Transition to demo</w:t>
      </w:r>
    </w:p>
    <w:p w14:paraId="40183EEE" w14:textId="3CB44D64" w:rsidR="00F2784F" w:rsidRPr="00F2784F" w:rsidRDefault="00F2784F" w:rsidP="00F2784F">
      <w:r w:rsidRPr="00F2784F">
        <w:t>“Let’s go ahead and add a new construction line together.”</w:t>
      </w:r>
    </w:p>
    <w:p w14:paraId="75DFCEB1" w14:textId="77777777" w:rsidR="00F2784F" w:rsidRDefault="00F2784F" w:rsidP="00F2784F">
      <w:pPr>
        <w:pStyle w:val="Heading4"/>
      </w:pPr>
      <w:r w:rsidRPr="00F2784F">
        <w:t>Do:</w:t>
      </w:r>
    </w:p>
    <w:p w14:paraId="2A165E09" w14:textId="00D49188" w:rsidR="00F2784F" w:rsidRPr="00F2784F" w:rsidRDefault="00F2784F" w:rsidP="00F2784F">
      <w:pPr>
        <w:pStyle w:val="ListParagraph"/>
        <w:numPr>
          <w:ilvl w:val="0"/>
          <w:numId w:val="94"/>
        </w:numPr>
      </w:pPr>
      <w:r w:rsidRPr="00F2784F">
        <w:t xml:space="preserve">Delete the existing </w:t>
      </w:r>
      <w:r w:rsidRPr="00F2784F">
        <w:rPr>
          <w:b/>
          <w:bCs/>
        </w:rPr>
        <w:t>PE</w:t>
      </w:r>
      <w:r w:rsidRPr="00F2784F">
        <w:t xml:space="preserve"> row.</w:t>
      </w:r>
    </w:p>
    <w:p w14:paraId="37223EBC" w14:textId="77777777" w:rsidR="00F2784F" w:rsidRPr="00F2784F" w:rsidRDefault="00F2784F" w:rsidP="00F2784F">
      <w:pPr>
        <w:numPr>
          <w:ilvl w:val="0"/>
          <w:numId w:val="84"/>
        </w:numPr>
      </w:pPr>
      <w:r w:rsidRPr="00F2784F">
        <w:t xml:space="preserve">Click </w:t>
      </w:r>
      <w:r w:rsidRPr="00F2784F">
        <w:rPr>
          <w:b/>
          <w:bCs/>
        </w:rPr>
        <w:t>+ Construction.</w:t>
      </w:r>
    </w:p>
    <w:p w14:paraId="37CD865E" w14:textId="77777777" w:rsidR="00F2784F" w:rsidRPr="00F2784F" w:rsidRDefault="00F2784F" w:rsidP="00F2784F">
      <w:pPr>
        <w:numPr>
          <w:ilvl w:val="0"/>
          <w:numId w:val="84"/>
        </w:numPr>
      </w:pPr>
      <w:r w:rsidRPr="00F2784F">
        <w:t>Enter the following:</w:t>
      </w:r>
    </w:p>
    <w:p w14:paraId="62A89658" w14:textId="77777777" w:rsidR="00F2784F" w:rsidRPr="00F2784F" w:rsidRDefault="00F2784F" w:rsidP="00F2784F">
      <w:pPr>
        <w:numPr>
          <w:ilvl w:val="1"/>
          <w:numId w:val="84"/>
        </w:numPr>
      </w:pPr>
      <w:r w:rsidRPr="00F2784F">
        <w:rPr>
          <w:b/>
          <w:bCs/>
        </w:rPr>
        <w:t>Amount:</w:t>
      </w:r>
      <w:r w:rsidRPr="00F2784F">
        <w:t xml:space="preserve"> $500,000 (this is the total amount of funding applied to this line).</w:t>
      </w:r>
    </w:p>
    <w:p w14:paraId="789C91C5" w14:textId="77777777" w:rsidR="00F2784F" w:rsidRPr="00F2784F" w:rsidRDefault="00F2784F" w:rsidP="00F2784F">
      <w:pPr>
        <w:numPr>
          <w:ilvl w:val="1"/>
          <w:numId w:val="84"/>
        </w:numPr>
      </w:pPr>
      <w:r w:rsidRPr="00F2784F">
        <w:rPr>
          <w:b/>
          <w:bCs/>
        </w:rPr>
        <w:t>Category (CAT):</w:t>
      </w:r>
      <w:r w:rsidRPr="00F2784F">
        <w:t xml:space="preserve"> 4 — you can cross-check this against the </w:t>
      </w:r>
      <w:r w:rsidRPr="00F2784F">
        <w:rPr>
          <w:b/>
          <w:bCs/>
        </w:rPr>
        <w:t>UTP Funding Categories</w:t>
      </w:r>
      <w:r w:rsidRPr="00F2784F">
        <w:t xml:space="preserve"> we reviewed earlier.</w:t>
      </w:r>
    </w:p>
    <w:p w14:paraId="299130AC" w14:textId="77777777" w:rsidR="00F2784F" w:rsidRPr="00F2784F" w:rsidRDefault="00F2784F" w:rsidP="00F2784F">
      <w:pPr>
        <w:numPr>
          <w:ilvl w:val="1"/>
          <w:numId w:val="84"/>
        </w:numPr>
      </w:pPr>
      <w:r w:rsidRPr="00F2784F">
        <w:rPr>
          <w:b/>
          <w:bCs/>
        </w:rPr>
        <w:t>Work Program:</w:t>
      </w:r>
      <w:r w:rsidRPr="00F2784F">
        <w:t xml:space="preserve"> select any available option; this identifies the </w:t>
      </w:r>
      <w:r w:rsidRPr="00F2784F">
        <w:rPr>
          <w:b/>
          <w:bCs/>
        </w:rPr>
        <w:t>fiscal year</w:t>
      </w:r>
      <w:r w:rsidRPr="00F2784F">
        <w:t xml:space="preserve"> and </w:t>
      </w:r>
      <w:r w:rsidRPr="00F2784F">
        <w:rPr>
          <w:b/>
          <w:bCs/>
        </w:rPr>
        <w:t>funding category.</w:t>
      </w:r>
    </w:p>
    <w:p w14:paraId="420504EF" w14:textId="77777777" w:rsidR="00F2784F" w:rsidRPr="00F2784F" w:rsidRDefault="00F2784F" w:rsidP="00F2784F">
      <w:pPr>
        <w:numPr>
          <w:ilvl w:val="1"/>
          <w:numId w:val="84"/>
        </w:numPr>
      </w:pPr>
      <w:r w:rsidRPr="00F2784F">
        <w:rPr>
          <w:b/>
          <w:bCs/>
        </w:rPr>
        <w:t>PID (Project Identifier):</w:t>
      </w:r>
      <w:r w:rsidRPr="00F2784F">
        <w:t xml:space="preserve"> choose one from the list.</w:t>
      </w:r>
    </w:p>
    <w:p w14:paraId="559B257B" w14:textId="77777777" w:rsidR="00F2784F" w:rsidRPr="00F2784F" w:rsidRDefault="00000000" w:rsidP="00F2784F">
      <w:r>
        <w:pict w14:anchorId="716B9D56">
          <v:rect id="_x0000_i1108" style="width:0;height:1.5pt" o:hralign="center" o:hrstd="t" o:hr="t" fillcolor="#a0a0a0" stroked="f"/>
        </w:pict>
      </w:r>
    </w:p>
    <w:p w14:paraId="30084B80" w14:textId="77777777" w:rsidR="00F2784F" w:rsidRDefault="00F2784F" w:rsidP="00F2784F">
      <w:pPr>
        <w:pStyle w:val="Heading4"/>
      </w:pPr>
      <w:r w:rsidRPr="00F2784F">
        <w:t>Say: Share PID link and examples</w:t>
      </w:r>
    </w:p>
    <w:p w14:paraId="3BF9C5A9" w14:textId="5BE66046" w:rsidR="00F2784F" w:rsidRPr="00F2784F" w:rsidRDefault="00F2784F" w:rsidP="00F2784F">
      <w:r w:rsidRPr="00F2784F">
        <w:t xml:space="preserve">“Project Identifiers are tied to the </w:t>
      </w:r>
      <w:r w:rsidRPr="00F2784F">
        <w:rPr>
          <w:b/>
          <w:bCs/>
        </w:rPr>
        <w:t>2024 UTP Work Programs.</w:t>
      </w:r>
      <w:r w:rsidRPr="00F2784F">
        <w:br/>
        <w:t>I’ll post that link in the chat.”</w:t>
      </w:r>
    </w:p>
    <w:p w14:paraId="0CF0CC81" w14:textId="77777777" w:rsidR="00F2784F" w:rsidRDefault="00F2784F" w:rsidP="00F2784F">
      <w:pPr>
        <w:pStyle w:val="Heading4"/>
      </w:pPr>
      <w:r w:rsidRPr="00F2784F">
        <w:t>Do:</w:t>
      </w:r>
    </w:p>
    <w:p w14:paraId="7820C666" w14:textId="4108E2C7" w:rsidR="00F2784F" w:rsidRPr="00F2784F" w:rsidRDefault="00F2784F" w:rsidP="00F2784F">
      <w:r w:rsidRPr="00F2784F">
        <w:t xml:space="preserve">Copy and paste the </w:t>
      </w:r>
      <w:r w:rsidRPr="00F2784F">
        <w:rPr>
          <w:b/>
          <w:bCs/>
        </w:rPr>
        <w:t>Project Identifiers (2024 UTP Work Programs)</w:t>
      </w:r>
      <w:r w:rsidRPr="00F2784F">
        <w:t xml:space="preserve"> link into chat.</w:t>
      </w:r>
    </w:p>
    <w:p w14:paraId="6F8E3C18" w14:textId="77777777" w:rsidR="00F2784F" w:rsidRDefault="00F2784F" w:rsidP="00F2784F">
      <w:pPr>
        <w:pStyle w:val="Heading4"/>
      </w:pPr>
      <w:r w:rsidRPr="00F2784F">
        <w:t>Say: Explain common PIDs</w:t>
      </w:r>
    </w:p>
    <w:p w14:paraId="1C682760" w14:textId="6BB3E612" w:rsidR="00F2784F" w:rsidRPr="00F2784F" w:rsidRDefault="00F2784F" w:rsidP="00F2784F">
      <w:r w:rsidRPr="00F2784F">
        <w:t>“Here are some examples of PIDs you might see:</w:t>
      </w:r>
    </w:p>
    <w:p w14:paraId="62BB4C23" w14:textId="77777777" w:rsidR="00F2784F" w:rsidRPr="00F2784F" w:rsidRDefault="00F2784F" w:rsidP="00F2784F">
      <w:pPr>
        <w:numPr>
          <w:ilvl w:val="0"/>
          <w:numId w:val="85"/>
        </w:numPr>
      </w:pPr>
      <w:r w:rsidRPr="00F2784F">
        <w:rPr>
          <w:b/>
          <w:bCs/>
        </w:rPr>
        <w:t>BMN:</w:t>
      </w:r>
      <w:r w:rsidRPr="00F2784F">
        <w:t xml:space="preserve"> Bridge Maintenance and Improvement Program</w:t>
      </w:r>
    </w:p>
    <w:p w14:paraId="4664D8BF" w14:textId="77777777" w:rsidR="00F2784F" w:rsidRPr="00F2784F" w:rsidRDefault="00F2784F" w:rsidP="00F2784F">
      <w:pPr>
        <w:numPr>
          <w:ilvl w:val="0"/>
          <w:numId w:val="85"/>
        </w:numPr>
      </w:pPr>
      <w:r w:rsidRPr="00F2784F">
        <w:rPr>
          <w:b/>
          <w:bCs/>
        </w:rPr>
        <w:t>BSP:</w:t>
      </w:r>
      <w:r w:rsidRPr="00F2784F">
        <w:t xml:space="preserve"> Bridge System Safety Program</w:t>
      </w:r>
    </w:p>
    <w:p w14:paraId="25DBDECC" w14:textId="77777777" w:rsidR="00F2784F" w:rsidRPr="00F2784F" w:rsidRDefault="00F2784F" w:rsidP="00F2784F">
      <w:pPr>
        <w:numPr>
          <w:ilvl w:val="0"/>
          <w:numId w:val="85"/>
        </w:numPr>
      </w:pPr>
      <w:r w:rsidRPr="00F2784F">
        <w:rPr>
          <w:b/>
          <w:bCs/>
        </w:rPr>
        <w:t>NC:</w:t>
      </w:r>
      <w:r w:rsidRPr="00F2784F">
        <w:t xml:space="preserve"> No Charge</w:t>
      </w:r>
    </w:p>
    <w:p w14:paraId="7EFEEF8E" w14:textId="77777777" w:rsidR="00F2784F" w:rsidRPr="00F2784F" w:rsidRDefault="00F2784F" w:rsidP="00F2784F">
      <w:pPr>
        <w:numPr>
          <w:ilvl w:val="0"/>
          <w:numId w:val="85"/>
        </w:numPr>
      </w:pPr>
      <w:r w:rsidRPr="00F2784F">
        <w:rPr>
          <w:b/>
          <w:bCs/>
        </w:rPr>
        <w:t>OFF:</w:t>
      </w:r>
      <w:r w:rsidRPr="00F2784F">
        <w:t xml:space="preserve"> Bridges Off the State Highway System</w:t>
      </w:r>
    </w:p>
    <w:p w14:paraId="15390450" w14:textId="77777777" w:rsidR="00F2784F" w:rsidRPr="00F2784F" w:rsidRDefault="00F2784F" w:rsidP="00F2784F">
      <w:pPr>
        <w:numPr>
          <w:ilvl w:val="0"/>
          <w:numId w:val="85"/>
        </w:numPr>
      </w:pPr>
      <w:r w:rsidRPr="00F2784F">
        <w:rPr>
          <w:b/>
          <w:bCs/>
        </w:rPr>
        <w:lastRenderedPageBreak/>
        <w:t>ON:</w:t>
      </w:r>
      <w:r w:rsidRPr="00F2784F">
        <w:t xml:space="preserve"> Bridges On the State Highway System</w:t>
      </w:r>
    </w:p>
    <w:p w14:paraId="47672FED" w14:textId="77777777" w:rsidR="00F2784F" w:rsidRPr="00F2784F" w:rsidRDefault="00F2784F" w:rsidP="00F2784F">
      <w:pPr>
        <w:numPr>
          <w:ilvl w:val="0"/>
          <w:numId w:val="85"/>
        </w:numPr>
      </w:pPr>
      <w:r w:rsidRPr="00F2784F">
        <w:rPr>
          <w:b/>
          <w:bCs/>
        </w:rPr>
        <w:t>RGS:</w:t>
      </w:r>
      <w:r w:rsidRPr="00F2784F">
        <w:t xml:space="preserve"> Railroad Grade Separation Program.”</w:t>
      </w:r>
    </w:p>
    <w:p w14:paraId="5CA68025" w14:textId="77777777" w:rsidR="00F2784F" w:rsidRPr="00F2784F" w:rsidRDefault="00000000" w:rsidP="00F2784F">
      <w:r>
        <w:pict w14:anchorId="487FDECF">
          <v:rect id="_x0000_i1109" style="width:0;height:1.5pt" o:hralign="center" o:hrstd="t" o:hr="t" fillcolor="#a0a0a0" stroked="f"/>
        </w:pict>
      </w:r>
    </w:p>
    <w:p w14:paraId="7A8EFE9A" w14:textId="77777777" w:rsidR="00F2784F" w:rsidRDefault="00F2784F" w:rsidP="00F2784F">
      <w:pPr>
        <w:pStyle w:val="Heading2"/>
      </w:pPr>
      <w:r w:rsidRPr="00F2784F">
        <w:t>Funding Attributes and Flags</w:t>
      </w:r>
    </w:p>
    <w:p w14:paraId="3BED1DA4" w14:textId="059EA97E" w:rsidR="00F2784F" w:rsidRPr="00F2784F" w:rsidRDefault="00F2784F" w:rsidP="00F2784F">
      <w:pPr>
        <w:pStyle w:val="Heading3"/>
      </w:pPr>
      <w:r>
        <w:t>Facilitator</w:t>
      </w:r>
    </w:p>
    <w:p w14:paraId="34C10399" w14:textId="77777777" w:rsidR="00F2784F" w:rsidRDefault="00F2784F" w:rsidP="00F2784F">
      <w:pPr>
        <w:pStyle w:val="Heading4"/>
      </w:pPr>
      <w:r w:rsidRPr="00F2784F">
        <w:t>Say: Fixed vs. Applied %</w:t>
      </w:r>
    </w:p>
    <w:p w14:paraId="5ACA611D" w14:textId="195A3572" w:rsidR="00F2784F" w:rsidRPr="00F2784F" w:rsidRDefault="00F2784F" w:rsidP="00F2784F">
      <w:r w:rsidRPr="00F2784F">
        <w:t xml:space="preserve">“Next, check the </w:t>
      </w:r>
      <w:r w:rsidRPr="00F2784F">
        <w:rPr>
          <w:b/>
          <w:bCs/>
        </w:rPr>
        <w:t>Fixed</w:t>
      </w:r>
      <w:r w:rsidRPr="00F2784F">
        <w:t xml:space="preserve"> box if the funds are fixed.</w:t>
      </w:r>
      <w:r w:rsidRPr="00F2784F">
        <w:br/>
        <w:t xml:space="preserve">Funding Categories </w:t>
      </w:r>
      <w:r w:rsidRPr="00F2784F">
        <w:rPr>
          <w:b/>
          <w:bCs/>
        </w:rPr>
        <w:t>2, 4, and 12</w:t>
      </w:r>
      <w:r w:rsidRPr="00F2784F">
        <w:t xml:space="preserve"> are always fixed, which means they must go through the </w:t>
      </w:r>
      <w:r w:rsidRPr="00F2784F">
        <w:rPr>
          <w:b/>
          <w:bCs/>
        </w:rPr>
        <w:t>UTP approval process.</w:t>
      </w:r>
      <w:r w:rsidRPr="00F2784F">
        <w:t xml:space="preserve"> (demo)</w:t>
      </w:r>
      <w:r w:rsidRPr="00F2784F">
        <w:br/>
        <w:t xml:space="preserve">You can use either </w:t>
      </w:r>
      <w:r w:rsidRPr="00F2784F">
        <w:rPr>
          <w:b/>
          <w:bCs/>
        </w:rPr>
        <w:t>Fixed Funds</w:t>
      </w:r>
      <w:r w:rsidRPr="00F2784F">
        <w:t xml:space="preserve"> or an </w:t>
      </w:r>
      <w:r w:rsidRPr="00F2784F">
        <w:rPr>
          <w:b/>
          <w:bCs/>
        </w:rPr>
        <w:t>Applied Percentage</w:t>
      </w:r>
      <w:r w:rsidRPr="00F2784F">
        <w:t>, but not both at the same time.”</w:t>
      </w:r>
    </w:p>
    <w:p w14:paraId="20FC8974" w14:textId="77777777" w:rsidR="00F2784F" w:rsidRPr="00F2784F" w:rsidRDefault="00000000" w:rsidP="00F2784F">
      <w:r>
        <w:pict w14:anchorId="6C937AB2">
          <v:rect id="_x0000_i1110" style="width:0;height:1.5pt" o:hralign="center" o:hrstd="t" o:hr="t" fillcolor="#a0a0a0" stroked="f"/>
        </w:pict>
      </w:r>
    </w:p>
    <w:p w14:paraId="3E30F5B0" w14:textId="77777777" w:rsidR="00F2784F" w:rsidRDefault="00F2784F" w:rsidP="00F2784F">
      <w:pPr>
        <w:pStyle w:val="Heading4"/>
      </w:pPr>
      <w:r w:rsidRPr="00F2784F">
        <w:t>Say: Demo ID and Purpose ID</w:t>
      </w:r>
    </w:p>
    <w:p w14:paraId="7A99D132" w14:textId="00545441" w:rsidR="00F2784F" w:rsidRPr="00F2784F" w:rsidRDefault="00F2784F" w:rsidP="00F2784F">
      <w:pPr>
        <w:pStyle w:val="ListParagraph"/>
        <w:numPr>
          <w:ilvl w:val="0"/>
          <w:numId w:val="93"/>
        </w:numPr>
      </w:pPr>
      <w:r w:rsidRPr="00F2784F">
        <w:rPr>
          <w:b/>
          <w:bCs/>
        </w:rPr>
        <w:t>Demo ID:</w:t>
      </w:r>
      <w:r w:rsidRPr="00F2784F">
        <w:t xml:space="preserve"> Leave this blank—it’s only used for projects assigned to </w:t>
      </w:r>
      <w:r w:rsidRPr="00F2784F">
        <w:rPr>
          <w:b/>
          <w:bCs/>
        </w:rPr>
        <w:t>federal demonstration funds.</w:t>
      </w:r>
    </w:p>
    <w:p w14:paraId="79FB6F09" w14:textId="77777777" w:rsidR="00F2784F" w:rsidRPr="00F2784F" w:rsidRDefault="00F2784F" w:rsidP="00F2784F">
      <w:pPr>
        <w:numPr>
          <w:ilvl w:val="0"/>
          <w:numId w:val="86"/>
        </w:numPr>
      </w:pPr>
      <w:r w:rsidRPr="00F2784F">
        <w:rPr>
          <w:b/>
          <w:bCs/>
        </w:rPr>
        <w:t>Purpose ID:</w:t>
      </w:r>
      <w:r w:rsidRPr="00F2784F">
        <w:t xml:space="preserve"> Choose one value; this is a </w:t>
      </w:r>
      <w:r w:rsidRPr="00F2784F">
        <w:rPr>
          <w:b/>
          <w:bCs/>
        </w:rPr>
        <w:t>10-character alphanumeric field.</w:t>
      </w:r>
      <w:r w:rsidRPr="00F2784F">
        <w:br/>
        <w:t xml:space="preserve">Remember—you can’t select both </w:t>
      </w:r>
      <w:r w:rsidRPr="00F2784F">
        <w:rPr>
          <w:b/>
          <w:bCs/>
        </w:rPr>
        <w:t>Purpose ID</w:t>
      </w:r>
      <w:r w:rsidRPr="00F2784F">
        <w:t xml:space="preserve"> and </w:t>
      </w:r>
      <w:r w:rsidRPr="00F2784F">
        <w:rPr>
          <w:b/>
          <w:bCs/>
        </w:rPr>
        <w:t>Demo ID</w:t>
      </w:r>
      <w:r w:rsidRPr="00F2784F">
        <w:t xml:space="preserve"> at the same time.</w:t>
      </w:r>
    </w:p>
    <w:p w14:paraId="3DDFA07C" w14:textId="77777777" w:rsidR="00F2784F" w:rsidRPr="00F2784F" w:rsidRDefault="00000000" w:rsidP="00F2784F">
      <w:r>
        <w:pict w14:anchorId="70D6F426">
          <v:rect id="_x0000_i1111" style="width:0;height:1.5pt" o:hralign="center" o:hrstd="t" o:hr="t" fillcolor="#a0a0a0" stroked="f"/>
        </w:pict>
      </w:r>
    </w:p>
    <w:p w14:paraId="4954CEA8" w14:textId="77777777" w:rsidR="00F2784F" w:rsidRDefault="00F2784F" w:rsidP="00F2784F">
      <w:pPr>
        <w:pStyle w:val="Heading4"/>
      </w:pPr>
      <w:r w:rsidRPr="00F2784F">
        <w:t>Say: APPN (Apportionment Codes)</w:t>
      </w:r>
    </w:p>
    <w:p w14:paraId="471C8465" w14:textId="04A50245" w:rsidR="00F2784F" w:rsidRPr="00F2784F" w:rsidRDefault="00F2784F" w:rsidP="00F2784F">
      <w:r w:rsidRPr="00F2784F">
        <w:t xml:space="preserve">“Next, select an </w:t>
      </w:r>
      <w:r w:rsidRPr="00F2784F">
        <w:rPr>
          <w:b/>
          <w:bCs/>
        </w:rPr>
        <w:t>APPN</w:t>
      </w:r>
      <w:r w:rsidRPr="00F2784F">
        <w:t xml:space="preserve"> from the dropdown.</w:t>
      </w:r>
      <w:r w:rsidRPr="00F2784F">
        <w:br/>
        <w:t xml:space="preserve">This code identifies whether the funds are </w:t>
      </w:r>
      <w:r w:rsidRPr="00F2784F">
        <w:rPr>
          <w:b/>
          <w:bCs/>
        </w:rPr>
        <w:t>state</w:t>
      </w:r>
      <w:r w:rsidRPr="00F2784F">
        <w:t xml:space="preserve"> or </w:t>
      </w:r>
      <w:r w:rsidRPr="00F2784F">
        <w:rPr>
          <w:b/>
          <w:bCs/>
        </w:rPr>
        <w:t>federal</w:t>
      </w:r>
      <w:r w:rsidRPr="00F2784F">
        <w:t>, and determines which options are available in other columns.”</w:t>
      </w:r>
    </w:p>
    <w:p w14:paraId="7283FB45" w14:textId="77777777" w:rsidR="00F2784F" w:rsidRDefault="00F2784F" w:rsidP="00F2784F">
      <w:pPr>
        <w:pStyle w:val="Heading4"/>
      </w:pPr>
      <w:r w:rsidRPr="00F2784F">
        <w:t>Instructor Note:</w:t>
      </w:r>
    </w:p>
    <w:p w14:paraId="2C0FFE3E" w14:textId="3E3E2E53" w:rsidR="00F2784F" w:rsidRPr="00F2784F" w:rsidRDefault="00F2784F" w:rsidP="00F2784F">
      <w:r w:rsidRPr="00F2784F">
        <w:t xml:space="preserve">If a </w:t>
      </w:r>
      <w:r w:rsidRPr="00F2784F">
        <w:rPr>
          <w:b/>
          <w:bCs/>
        </w:rPr>
        <w:t>federal APPN</w:t>
      </w:r>
      <w:r w:rsidRPr="00F2784F">
        <w:t xml:space="preserve"> is selected, a </w:t>
      </w:r>
      <w:r w:rsidRPr="00F2784F">
        <w:rPr>
          <w:b/>
          <w:bCs/>
        </w:rPr>
        <w:t>Federal Project Number</w:t>
      </w:r>
      <w:r w:rsidRPr="00F2784F">
        <w:t xml:space="preserve"> will later be required.</w:t>
      </w:r>
      <w:r w:rsidRPr="00F2784F">
        <w:br/>
      </w:r>
      <w:r w:rsidRPr="00F2784F">
        <w:rPr>
          <w:b/>
          <w:bCs/>
        </w:rPr>
        <w:t>0001</w:t>
      </w:r>
      <w:r w:rsidRPr="00F2784F">
        <w:t xml:space="preserve"> represents 100% </w:t>
      </w:r>
      <w:r w:rsidRPr="00F2784F">
        <w:rPr>
          <w:b/>
          <w:bCs/>
        </w:rPr>
        <w:t>state funding.</w:t>
      </w:r>
    </w:p>
    <w:p w14:paraId="7C996B68" w14:textId="77777777" w:rsidR="00F2784F" w:rsidRPr="00F2784F" w:rsidRDefault="00000000" w:rsidP="00F2784F">
      <w:r>
        <w:pict w14:anchorId="01614ED1">
          <v:rect id="_x0000_i1112" style="width:0;height:1.5pt" o:hralign="center" o:hrstd="t" o:hr="t" fillcolor="#a0a0a0" stroked="f"/>
        </w:pict>
      </w:r>
    </w:p>
    <w:p w14:paraId="493829D8" w14:textId="77777777" w:rsidR="00F2784F" w:rsidRDefault="00F2784F" w:rsidP="00F2784F">
      <w:pPr>
        <w:pStyle w:val="Heading4"/>
      </w:pPr>
      <w:r w:rsidRPr="00F2784F">
        <w:t>Say: Applied Percentage (Appl%)</w:t>
      </w:r>
    </w:p>
    <w:p w14:paraId="24BA81A6" w14:textId="69A710B0" w:rsidR="00F2784F" w:rsidRPr="00F2784F" w:rsidRDefault="00F2784F" w:rsidP="00F2784F">
      <w:r w:rsidRPr="00F2784F">
        <w:t xml:space="preserve">“In the </w:t>
      </w:r>
      <w:r w:rsidRPr="00F2784F">
        <w:rPr>
          <w:b/>
          <w:bCs/>
        </w:rPr>
        <w:t>Applied Percentage</w:t>
      </w:r>
      <w:r w:rsidRPr="00F2784F">
        <w:t xml:space="preserve"> field, type a number such as </w:t>
      </w:r>
      <w:r w:rsidRPr="00F2784F">
        <w:rPr>
          <w:b/>
          <w:bCs/>
        </w:rPr>
        <w:t>0</w:t>
      </w:r>
      <w:r w:rsidRPr="00F2784F">
        <w:t xml:space="preserve"> or </w:t>
      </w:r>
      <w:r w:rsidRPr="00F2784F">
        <w:rPr>
          <w:b/>
          <w:bCs/>
        </w:rPr>
        <w:t>100</w:t>
      </w:r>
      <w:r w:rsidRPr="00F2784F">
        <w:t xml:space="preserve"> for demonstration.</w:t>
      </w:r>
      <w:r w:rsidRPr="00F2784F">
        <w:br/>
        <w:t xml:space="preserve">If you’re using the </w:t>
      </w:r>
      <w:r w:rsidRPr="00F2784F">
        <w:rPr>
          <w:b/>
          <w:bCs/>
        </w:rPr>
        <w:t>Fixed</w:t>
      </w:r>
      <w:r w:rsidRPr="00F2784F">
        <w:t xml:space="preserve"> checkbox, uncheck and re-check it to show how the fields respond.</w:t>
      </w:r>
    </w:p>
    <w:p w14:paraId="220C835D" w14:textId="77777777" w:rsidR="00F2784F" w:rsidRPr="00F2784F" w:rsidRDefault="00F2784F" w:rsidP="00F2784F">
      <w:r w:rsidRPr="00F2784F">
        <w:t>Remember:</w:t>
      </w:r>
    </w:p>
    <w:p w14:paraId="55185A41" w14:textId="77777777" w:rsidR="00F2784F" w:rsidRPr="00F2784F" w:rsidRDefault="00F2784F" w:rsidP="00F2784F">
      <w:pPr>
        <w:numPr>
          <w:ilvl w:val="0"/>
          <w:numId w:val="87"/>
        </w:numPr>
      </w:pPr>
      <w:r w:rsidRPr="00F2784F">
        <w:t xml:space="preserve">Categories </w:t>
      </w:r>
      <w:r w:rsidRPr="00F2784F">
        <w:rPr>
          <w:b/>
          <w:bCs/>
        </w:rPr>
        <w:t>2, 4, or 12</w:t>
      </w:r>
      <w:r w:rsidRPr="00F2784F">
        <w:t xml:space="preserve"> are fixed, so you cannot select </w:t>
      </w:r>
      <w:r w:rsidRPr="00F2784F">
        <w:rPr>
          <w:b/>
          <w:bCs/>
        </w:rPr>
        <w:t>Appl%.</w:t>
      </w:r>
    </w:p>
    <w:p w14:paraId="224B56CB" w14:textId="77777777" w:rsidR="00F2784F" w:rsidRPr="00F2784F" w:rsidRDefault="00F2784F" w:rsidP="00F2784F">
      <w:pPr>
        <w:numPr>
          <w:ilvl w:val="0"/>
          <w:numId w:val="87"/>
        </w:numPr>
      </w:pPr>
      <w:r w:rsidRPr="00F2784F">
        <w:t xml:space="preserve">All entries using </w:t>
      </w:r>
      <w:r w:rsidRPr="00F2784F">
        <w:rPr>
          <w:b/>
          <w:bCs/>
        </w:rPr>
        <w:t>Appl%</w:t>
      </w:r>
      <w:r w:rsidRPr="00F2784F">
        <w:t xml:space="preserve"> must total </w:t>
      </w:r>
      <w:r w:rsidRPr="00F2784F">
        <w:rPr>
          <w:b/>
          <w:bCs/>
        </w:rPr>
        <w:t>100%.</w:t>
      </w:r>
      <w:r w:rsidRPr="00F2784F">
        <w:t>”</w:t>
      </w:r>
    </w:p>
    <w:p w14:paraId="0DDB3594" w14:textId="77777777" w:rsidR="00F2784F" w:rsidRDefault="00F2784F" w:rsidP="00F2784F">
      <w:pPr>
        <w:pStyle w:val="Heading5"/>
      </w:pPr>
      <w:r w:rsidRPr="00F2784F">
        <w:lastRenderedPageBreak/>
        <w:t>Instructor Note:</w:t>
      </w:r>
    </w:p>
    <w:p w14:paraId="3F4D61CB" w14:textId="67499B64" w:rsidR="00F2784F" w:rsidRPr="00F2784F" w:rsidRDefault="00F2784F" w:rsidP="00F2784F">
      <w:r w:rsidRPr="00F2784F">
        <w:t>If participants leave this blank or enter 0%, the system will not save.</w:t>
      </w:r>
    </w:p>
    <w:p w14:paraId="16AD7D7E" w14:textId="77777777" w:rsidR="00F2784F" w:rsidRPr="00F2784F" w:rsidRDefault="00000000" w:rsidP="00F2784F">
      <w:r>
        <w:pict w14:anchorId="0D1968E4">
          <v:rect id="_x0000_i1113" style="width:0;height:1.5pt" o:hralign="center" o:hrstd="t" o:hr="t" fillcolor="#a0a0a0" stroked="f"/>
        </w:pict>
      </w:r>
    </w:p>
    <w:p w14:paraId="18B40EF6" w14:textId="77777777" w:rsidR="00F2784F" w:rsidRDefault="00F2784F" w:rsidP="00F2784F">
      <w:pPr>
        <w:pStyle w:val="Heading2"/>
      </w:pPr>
      <w:r w:rsidRPr="00F2784F">
        <w:t>Understanding Federal, State, and Local Percentages</w:t>
      </w:r>
    </w:p>
    <w:p w14:paraId="35FC3066" w14:textId="2105EF36" w:rsidR="00F2784F" w:rsidRPr="00F2784F" w:rsidRDefault="00F2784F" w:rsidP="00F2784F">
      <w:pPr>
        <w:pStyle w:val="Heading3"/>
      </w:pPr>
      <w:r>
        <w:t>Facilitator</w:t>
      </w:r>
    </w:p>
    <w:p w14:paraId="608E3720" w14:textId="77777777" w:rsidR="00F2784F" w:rsidRDefault="00F2784F" w:rsidP="00F2784F">
      <w:pPr>
        <w:pStyle w:val="Heading4"/>
      </w:pPr>
      <w:r w:rsidRPr="00F2784F">
        <w:t>Say: Explain breakdowns</w:t>
      </w:r>
    </w:p>
    <w:p w14:paraId="4EAEB215" w14:textId="0CEFA4B4" w:rsidR="00F2784F" w:rsidRPr="00F2784F" w:rsidRDefault="00F2784F" w:rsidP="00F2784F">
      <w:r w:rsidRPr="00F2784F">
        <w:t xml:space="preserve">“The next few columns display the </w:t>
      </w:r>
      <w:r w:rsidRPr="00F2784F">
        <w:rPr>
          <w:b/>
          <w:bCs/>
        </w:rPr>
        <w:t>Federal</w:t>
      </w:r>
      <w:r w:rsidRPr="00F2784F">
        <w:t xml:space="preserve">, </w:t>
      </w:r>
      <w:r w:rsidRPr="00F2784F">
        <w:rPr>
          <w:b/>
          <w:bCs/>
        </w:rPr>
        <w:t>State</w:t>
      </w:r>
      <w:r w:rsidRPr="00F2784F">
        <w:t xml:space="preserve">, and </w:t>
      </w:r>
      <w:r w:rsidRPr="00F2784F">
        <w:rPr>
          <w:b/>
          <w:bCs/>
        </w:rPr>
        <w:t>Local</w:t>
      </w:r>
      <w:r w:rsidRPr="00F2784F">
        <w:t xml:space="preserve"> percentages.</w:t>
      </w:r>
      <w:r w:rsidRPr="00F2784F">
        <w:br/>
        <w:t>These operate the same way across all projects.”</w:t>
      </w:r>
    </w:p>
    <w:p w14:paraId="57EB9746" w14:textId="77777777" w:rsidR="00F2784F" w:rsidRDefault="00F2784F" w:rsidP="00F2784F">
      <w:pPr>
        <w:pStyle w:val="Heading4"/>
      </w:pPr>
      <w:r w:rsidRPr="00F2784F">
        <w:t>Say: Federal requirements</w:t>
      </w:r>
    </w:p>
    <w:p w14:paraId="1EF2AABE" w14:textId="6571C050" w:rsidR="00F2784F" w:rsidRPr="00F2784F" w:rsidRDefault="00F2784F" w:rsidP="00F2784F">
      <w:r w:rsidRPr="00F2784F">
        <w:t xml:space="preserve">“If a project includes </w:t>
      </w:r>
      <w:r w:rsidRPr="00F2784F">
        <w:rPr>
          <w:b/>
          <w:bCs/>
        </w:rPr>
        <w:t>federal funds</w:t>
      </w:r>
      <w:r w:rsidRPr="00F2784F">
        <w:t xml:space="preserve">, you must have a </w:t>
      </w:r>
      <w:r w:rsidRPr="00F2784F">
        <w:rPr>
          <w:b/>
          <w:bCs/>
        </w:rPr>
        <w:t>Federal Project Number</w:t>
      </w:r>
      <w:r w:rsidRPr="00F2784F">
        <w:t xml:space="preserve"> entered under </w:t>
      </w:r>
      <w:r w:rsidRPr="00F2784F">
        <w:rPr>
          <w:b/>
          <w:bCs/>
        </w:rPr>
        <w:t>Project Identifiers</w:t>
      </w:r>
      <w:r w:rsidRPr="00F2784F">
        <w:t xml:space="preserve"> in the Project Details section.”</w:t>
      </w:r>
    </w:p>
    <w:p w14:paraId="5E8D1011" w14:textId="77777777" w:rsidR="00F2784F" w:rsidRPr="00F2784F" w:rsidRDefault="00000000" w:rsidP="00F2784F">
      <w:r>
        <w:pict w14:anchorId="22D9B8D0">
          <v:rect id="_x0000_i1114" style="width:0;height:1.5pt" o:hralign="center" o:hrstd="t" o:hr="t" fillcolor="#a0a0a0" stroked="f"/>
        </w:pict>
      </w:r>
    </w:p>
    <w:p w14:paraId="5450F9D5" w14:textId="77777777" w:rsidR="00F2784F" w:rsidRDefault="00F2784F" w:rsidP="00F2784F">
      <w:pPr>
        <w:pStyle w:val="Heading4"/>
      </w:pPr>
      <w:r w:rsidRPr="00F2784F">
        <w:t>Say: Apportionment Code Examples</w:t>
      </w:r>
    </w:p>
    <w:p w14:paraId="64AE3C3B" w14:textId="3A36686D" w:rsidR="00F2784F" w:rsidRPr="00F2784F" w:rsidRDefault="00F2784F" w:rsidP="00F2784F">
      <w:r w:rsidRPr="00F2784F">
        <w:t>“Apportionment codes automatically calculate the breakdown between funding sources. Here are some common examples: (demo)”</w:t>
      </w:r>
    </w:p>
    <w:p w14:paraId="0B499E65" w14:textId="77777777" w:rsidR="00F2784F" w:rsidRPr="00F2784F" w:rsidRDefault="00F2784F" w:rsidP="00F2784F">
      <w:pPr>
        <w:numPr>
          <w:ilvl w:val="0"/>
          <w:numId w:val="88"/>
        </w:numPr>
      </w:pPr>
      <w:r w:rsidRPr="00F2784F">
        <w:rPr>
          <w:b/>
          <w:bCs/>
        </w:rPr>
        <w:t>0800:</w:t>
      </w:r>
      <w:r w:rsidRPr="00F2784F">
        <w:t xml:space="preserve"> 80% Federal / 20% State</w:t>
      </w:r>
    </w:p>
    <w:p w14:paraId="224E3EF1" w14:textId="77777777" w:rsidR="00F2784F" w:rsidRPr="00F2784F" w:rsidRDefault="00F2784F" w:rsidP="00F2784F">
      <w:pPr>
        <w:numPr>
          <w:ilvl w:val="0"/>
          <w:numId w:val="88"/>
        </w:numPr>
      </w:pPr>
      <w:r w:rsidRPr="00F2784F">
        <w:rPr>
          <w:b/>
          <w:bCs/>
        </w:rPr>
        <w:t>0540:</w:t>
      </w:r>
      <w:r w:rsidRPr="00F2784F">
        <w:t xml:space="preserve"> 90% Federal / 10% State</w:t>
      </w:r>
    </w:p>
    <w:p w14:paraId="2ED16A82" w14:textId="77777777" w:rsidR="00F2784F" w:rsidRPr="00F2784F" w:rsidRDefault="00F2784F" w:rsidP="00F2784F">
      <w:pPr>
        <w:numPr>
          <w:ilvl w:val="0"/>
          <w:numId w:val="88"/>
        </w:numPr>
      </w:pPr>
      <w:r w:rsidRPr="00F2784F">
        <w:rPr>
          <w:b/>
          <w:bCs/>
        </w:rPr>
        <w:t>0001:</w:t>
      </w:r>
      <w:r w:rsidRPr="00F2784F">
        <w:t xml:space="preserve"> 0% Federal / 100% State</w:t>
      </w:r>
    </w:p>
    <w:p w14:paraId="32EFD797" w14:textId="77777777" w:rsidR="00F2784F" w:rsidRPr="00F2784F" w:rsidRDefault="00F2784F" w:rsidP="00F2784F">
      <w:pPr>
        <w:numPr>
          <w:ilvl w:val="0"/>
          <w:numId w:val="88"/>
        </w:numPr>
      </w:pPr>
      <w:r w:rsidRPr="00F2784F">
        <w:rPr>
          <w:b/>
          <w:bCs/>
        </w:rPr>
        <w:t>8100:</w:t>
      </w:r>
      <w:r w:rsidRPr="00F2784F">
        <w:t xml:space="preserve"> 0% Federal / 0% State / 100% Local</w:t>
      </w:r>
    </w:p>
    <w:p w14:paraId="362E97F1" w14:textId="77777777" w:rsidR="00F2784F" w:rsidRPr="00F2784F" w:rsidRDefault="00F2784F" w:rsidP="00F2784F">
      <w:pPr>
        <w:numPr>
          <w:ilvl w:val="0"/>
          <w:numId w:val="88"/>
        </w:numPr>
      </w:pPr>
      <w:r w:rsidRPr="00F2784F">
        <w:rPr>
          <w:b/>
          <w:bCs/>
        </w:rPr>
        <w:t>7000:</w:t>
      </w:r>
      <w:r w:rsidRPr="00F2784F">
        <w:t xml:space="preserve"> 100% Federal</w:t>
      </w:r>
    </w:p>
    <w:p w14:paraId="3487DB75" w14:textId="77777777" w:rsidR="00F2784F" w:rsidRPr="00F2784F" w:rsidRDefault="00F2784F" w:rsidP="00F2784F">
      <w:r w:rsidRPr="00F2784F">
        <w:t>“The system automatically fills in these percentages based on your selection.”</w:t>
      </w:r>
    </w:p>
    <w:p w14:paraId="5AFAE85A" w14:textId="77777777" w:rsidR="00F2784F" w:rsidRPr="00F2784F" w:rsidRDefault="00000000" w:rsidP="00F2784F">
      <w:r>
        <w:pict w14:anchorId="1593DB92">
          <v:rect id="_x0000_i1115" style="width:0;height:1.5pt" o:hralign="center" o:hrstd="t" o:hr="t" fillcolor="#a0a0a0" stroked="f"/>
        </w:pict>
      </w:r>
    </w:p>
    <w:p w14:paraId="66B09E28" w14:textId="77777777" w:rsidR="00F2784F" w:rsidRDefault="00F2784F" w:rsidP="00F2784F">
      <w:pPr>
        <w:pStyle w:val="Heading2"/>
      </w:pPr>
      <w:r w:rsidRPr="00F2784F">
        <w:t>Additional Columns and Flags</w:t>
      </w:r>
    </w:p>
    <w:p w14:paraId="52F1094B" w14:textId="7DE77332" w:rsidR="00F2784F" w:rsidRPr="00F2784F" w:rsidRDefault="00F2784F" w:rsidP="00F2784F">
      <w:pPr>
        <w:pStyle w:val="Heading3"/>
      </w:pPr>
      <w:r>
        <w:t>Facilitator</w:t>
      </w:r>
    </w:p>
    <w:p w14:paraId="60B11703" w14:textId="77777777" w:rsidR="00F2784F" w:rsidRDefault="00F2784F" w:rsidP="00F2784F">
      <w:pPr>
        <w:pStyle w:val="Heading4"/>
      </w:pPr>
      <w:r w:rsidRPr="00F2784F">
        <w:t>Say: Minute Order</w:t>
      </w:r>
    </w:p>
    <w:p w14:paraId="20B06017" w14:textId="6CB7C297" w:rsidR="00F2784F" w:rsidRPr="00F2784F" w:rsidRDefault="00F2784F" w:rsidP="00F2784F">
      <w:r w:rsidRPr="00F2784F">
        <w:t xml:space="preserve">“The </w:t>
      </w:r>
      <w:r w:rsidRPr="00F2784F">
        <w:rPr>
          <w:b/>
          <w:bCs/>
        </w:rPr>
        <w:t>Minute Order</w:t>
      </w:r>
      <w:r w:rsidRPr="00F2784F">
        <w:t xml:space="preserve"> column is for record-keeping, capturing Commission order numbers and meeting dates.</w:t>
      </w:r>
      <w:r w:rsidRPr="00F2784F">
        <w:br/>
        <w:t>At this stage, you won’t be able to enter anything in this column—the system locks it.”</w:t>
      </w:r>
    </w:p>
    <w:p w14:paraId="62E0D39D" w14:textId="77777777" w:rsidR="00F2784F" w:rsidRDefault="00F2784F" w:rsidP="00F2784F">
      <w:pPr>
        <w:pStyle w:val="Heading4"/>
      </w:pPr>
      <w:r w:rsidRPr="00F2784F">
        <w:t>Say: TDC and Tapered Match</w:t>
      </w:r>
    </w:p>
    <w:p w14:paraId="296319FD" w14:textId="156BC7E8" w:rsidR="00F2784F" w:rsidRPr="00F2784F" w:rsidRDefault="00F2784F" w:rsidP="00F2784F">
      <w:r w:rsidRPr="00F2784F">
        <w:t>“</w:t>
      </w:r>
      <w:r w:rsidRPr="00F2784F">
        <w:rPr>
          <w:b/>
          <w:bCs/>
        </w:rPr>
        <w:t>TDC</w:t>
      </w:r>
      <w:r w:rsidRPr="00F2784F">
        <w:t xml:space="preserve">, or </w:t>
      </w:r>
      <w:r w:rsidRPr="00F2784F">
        <w:rPr>
          <w:b/>
          <w:bCs/>
        </w:rPr>
        <w:t>Transportation Development Credit Type</w:t>
      </w:r>
      <w:r w:rsidRPr="00F2784F">
        <w:t>, represents funds for critically needed projects such as replacing outdated infrastructure.</w:t>
      </w:r>
      <w:r w:rsidRPr="00F2784F">
        <w:br/>
      </w:r>
      <w:r w:rsidRPr="00F2784F">
        <w:lastRenderedPageBreak/>
        <w:t xml:space="preserve">You cannot select </w:t>
      </w:r>
      <w:r w:rsidRPr="00F2784F">
        <w:rPr>
          <w:b/>
          <w:bCs/>
        </w:rPr>
        <w:t>TDC</w:t>
      </w:r>
      <w:r w:rsidRPr="00F2784F">
        <w:t xml:space="preserve"> and </w:t>
      </w:r>
      <w:r w:rsidRPr="00F2784F">
        <w:rPr>
          <w:b/>
          <w:bCs/>
        </w:rPr>
        <w:t>Tapered Match (TM)</w:t>
      </w:r>
      <w:r w:rsidRPr="00F2784F">
        <w:t xml:space="preserve"> at the same time—if you do, the system will display an error.”</w:t>
      </w:r>
    </w:p>
    <w:p w14:paraId="59E8CB43" w14:textId="77777777" w:rsidR="00F2784F" w:rsidRPr="00F2784F" w:rsidRDefault="00F2784F" w:rsidP="00F2784F">
      <w:pPr>
        <w:numPr>
          <w:ilvl w:val="0"/>
          <w:numId w:val="89"/>
        </w:numPr>
      </w:pPr>
      <w:r w:rsidRPr="00F2784F">
        <w:rPr>
          <w:b/>
          <w:bCs/>
        </w:rPr>
        <w:t>TDC types</w:t>
      </w:r>
      <w:r w:rsidRPr="00F2784F">
        <w:t xml:space="preserve"> (MPO and State) determine the </w:t>
      </w:r>
      <w:r w:rsidRPr="00F2784F">
        <w:rPr>
          <w:b/>
          <w:bCs/>
        </w:rPr>
        <w:t>TDC percentage.</w:t>
      </w:r>
    </w:p>
    <w:p w14:paraId="52CAA6B3" w14:textId="77777777" w:rsidR="00F2784F" w:rsidRPr="00F2784F" w:rsidRDefault="00F2784F" w:rsidP="00F2784F">
      <w:pPr>
        <w:numPr>
          <w:ilvl w:val="0"/>
          <w:numId w:val="89"/>
        </w:numPr>
      </w:pPr>
      <w:r w:rsidRPr="00F2784F">
        <w:rPr>
          <w:b/>
          <w:bCs/>
        </w:rPr>
        <w:t>Tapered Match</w:t>
      </w:r>
      <w:r w:rsidRPr="00F2784F">
        <w:t xml:space="preserve"> indicates the non-Federal share is calculated on the </w:t>
      </w:r>
      <w:r w:rsidRPr="00F2784F">
        <w:rPr>
          <w:b/>
          <w:bCs/>
        </w:rPr>
        <w:t>total project cost</w:t>
      </w:r>
      <w:r w:rsidRPr="00F2784F">
        <w:t>, not each payment.</w:t>
      </w:r>
    </w:p>
    <w:p w14:paraId="436A074E" w14:textId="77777777" w:rsidR="00F2784F" w:rsidRPr="00F2784F" w:rsidRDefault="00000000" w:rsidP="00F2784F">
      <w:r>
        <w:pict w14:anchorId="645B1D42">
          <v:rect id="_x0000_i1116" style="width:0;height:1.5pt" o:hralign="center" o:hrstd="t" o:hr="t" fillcolor="#a0a0a0" stroked="f"/>
        </w:pict>
      </w:r>
    </w:p>
    <w:p w14:paraId="793764E1" w14:textId="77777777" w:rsidR="00F2784F" w:rsidRDefault="00F2784F" w:rsidP="00F2784F">
      <w:pPr>
        <w:pStyle w:val="Heading4"/>
      </w:pPr>
      <w:r w:rsidRPr="00F2784F">
        <w:t>Say: Other Flags</w:t>
      </w:r>
    </w:p>
    <w:p w14:paraId="55A712DA" w14:textId="64D5CD71" w:rsidR="00F2784F" w:rsidRPr="00F2784F" w:rsidRDefault="00F2784F" w:rsidP="00F2784F">
      <w:r w:rsidRPr="00F2784F">
        <w:t>“Additional flags include:”</w:t>
      </w:r>
    </w:p>
    <w:p w14:paraId="058B1508" w14:textId="77777777" w:rsidR="00F2784F" w:rsidRPr="00F2784F" w:rsidRDefault="00F2784F" w:rsidP="00F2784F">
      <w:pPr>
        <w:numPr>
          <w:ilvl w:val="0"/>
          <w:numId w:val="90"/>
        </w:numPr>
      </w:pPr>
      <w:r w:rsidRPr="00F2784F">
        <w:rPr>
          <w:b/>
          <w:bCs/>
        </w:rPr>
        <w:t>AC (Advanced Construction):</w:t>
      </w:r>
      <w:r w:rsidRPr="00F2784F">
        <w:t xml:space="preserve"> Indicates FHWA authorization before construction begins.</w:t>
      </w:r>
    </w:p>
    <w:p w14:paraId="43B29398" w14:textId="77777777" w:rsidR="00F2784F" w:rsidRPr="00F2784F" w:rsidRDefault="00F2784F" w:rsidP="00F2784F">
      <w:pPr>
        <w:numPr>
          <w:ilvl w:val="0"/>
          <w:numId w:val="90"/>
        </w:numPr>
      </w:pPr>
      <w:r w:rsidRPr="00F2784F">
        <w:rPr>
          <w:b/>
          <w:bCs/>
        </w:rPr>
        <w:t>TM (Tapered Match):</w:t>
      </w:r>
      <w:r w:rsidRPr="00F2784F">
        <w:t xml:space="preserve"> Used to track matching fund adjustments.</w:t>
      </w:r>
    </w:p>
    <w:p w14:paraId="34D51732" w14:textId="77777777" w:rsidR="00F2784F" w:rsidRPr="00F2784F" w:rsidRDefault="00F2784F" w:rsidP="00F2784F">
      <w:pPr>
        <w:numPr>
          <w:ilvl w:val="0"/>
          <w:numId w:val="90"/>
        </w:numPr>
      </w:pPr>
      <w:r w:rsidRPr="00F2784F">
        <w:rPr>
          <w:b/>
          <w:bCs/>
        </w:rPr>
        <w:t>AAC (Advanced Acquisition):</w:t>
      </w:r>
      <w:r w:rsidRPr="00F2784F">
        <w:t xml:space="preserve"> Appears only in </w:t>
      </w:r>
      <w:r w:rsidRPr="00F2784F">
        <w:rPr>
          <w:b/>
          <w:bCs/>
        </w:rPr>
        <w:t>Right-of-Way tables</w:t>
      </w:r>
      <w:r w:rsidRPr="00F2784F">
        <w:t xml:space="preserve"> to show ROW advanced acquisition activity.”</w:t>
      </w:r>
    </w:p>
    <w:p w14:paraId="6DE79EFF" w14:textId="77777777" w:rsidR="00F2784F" w:rsidRPr="00F2784F" w:rsidRDefault="00000000" w:rsidP="00F2784F">
      <w:r>
        <w:pict w14:anchorId="167E4B6D">
          <v:rect id="_x0000_i1117" style="width:0;height:1.5pt" o:hralign="center" o:hrstd="t" o:hr="t" fillcolor="#a0a0a0" stroked="f"/>
        </w:pict>
      </w:r>
    </w:p>
    <w:p w14:paraId="46B8E5D0" w14:textId="77777777" w:rsidR="00F2784F" w:rsidRDefault="00F2784F" w:rsidP="00F2784F">
      <w:pPr>
        <w:pStyle w:val="Heading4"/>
      </w:pPr>
      <w:r w:rsidRPr="00F2784F">
        <w:t>Say: ERP and Revisions</w:t>
      </w:r>
    </w:p>
    <w:p w14:paraId="69CB8190" w14:textId="4C82886F" w:rsidR="00F2784F" w:rsidRPr="00F2784F" w:rsidRDefault="00F2784F" w:rsidP="00F2784F">
      <w:r w:rsidRPr="00F2784F">
        <w:t xml:space="preserve">“The </w:t>
      </w:r>
      <w:r w:rsidRPr="00F2784F">
        <w:rPr>
          <w:b/>
          <w:bCs/>
        </w:rPr>
        <w:t>ERP</w:t>
      </w:r>
      <w:r w:rsidRPr="00F2784F">
        <w:t xml:space="preserve"> and </w:t>
      </w:r>
      <w:r w:rsidRPr="00F2784F">
        <w:rPr>
          <w:b/>
          <w:bCs/>
        </w:rPr>
        <w:t>ERP Revision Date</w:t>
      </w:r>
      <w:r w:rsidRPr="00F2784F">
        <w:t xml:space="preserve"> columns display funding status information as it’s set up in </w:t>
      </w:r>
      <w:r w:rsidRPr="00F2784F">
        <w:rPr>
          <w:b/>
          <w:bCs/>
        </w:rPr>
        <w:t>Project Scheduling (PS).</w:t>
      </w:r>
      <w:r w:rsidRPr="00F2784F">
        <w:br/>
        <w:t>These values appear later in the process once revisions are made.”</w:t>
      </w:r>
    </w:p>
    <w:p w14:paraId="3F3664ED" w14:textId="77777777" w:rsidR="00F2784F" w:rsidRPr="00F2784F" w:rsidRDefault="00000000" w:rsidP="00F2784F">
      <w:r>
        <w:pict w14:anchorId="062059AF">
          <v:rect id="_x0000_i1118" style="width:0;height:1.5pt" o:hralign="center" o:hrstd="t" o:hr="t" fillcolor="#a0a0a0" stroked="f"/>
        </w:pict>
      </w:r>
    </w:p>
    <w:p w14:paraId="0E7E8957" w14:textId="77777777" w:rsidR="00F2784F" w:rsidRDefault="00F2784F" w:rsidP="00F2784F">
      <w:pPr>
        <w:pStyle w:val="Heading4"/>
      </w:pPr>
      <w:r w:rsidRPr="00F2784F">
        <w:t>Say: Discretionary Funding Lines</w:t>
      </w:r>
    </w:p>
    <w:p w14:paraId="24CABC5B" w14:textId="6C8D9448" w:rsidR="00F2784F" w:rsidRPr="00F2784F" w:rsidRDefault="00F2784F" w:rsidP="00F2784F">
      <w:r w:rsidRPr="00F2784F">
        <w:t xml:space="preserve">“At the bottom of the table, you’ll often see a </w:t>
      </w:r>
      <w:r w:rsidRPr="00F2784F">
        <w:rPr>
          <w:b/>
          <w:bCs/>
        </w:rPr>
        <w:t>Discretionary Category line</w:t>
      </w:r>
      <w:r w:rsidRPr="00F2784F">
        <w:t xml:space="preserve">—usually </w:t>
      </w:r>
      <w:r w:rsidRPr="00F2784F">
        <w:rPr>
          <w:b/>
          <w:bCs/>
        </w:rPr>
        <w:t>Category 11</w:t>
      </w:r>
      <w:r w:rsidRPr="00F2784F">
        <w:t>.</w:t>
      </w:r>
      <w:r w:rsidRPr="00F2784F">
        <w:br/>
        <w:t xml:space="preserve">These lines often show </w:t>
      </w:r>
      <w:r w:rsidRPr="00F2784F">
        <w:rPr>
          <w:b/>
          <w:bCs/>
        </w:rPr>
        <w:t>$1.00</w:t>
      </w:r>
      <w:r w:rsidRPr="00F2784F">
        <w:t xml:space="preserve"> as a placeholder and serve as a flexible funding backup.</w:t>
      </w:r>
      <w:r w:rsidRPr="00F2784F">
        <w:br/>
        <w:t>Multiple discretionary lines can be added if needed.</w:t>
      </w:r>
      <w:r w:rsidRPr="00F2784F">
        <w:br/>
        <w:t xml:space="preserve">You can also use the </w:t>
      </w:r>
      <w:r w:rsidRPr="00F2784F">
        <w:rPr>
          <w:b/>
          <w:bCs/>
        </w:rPr>
        <w:t>hand-gripper tool</w:t>
      </w:r>
      <w:r w:rsidRPr="00F2784F">
        <w:t xml:space="preserve"> to reorder your lines.”</w:t>
      </w:r>
    </w:p>
    <w:p w14:paraId="10A8A3E3" w14:textId="77777777" w:rsidR="00F2784F" w:rsidRPr="00F2784F" w:rsidRDefault="00000000" w:rsidP="00F2784F">
      <w:r>
        <w:pict w14:anchorId="221D542F">
          <v:rect id="_x0000_i1119" style="width:0;height:1.5pt" o:hralign="center" o:hrstd="t" o:hr="t" fillcolor="#a0a0a0" stroked="f"/>
        </w:pict>
      </w:r>
    </w:p>
    <w:p w14:paraId="78E6176D" w14:textId="77777777" w:rsidR="00F2784F" w:rsidRDefault="00F2784F" w:rsidP="00F2784F">
      <w:pPr>
        <w:pStyle w:val="Heading4"/>
      </w:pPr>
      <w:r w:rsidRPr="00F2784F">
        <w:t>Do:</w:t>
      </w:r>
    </w:p>
    <w:p w14:paraId="30A3F11D" w14:textId="0F70E3F6" w:rsidR="00F2784F" w:rsidRPr="00F2784F" w:rsidRDefault="00F2784F" w:rsidP="00F2784F">
      <w:r w:rsidRPr="00F2784F">
        <w:t>Demonstrate each column interaction, showing how tooltips, dropdowns, and flags work. Add one Construction line, set it to Pending, and show how the LMC would approve it.</w:t>
      </w:r>
    </w:p>
    <w:p w14:paraId="2DDB0CBD" w14:textId="77777777" w:rsidR="00F2784F" w:rsidRDefault="00F2784F" w:rsidP="00F2784F">
      <w:pPr>
        <w:pStyle w:val="Heading5"/>
      </w:pPr>
      <w:r w:rsidRPr="00F2784F">
        <w:t>Instructor Note:</w:t>
      </w:r>
    </w:p>
    <w:p w14:paraId="06BC13EE" w14:textId="419936E0" w:rsidR="00F2784F" w:rsidRPr="00F2784F" w:rsidRDefault="00F2784F" w:rsidP="00F2784F">
      <w:pPr>
        <w:pStyle w:val="ListParagraph"/>
        <w:numPr>
          <w:ilvl w:val="0"/>
          <w:numId w:val="92"/>
        </w:numPr>
      </w:pPr>
      <w:r w:rsidRPr="00F2784F">
        <w:t xml:space="preserve">Reinforce that LMCs can only approve categories </w:t>
      </w:r>
      <w:r w:rsidRPr="00F2784F">
        <w:rPr>
          <w:b/>
          <w:bCs/>
        </w:rPr>
        <w:t>1, 3, 5, 7, 10, and 11</w:t>
      </w:r>
      <w:r w:rsidRPr="00F2784F">
        <w:t>.</w:t>
      </w:r>
    </w:p>
    <w:p w14:paraId="7855442F" w14:textId="77777777" w:rsidR="00F2784F" w:rsidRPr="00F2784F" w:rsidRDefault="00F2784F" w:rsidP="00F2784F">
      <w:pPr>
        <w:numPr>
          <w:ilvl w:val="0"/>
          <w:numId w:val="91"/>
        </w:numPr>
      </w:pPr>
      <w:r w:rsidRPr="00F2784F">
        <w:t xml:space="preserve">Ensure participants practice changing between </w:t>
      </w:r>
      <w:r w:rsidRPr="00F2784F">
        <w:rPr>
          <w:b/>
          <w:bCs/>
        </w:rPr>
        <w:t>Fixed</w:t>
      </w:r>
      <w:r w:rsidRPr="00F2784F">
        <w:t xml:space="preserve"> and </w:t>
      </w:r>
      <w:r w:rsidRPr="00F2784F">
        <w:rPr>
          <w:b/>
          <w:bCs/>
        </w:rPr>
        <w:t>Appl%</w:t>
      </w:r>
      <w:r w:rsidRPr="00F2784F">
        <w:t xml:space="preserve"> to understand system logic.</w:t>
      </w:r>
    </w:p>
    <w:p w14:paraId="7A25BE26" w14:textId="77777777" w:rsidR="00F2784F" w:rsidRPr="00F2784F" w:rsidRDefault="00F2784F" w:rsidP="00F2784F">
      <w:pPr>
        <w:numPr>
          <w:ilvl w:val="0"/>
          <w:numId w:val="91"/>
        </w:numPr>
      </w:pPr>
      <w:r w:rsidRPr="00F2784F">
        <w:t>Revisit apportionment code examples to check understanding.</w:t>
      </w:r>
    </w:p>
    <w:p w14:paraId="1B781B95" w14:textId="77777777" w:rsidR="00F2784F" w:rsidRDefault="00F2784F" w:rsidP="00F2784F">
      <w:pPr>
        <w:pStyle w:val="Heading5"/>
      </w:pPr>
      <w:r w:rsidRPr="00F2784F">
        <w:lastRenderedPageBreak/>
        <w:t>Accessibility Note:</w:t>
      </w:r>
    </w:p>
    <w:p w14:paraId="14FCBA68" w14:textId="67895B15" w:rsidR="00F2784F" w:rsidRPr="00F2784F" w:rsidRDefault="00F2784F" w:rsidP="00F2784F">
      <w:r w:rsidRPr="00F2784F">
        <w:t>Read column names as you move across the screen.</w:t>
      </w:r>
      <w:r w:rsidRPr="00F2784F">
        <w:br/>
        <w:t>Describe what each flag, field, and tooltip does.</w:t>
      </w:r>
      <w:r w:rsidRPr="00F2784F">
        <w:br/>
        <w:t>Verbally summarize any color or icon indicators (e.g., red X, checkboxes, status colors).</w:t>
      </w:r>
    </w:p>
    <w:p w14:paraId="4B64788D" w14:textId="2D07B78A" w:rsidR="00503A99" w:rsidRDefault="00503A99" w:rsidP="00503A99">
      <w:pPr>
        <w:pStyle w:val="Heading2"/>
      </w:pPr>
      <w:r w:rsidRPr="00503A99">
        <w:t>ROW Funding Manager Overview</w:t>
      </w:r>
    </w:p>
    <w:p w14:paraId="3CC485EB" w14:textId="1B7E367B" w:rsidR="00503A99" w:rsidRPr="00503A99" w:rsidRDefault="00503A99" w:rsidP="00503A99">
      <w:pPr>
        <w:pStyle w:val="Heading3"/>
      </w:pPr>
      <w:r>
        <w:t>Facilitator</w:t>
      </w:r>
    </w:p>
    <w:p w14:paraId="14775F6E" w14:textId="77777777" w:rsidR="00503A99" w:rsidRPr="00503A99" w:rsidRDefault="00503A99" w:rsidP="00503A99">
      <w:pPr>
        <w:pStyle w:val="Heading4"/>
      </w:pPr>
      <w:r w:rsidRPr="00503A99">
        <w:t>Say: Introduce ROW process</w:t>
      </w:r>
    </w:p>
    <w:p w14:paraId="68719EE6" w14:textId="2347CC5A" w:rsidR="00503A99" w:rsidRPr="00503A99" w:rsidRDefault="00503A99" w:rsidP="00503A99">
      <w:r w:rsidRPr="00503A99">
        <w:t>“When it comes to Right-of-Way (ROW) projects, the ROW Funding Manager uses their own specific funding codes and has a unique processing workflow within the Construction module.</w:t>
      </w:r>
    </w:p>
    <w:p w14:paraId="69E9CA0C" w14:textId="77777777" w:rsidR="00503A99" w:rsidRPr="00503A99" w:rsidRDefault="00503A99" w:rsidP="00503A99">
      <w:r w:rsidRPr="00503A99">
        <w:t xml:space="preserve">Even though the steps look a little different, the </w:t>
      </w:r>
      <w:r w:rsidRPr="00503A99">
        <w:rPr>
          <w:b/>
          <w:bCs/>
        </w:rPr>
        <w:t>core functionality</w:t>
      </w:r>
      <w:r w:rsidRPr="00503A99">
        <w:t xml:space="preserve"> in </w:t>
      </w:r>
      <w:proofErr w:type="spellStart"/>
      <w:r w:rsidRPr="00503A99">
        <w:t>TxDOTCONNECT</w:t>
      </w:r>
      <w:proofErr w:type="spellEnd"/>
      <w:r w:rsidRPr="00503A99">
        <w:t xml:space="preserve"> works the same for them as it does for other funding roles.”</w:t>
      </w:r>
    </w:p>
    <w:p w14:paraId="12B394E1" w14:textId="77777777" w:rsidR="00503A99" w:rsidRDefault="00503A99" w:rsidP="00503A99">
      <w:pPr>
        <w:pStyle w:val="Heading4"/>
      </w:pPr>
      <w:r w:rsidRPr="00503A99">
        <w:t>Say: Reference job aid</w:t>
      </w:r>
    </w:p>
    <w:p w14:paraId="48F92F29" w14:textId="6F650D13" w:rsidR="00503A99" w:rsidRPr="00503A99" w:rsidRDefault="00503A99" w:rsidP="00503A99">
      <w:r w:rsidRPr="00503A99">
        <w:t xml:space="preserve">“If you’d like to see more details on how those codes and processes work, take a look at </w:t>
      </w:r>
      <w:r w:rsidRPr="00503A99">
        <w:rPr>
          <w:b/>
          <w:bCs/>
        </w:rPr>
        <w:t>page 9</w:t>
      </w:r>
      <w:r w:rsidRPr="00503A99">
        <w:t xml:space="preserve"> in your </w:t>
      </w:r>
      <w:r w:rsidRPr="00503A99">
        <w:rPr>
          <w:b/>
          <w:bCs/>
        </w:rPr>
        <w:t>Project Funding Job Aid.</w:t>
      </w:r>
      <w:r w:rsidRPr="00503A99">
        <w:t>”</w:t>
      </w:r>
    </w:p>
    <w:p w14:paraId="1A931AF4" w14:textId="77777777" w:rsidR="00503A99" w:rsidRPr="00503A99" w:rsidRDefault="00000000" w:rsidP="00503A99">
      <w:r>
        <w:pict w14:anchorId="2B832BB3">
          <v:rect id="_x0000_i1120" style="width:0;height:1.5pt" o:hralign="center" o:hrstd="t" o:hr="t" fillcolor="#a0a0a0" stroked="f"/>
        </w:pict>
      </w:r>
    </w:p>
    <w:p w14:paraId="076EA142" w14:textId="77777777" w:rsidR="00503A99" w:rsidRDefault="00503A99" w:rsidP="00503A99">
      <w:pPr>
        <w:pStyle w:val="Heading4"/>
      </w:pPr>
      <w:r w:rsidRPr="00503A99">
        <w:t>Do:</w:t>
      </w:r>
    </w:p>
    <w:p w14:paraId="187DBB10" w14:textId="24590DAE" w:rsidR="00503A99" w:rsidRPr="00503A99" w:rsidRDefault="00503A99" w:rsidP="00503A99">
      <w:r w:rsidRPr="00503A99">
        <w:t xml:space="preserve">Show </w:t>
      </w:r>
      <w:r w:rsidRPr="00503A99">
        <w:rPr>
          <w:b/>
          <w:bCs/>
        </w:rPr>
        <w:t>page 9</w:t>
      </w:r>
      <w:r w:rsidRPr="00503A99">
        <w:t xml:space="preserve"> of the Job Aid briefly on screen and highlight the ROW-specific codes.</w:t>
      </w:r>
    </w:p>
    <w:p w14:paraId="25AE1266" w14:textId="77777777" w:rsidR="00503A99" w:rsidRDefault="00503A99" w:rsidP="00503A99">
      <w:pPr>
        <w:pStyle w:val="Heading5"/>
      </w:pPr>
      <w:r w:rsidRPr="00503A99">
        <w:t>Instructor Note:</w:t>
      </w:r>
    </w:p>
    <w:p w14:paraId="2A7E2609" w14:textId="2C5A77AE" w:rsidR="00503A99" w:rsidRPr="00503A99" w:rsidRDefault="00503A99" w:rsidP="00503A99">
      <w:r w:rsidRPr="00503A99">
        <w:t>Emphasize that ROW funding follows the same approval logic and security permissions but uses distinct funding categories and APPNs.</w:t>
      </w:r>
    </w:p>
    <w:p w14:paraId="1091D77B" w14:textId="77777777" w:rsidR="00503A99" w:rsidRDefault="00503A99" w:rsidP="00503A99">
      <w:pPr>
        <w:pStyle w:val="Heading5"/>
      </w:pPr>
      <w:r w:rsidRPr="00503A99">
        <w:t>Accessibility Note:</w:t>
      </w:r>
    </w:p>
    <w:p w14:paraId="4485FD36" w14:textId="665972B1" w:rsidR="00503A99" w:rsidRPr="00503A99" w:rsidRDefault="00503A99" w:rsidP="00503A99">
      <w:r w:rsidRPr="00503A99">
        <w:t>Read the page reference aloud and describe any visual examples briefly for participants using screen readers.</w:t>
      </w:r>
    </w:p>
    <w:p w14:paraId="2297989D" w14:textId="77777777" w:rsidR="00503A99" w:rsidRDefault="00503A99" w:rsidP="00503A99">
      <w:pPr>
        <w:pStyle w:val="Heading2"/>
      </w:pPr>
      <w:r w:rsidRPr="00503A99">
        <w:t>Review and Approval Process</w:t>
      </w:r>
    </w:p>
    <w:p w14:paraId="297A927D" w14:textId="3194A51B" w:rsidR="00503A99" w:rsidRPr="00503A99" w:rsidRDefault="00503A99" w:rsidP="00503A99">
      <w:pPr>
        <w:pStyle w:val="Heading3"/>
      </w:pPr>
      <w:r>
        <w:t>Facilitator</w:t>
      </w:r>
    </w:p>
    <w:p w14:paraId="6ACF3E20" w14:textId="77777777" w:rsidR="00503A99" w:rsidRDefault="00503A99" w:rsidP="00503A99">
      <w:pPr>
        <w:pStyle w:val="Heading4"/>
      </w:pPr>
      <w:r w:rsidRPr="00503A99">
        <w:t>Say: Introduce the review process</w:t>
      </w:r>
    </w:p>
    <w:p w14:paraId="48778E18" w14:textId="56AAA02A" w:rsidR="00503A99" w:rsidRPr="00503A99" w:rsidRDefault="00503A99" w:rsidP="00503A99">
      <w:pPr>
        <w:rPr>
          <w:b/>
          <w:bCs/>
        </w:rPr>
      </w:pPr>
      <w:r w:rsidRPr="00503A99">
        <w:t xml:space="preserve">“We’re now moving into the </w:t>
      </w:r>
      <w:r w:rsidRPr="00503A99">
        <w:rPr>
          <w:b/>
          <w:bCs/>
        </w:rPr>
        <w:t>review and approval phase</w:t>
      </w:r>
      <w:r w:rsidRPr="00503A99">
        <w:t xml:space="preserve"> of the funding process.</w:t>
      </w:r>
      <w:r w:rsidRPr="00503A99">
        <w:br/>
        <w:t>At this point, your data entry is complete, and it’s ready to go through the formal approval workflow.”</w:t>
      </w:r>
    </w:p>
    <w:p w14:paraId="2D9314EC" w14:textId="77777777" w:rsidR="00503A99" w:rsidRPr="00503A99" w:rsidRDefault="00000000" w:rsidP="00503A99">
      <w:r>
        <w:pict w14:anchorId="5224398A">
          <v:rect id="_x0000_i1121" style="width:0;height:1.5pt" o:hralign="center" o:hrstd="t" o:hr="t" fillcolor="#a0a0a0" stroked="f"/>
        </w:pict>
      </w:r>
    </w:p>
    <w:p w14:paraId="4719DA1A" w14:textId="77777777" w:rsidR="00503A99" w:rsidRDefault="00503A99" w:rsidP="00503A99">
      <w:pPr>
        <w:pStyle w:val="Heading4"/>
      </w:pPr>
      <w:r w:rsidRPr="00503A99">
        <w:t>Say: Step-by-step process</w:t>
      </w:r>
    </w:p>
    <w:p w14:paraId="7E967247" w14:textId="33A7CABF" w:rsidR="00503A99" w:rsidRPr="00503A99" w:rsidRDefault="00503A99" w:rsidP="00503A99">
      <w:r w:rsidRPr="00503A99">
        <w:t>“Here’s how that process works:”</w:t>
      </w:r>
    </w:p>
    <w:p w14:paraId="6CAB181C" w14:textId="77777777" w:rsidR="00503A99" w:rsidRPr="00503A99" w:rsidRDefault="00503A99" w:rsidP="00503A99">
      <w:pPr>
        <w:numPr>
          <w:ilvl w:val="0"/>
          <w:numId w:val="95"/>
        </w:numPr>
      </w:pPr>
      <w:r w:rsidRPr="00503A99">
        <w:lastRenderedPageBreak/>
        <w:t xml:space="preserve">“First, change the </w:t>
      </w:r>
      <w:r w:rsidRPr="00503A99">
        <w:rPr>
          <w:b/>
          <w:bCs/>
        </w:rPr>
        <w:t>status</w:t>
      </w:r>
      <w:r w:rsidRPr="00503A99">
        <w:t xml:space="preserve"> of your funding line from </w:t>
      </w:r>
      <w:r w:rsidRPr="00503A99">
        <w:rPr>
          <w:b/>
          <w:bCs/>
        </w:rPr>
        <w:t>Saved</w:t>
      </w:r>
      <w:r w:rsidRPr="00503A99">
        <w:t xml:space="preserve"> to </w:t>
      </w:r>
      <w:r w:rsidRPr="00503A99">
        <w:rPr>
          <w:b/>
          <w:bCs/>
        </w:rPr>
        <w:t>Pending.</w:t>
      </w:r>
      <w:r w:rsidRPr="00503A99">
        <w:t>”</w:t>
      </w:r>
    </w:p>
    <w:p w14:paraId="7AC8CFFF" w14:textId="77777777" w:rsidR="00503A99" w:rsidRPr="00503A99" w:rsidRDefault="00503A99" w:rsidP="00503A99">
      <w:pPr>
        <w:numPr>
          <w:ilvl w:val="0"/>
          <w:numId w:val="95"/>
        </w:numPr>
      </w:pPr>
      <w:r w:rsidRPr="00503A99">
        <w:t xml:space="preserve">“Once the status is Pending, your </w:t>
      </w:r>
      <w:r w:rsidRPr="00503A99">
        <w:rPr>
          <w:b/>
          <w:bCs/>
        </w:rPr>
        <w:t>access to edit</w:t>
      </w:r>
      <w:r w:rsidRPr="00503A99">
        <w:t xml:space="preserve"> that funding line is </w:t>
      </w:r>
      <w:r w:rsidRPr="00503A99">
        <w:rPr>
          <w:b/>
          <w:bCs/>
        </w:rPr>
        <w:t>temporarily removed.</w:t>
      </w:r>
      <w:r w:rsidRPr="00503A99">
        <w:t>”</w:t>
      </w:r>
    </w:p>
    <w:p w14:paraId="04E06426" w14:textId="77777777" w:rsidR="00503A99" w:rsidRPr="00503A99" w:rsidRDefault="00503A99" w:rsidP="00503A99">
      <w:pPr>
        <w:numPr>
          <w:ilvl w:val="0"/>
          <w:numId w:val="95"/>
        </w:numPr>
      </w:pPr>
      <w:r w:rsidRPr="00503A99">
        <w:t xml:space="preserve">“If you realize you need to make changes, contact your </w:t>
      </w:r>
      <w:r w:rsidRPr="00503A99">
        <w:rPr>
          <w:b/>
          <w:bCs/>
        </w:rPr>
        <w:t>Letting Management Coordinator</w:t>
      </w:r>
      <w:r w:rsidRPr="00503A99">
        <w:t xml:space="preserve">. They can </w:t>
      </w:r>
      <w:r w:rsidRPr="00503A99">
        <w:rPr>
          <w:b/>
          <w:bCs/>
        </w:rPr>
        <w:t>revert the status</w:t>
      </w:r>
      <w:r w:rsidRPr="00503A99">
        <w:t xml:space="preserve"> to allow edits.”</w:t>
      </w:r>
    </w:p>
    <w:p w14:paraId="2F6EB8AF" w14:textId="77777777" w:rsidR="00503A99" w:rsidRPr="00503A99" w:rsidRDefault="00503A99" w:rsidP="00503A99">
      <w:pPr>
        <w:numPr>
          <w:ilvl w:val="0"/>
          <w:numId w:val="95"/>
        </w:numPr>
      </w:pPr>
      <w:r w:rsidRPr="00503A99">
        <w:t xml:space="preserve">“After your updates are made, set it back to </w:t>
      </w:r>
      <w:r w:rsidRPr="00503A99">
        <w:rPr>
          <w:b/>
          <w:bCs/>
        </w:rPr>
        <w:t>Pending</w:t>
      </w:r>
      <w:r w:rsidRPr="00503A99">
        <w:t xml:space="preserve"> again.”</w:t>
      </w:r>
    </w:p>
    <w:p w14:paraId="45AFD1DD" w14:textId="77777777" w:rsidR="00503A99" w:rsidRPr="00503A99" w:rsidRDefault="00503A99" w:rsidP="00503A99">
      <w:pPr>
        <w:numPr>
          <w:ilvl w:val="0"/>
          <w:numId w:val="95"/>
        </w:numPr>
      </w:pPr>
      <w:r w:rsidRPr="00503A99">
        <w:t xml:space="preserve">“Then, </w:t>
      </w:r>
      <w:r w:rsidRPr="00503A99">
        <w:rPr>
          <w:b/>
          <w:bCs/>
        </w:rPr>
        <w:t>notify the Letting Manager</w:t>
      </w:r>
      <w:r w:rsidRPr="00503A99">
        <w:t xml:space="preserve"> and your </w:t>
      </w:r>
      <w:r w:rsidRPr="00503A99">
        <w:rPr>
          <w:b/>
          <w:bCs/>
        </w:rPr>
        <w:t>Finance or Letting team</w:t>
      </w:r>
      <w:r w:rsidRPr="00503A99">
        <w:t xml:space="preserve"> that the status has changed.”</w:t>
      </w:r>
    </w:p>
    <w:p w14:paraId="0512DF49" w14:textId="77777777" w:rsidR="00503A99" w:rsidRPr="00503A99" w:rsidRDefault="00503A99" w:rsidP="00503A99">
      <w:pPr>
        <w:numPr>
          <w:ilvl w:val="0"/>
          <w:numId w:val="95"/>
        </w:numPr>
      </w:pPr>
      <w:r w:rsidRPr="00503A99">
        <w:t xml:space="preserve">“Once reviewed, the team can officially </w:t>
      </w:r>
      <w:r w:rsidRPr="00503A99">
        <w:rPr>
          <w:b/>
          <w:bCs/>
        </w:rPr>
        <w:t>change the status to Approved.</w:t>
      </w:r>
      <w:r w:rsidRPr="00503A99">
        <w:t>”</w:t>
      </w:r>
    </w:p>
    <w:p w14:paraId="400C9862" w14:textId="77777777" w:rsidR="00503A99" w:rsidRPr="00503A99" w:rsidRDefault="00000000" w:rsidP="00503A99">
      <w:r>
        <w:pict w14:anchorId="52C03AF3">
          <v:rect id="_x0000_i1122" style="width:0;height:1.5pt" o:hralign="center" o:hrstd="t" o:hr="t" fillcolor="#a0a0a0" stroked="f"/>
        </w:pict>
      </w:r>
    </w:p>
    <w:p w14:paraId="244920B2" w14:textId="77777777" w:rsidR="00503A99" w:rsidRDefault="00503A99" w:rsidP="00503A99">
      <w:pPr>
        <w:pStyle w:val="Heading4"/>
      </w:pPr>
      <w:r w:rsidRPr="00503A99">
        <w:t>Do:</w:t>
      </w:r>
    </w:p>
    <w:p w14:paraId="3E3ECF87" w14:textId="7C214B0D" w:rsidR="00503A99" w:rsidRPr="00503A99" w:rsidRDefault="00503A99" w:rsidP="00503A99">
      <w:r w:rsidRPr="00503A99">
        <w:t xml:space="preserve">Demonstrate changing a funding line’s status from </w:t>
      </w:r>
      <w:r w:rsidRPr="00503A99">
        <w:rPr>
          <w:i/>
          <w:iCs/>
        </w:rPr>
        <w:t xml:space="preserve">Saved </w:t>
      </w:r>
      <w:r w:rsidRPr="00503A99">
        <w:rPr>
          <w:rFonts w:ascii="Arial" w:hAnsi="Arial" w:cs="Arial"/>
          <w:i/>
          <w:iCs/>
        </w:rPr>
        <w:t>→</w:t>
      </w:r>
      <w:r w:rsidRPr="00503A99">
        <w:rPr>
          <w:i/>
          <w:iCs/>
        </w:rPr>
        <w:t xml:space="preserve"> Pending </w:t>
      </w:r>
      <w:r w:rsidRPr="00503A99">
        <w:rPr>
          <w:rFonts w:ascii="Arial" w:hAnsi="Arial" w:cs="Arial"/>
          <w:i/>
          <w:iCs/>
        </w:rPr>
        <w:t>→</w:t>
      </w:r>
      <w:r w:rsidRPr="00503A99">
        <w:rPr>
          <w:i/>
          <w:iCs/>
        </w:rPr>
        <w:t xml:space="preserve"> Approved</w:t>
      </w:r>
      <w:r w:rsidRPr="00503A99">
        <w:t xml:space="preserve"> and show how editing becomes restricted once Pending is selected.</w:t>
      </w:r>
    </w:p>
    <w:p w14:paraId="74A9B87B" w14:textId="77777777" w:rsidR="00503A99" w:rsidRDefault="00503A99" w:rsidP="00503A99">
      <w:pPr>
        <w:pStyle w:val="Heading5"/>
      </w:pPr>
      <w:r w:rsidRPr="00503A99">
        <w:t>Instructor Note:</w:t>
      </w:r>
    </w:p>
    <w:p w14:paraId="0DEF9F0B" w14:textId="2ABB75FA" w:rsidR="00503A99" w:rsidRPr="00503A99" w:rsidRDefault="00503A99" w:rsidP="00503A99">
      <w:pPr>
        <w:pStyle w:val="ListParagraph"/>
        <w:numPr>
          <w:ilvl w:val="0"/>
          <w:numId w:val="97"/>
        </w:numPr>
      </w:pPr>
      <w:r w:rsidRPr="00503A99">
        <w:t xml:space="preserve">Reinforce that communication between </w:t>
      </w:r>
      <w:r w:rsidRPr="00503A99">
        <w:rPr>
          <w:b/>
          <w:bCs/>
        </w:rPr>
        <w:t>District Funding Managers</w:t>
      </w:r>
      <w:r w:rsidRPr="00503A99">
        <w:t xml:space="preserve"> and </w:t>
      </w:r>
      <w:r w:rsidRPr="00503A99">
        <w:rPr>
          <w:b/>
          <w:bCs/>
        </w:rPr>
        <w:t>Letting Management Coordinators</w:t>
      </w:r>
      <w:r w:rsidRPr="00503A99">
        <w:t xml:space="preserve"> is key to avoiding approval delays.</w:t>
      </w:r>
    </w:p>
    <w:p w14:paraId="3CB530EE" w14:textId="77777777" w:rsidR="00503A99" w:rsidRPr="00503A99" w:rsidRDefault="00503A99" w:rsidP="00503A99">
      <w:pPr>
        <w:numPr>
          <w:ilvl w:val="0"/>
          <w:numId w:val="96"/>
        </w:numPr>
      </w:pPr>
      <w:r w:rsidRPr="00503A99">
        <w:t>Encourage participants to keep track of their project’s current funding status before submitting additional changes.</w:t>
      </w:r>
    </w:p>
    <w:p w14:paraId="53F10423" w14:textId="77777777" w:rsidR="00503A99" w:rsidRDefault="00503A99" w:rsidP="00503A99">
      <w:pPr>
        <w:pStyle w:val="Heading5"/>
      </w:pPr>
      <w:r w:rsidRPr="00503A99">
        <w:t>Accessibility Note:</w:t>
      </w:r>
    </w:p>
    <w:p w14:paraId="0E22DC54" w14:textId="6A0B70BD" w:rsidR="00503A99" w:rsidRPr="00503A99" w:rsidRDefault="00503A99" w:rsidP="00503A99">
      <w:r w:rsidRPr="00503A99">
        <w:t xml:space="preserve">Describe where the </w:t>
      </w:r>
      <w:r w:rsidRPr="00503A99">
        <w:rPr>
          <w:b/>
          <w:bCs/>
        </w:rPr>
        <w:t>Status</w:t>
      </w:r>
      <w:r w:rsidRPr="00503A99">
        <w:t xml:space="preserve"> field is located on screen and verbally confirm when each change is made (e.g., “Status now reads Pending”).</w:t>
      </w:r>
    </w:p>
    <w:p w14:paraId="2C7F1C97" w14:textId="77777777" w:rsidR="00503A99" w:rsidRDefault="00503A99" w:rsidP="00503A99">
      <w:pPr>
        <w:pStyle w:val="Heading2"/>
      </w:pPr>
      <w:r w:rsidRPr="00503A99">
        <w:t>Working as a Letting Management Coordinator (LMC)</w:t>
      </w:r>
    </w:p>
    <w:p w14:paraId="00B39643" w14:textId="2E4DE98C" w:rsidR="00503A99" w:rsidRPr="00503A99" w:rsidRDefault="00503A99" w:rsidP="00503A99">
      <w:pPr>
        <w:pStyle w:val="Heading3"/>
      </w:pPr>
      <w:r>
        <w:t>Facilitator</w:t>
      </w:r>
    </w:p>
    <w:p w14:paraId="630FDFB5" w14:textId="77777777" w:rsidR="00503A99" w:rsidRDefault="00503A99" w:rsidP="00503A99">
      <w:pPr>
        <w:pStyle w:val="Heading4"/>
      </w:pPr>
      <w:r w:rsidRPr="00503A99">
        <w:t>Say: Introduce the LMC role</w:t>
      </w:r>
    </w:p>
    <w:p w14:paraId="146DD22A" w14:textId="62333F4A" w:rsidR="00503A99" w:rsidRPr="00503A99" w:rsidRDefault="00503A99" w:rsidP="00503A99">
      <w:pPr>
        <w:rPr>
          <w:b/>
          <w:bCs/>
        </w:rPr>
      </w:pPr>
      <w:r w:rsidRPr="00503A99">
        <w:t xml:space="preserve">“So, what happens if you’re working under the </w:t>
      </w:r>
      <w:r w:rsidRPr="00503A99">
        <w:rPr>
          <w:b/>
          <w:bCs/>
        </w:rPr>
        <w:t>Letting Management Coordinator</w:t>
      </w:r>
      <w:r w:rsidRPr="00503A99">
        <w:t xml:space="preserve"> role?”</w:t>
      </w:r>
    </w:p>
    <w:p w14:paraId="601206BB" w14:textId="77777777" w:rsidR="00503A99" w:rsidRDefault="00503A99" w:rsidP="00503A99">
      <w:pPr>
        <w:pStyle w:val="Heading4"/>
      </w:pPr>
      <w:r w:rsidRPr="00503A99">
        <w:t>Say: Explain category setup</w:t>
      </w:r>
    </w:p>
    <w:p w14:paraId="542450C0" w14:textId="4C9A8CA2" w:rsidR="00503A99" w:rsidRPr="00503A99" w:rsidRDefault="00503A99" w:rsidP="00503A99">
      <w:r w:rsidRPr="00503A99">
        <w:t xml:space="preserve">“First, let’s </w:t>
      </w:r>
      <w:r w:rsidRPr="00503A99">
        <w:rPr>
          <w:b/>
          <w:bCs/>
        </w:rPr>
        <w:t>change our funding category</w:t>
      </w:r>
      <w:r w:rsidRPr="00503A99">
        <w:t xml:space="preserve"> so we can create a </w:t>
      </w:r>
      <w:r w:rsidRPr="00503A99">
        <w:rPr>
          <w:b/>
          <w:bCs/>
        </w:rPr>
        <w:t>fixed percentage for state funding only.</w:t>
      </w:r>
      <w:r w:rsidRPr="00503A99">
        <w:br/>
        <w:t xml:space="preserve">If we don’t, the system will display </w:t>
      </w:r>
      <w:r w:rsidRPr="00503A99">
        <w:rPr>
          <w:b/>
          <w:bCs/>
        </w:rPr>
        <w:t>error messages</w:t>
      </w:r>
      <w:r w:rsidRPr="00503A99">
        <w:t xml:space="preserve"> asking for federal funding numbers and validation details that apply only to federally funded projects.”</w:t>
      </w:r>
    </w:p>
    <w:p w14:paraId="103AB822" w14:textId="77777777" w:rsidR="00503A99" w:rsidRPr="00503A99" w:rsidRDefault="00000000" w:rsidP="00503A99">
      <w:r>
        <w:pict w14:anchorId="7AA6117D">
          <v:rect id="_x0000_i1123" style="width:0;height:1.5pt" o:hralign="center" o:hrstd="t" o:hr="t" fillcolor="#a0a0a0" stroked="f"/>
        </w:pict>
      </w:r>
    </w:p>
    <w:p w14:paraId="0FC66E3B" w14:textId="77777777" w:rsidR="00503A99" w:rsidRDefault="00503A99" w:rsidP="00503A99">
      <w:pPr>
        <w:pStyle w:val="Heading4"/>
      </w:pPr>
      <w:r w:rsidRPr="00503A99">
        <w:t>Say: Explain system warning</w:t>
      </w:r>
    </w:p>
    <w:p w14:paraId="37B6B6C9" w14:textId="416D0E32" w:rsidR="00503A99" w:rsidRPr="00503A99" w:rsidRDefault="00503A99" w:rsidP="00503A99">
      <w:r w:rsidRPr="00503A99">
        <w:t>“In this stage, you may also see a warning that says:</w:t>
      </w:r>
    </w:p>
    <w:p w14:paraId="778F0CF7" w14:textId="77777777" w:rsidR="00503A99" w:rsidRPr="00503A99" w:rsidRDefault="00503A99" w:rsidP="00503A99">
      <w:r w:rsidRPr="00503A99">
        <w:lastRenderedPageBreak/>
        <w:t>‘</w:t>
      </w:r>
      <w:r w:rsidRPr="00503A99">
        <w:rPr>
          <w:b/>
          <w:bCs/>
        </w:rPr>
        <w:t>Program Manager concurrence is required before changing amount or status.</w:t>
      </w:r>
      <w:r w:rsidRPr="00503A99">
        <w:t>’</w:t>
      </w:r>
      <w:r w:rsidRPr="00503A99">
        <w:br/>
        <w:t xml:space="preserve">That means any funding changes now need to be reviewed and confirmed by the </w:t>
      </w:r>
      <w:r w:rsidRPr="00503A99">
        <w:rPr>
          <w:b/>
          <w:bCs/>
        </w:rPr>
        <w:t>Program Manager.</w:t>
      </w:r>
      <w:r w:rsidRPr="00503A99">
        <w:t>”</w:t>
      </w:r>
    </w:p>
    <w:p w14:paraId="45F158AA" w14:textId="77777777" w:rsidR="00503A99" w:rsidRPr="00503A99" w:rsidRDefault="00000000" w:rsidP="00503A99">
      <w:r>
        <w:pict w14:anchorId="4FF9D727">
          <v:rect id="_x0000_i1124" style="width:0;height:1.5pt" o:hralign="center" o:hrstd="t" o:hr="t" fillcolor="#a0a0a0" stroked="f"/>
        </w:pict>
      </w:r>
    </w:p>
    <w:p w14:paraId="6BB61A3A" w14:textId="77777777" w:rsidR="00503A99" w:rsidRDefault="00503A99" w:rsidP="00503A99">
      <w:pPr>
        <w:pStyle w:val="Heading4"/>
      </w:pPr>
      <w:r w:rsidRPr="00503A99">
        <w:t>Say: Demonstrate federal number entry</w:t>
      </w:r>
    </w:p>
    <w:p w14:paraId="56E35230" w14:textId="1A69E655" w:rsidR="00503A99" w:rsidRPr="00503A99" w:rsidRDefault="00503A99" w:rsidP="00503A99">
      <w:r w:rsidRPr="00503A99">
        <w:t xml:space="preserve">“To resolve this, we can go back to the </w:t>
      </w:r>
      <w:r w:rsidRPr="00503A99">
        <w:rPr>
          <w:b/>
          <w:bCs/>
        </w:rPr>
        <w:t>Project Details</w:t>
      </w:r>
      <w:r w:rsidRPr="00503A99">
        <w:t xml:space="preserve"> page.”</w:t>
      </w:r>
    </w:p>
    <w:p w14:paraId="69D4F2DF" w14:textId="77777777" w:rsidR="00503A99" w:rsidRPr="00503A99" w:rsidRDefault="00503A99" w:rsidP="00503A99">
      <w:pPr>
        <w:numPr>
          <w:ilvl w:val="0"/>
          <w:numId w:val="98"/>
        </w:numPr>
      </w:pPr>
      <w:r w:rsidRPr="00503A99">
        <w:t xml:space="preserve">“Enter a </w:t>
      </w:r>
      <w:r w:rsidRPr="00503A99">
        <w:rPr>
          <w:b/>
          <w:bCs/>
        </w:rPr>
        <w:t>Federal Project Number.</w:t>
      </w:r>
      <w:r w:rsidRPr="00503A99">
        <w:t>”</w:t>
      </w:r>
    </w:p>
    <w:p w14:paraId="29764362" w14:textId="77777777" w:rsidR="00503A99" w:rsidRPr="00503A99" w:rsidRDefault="00503A99" w:rsidP="00503A99">
      <w:pPr>
        <w:numPr>
          <w:ilvl w:val="0"/>
          <w:numId w:val="98"/>
        </w:numPr>
      </w:pPr>
      <w:r w:rsidRPr="00503A99">
        <w:t xml:space="preserve">“Click </w:t>
      </w:r>
      <w:r w:rsidRPr="00503A99">
        <w:rPr>
          <w:b/>
          <w:bCs/>
        </w:rPr>
        <w:t>Save Project.</w:t>
      </w:r>
      <w:r w:rsidRPr="00503A99">
        <w:t>”</w:t>
      </w:r>
    </w:p>
    <w:p w14:paraId="3903CF6F" w14:textId="77777777" w:rsidR="00503A99" w:rsidRPr="00503A99" w:rsidRDefault="00503A99" w:rsidP="00503A99">
      <w:pPr>
        <w:numPr>
          <w:ilvl w:val="0"/>
          <w:numId w:val="98"/>
        </w:numPr>
      </w:pPr>
      <w:r w:rsidRPr="00503A99">
        <w:t>“If your funding setup doesn’t require a federal number—for example, if you’re using state-only funds—then you can skip that step.”</w:t>
      </w:r>
    </w:p>
    <w:p w14:paraId="62399E14" w14:textId="77777777" w:rsidR="00503A99" w:rsidRPr="00503A99" w:rsidRDefault="00000000" w:rsidP="00503A99">
      <w:r>
        <w:pict w14:anchorId="3EBFDEFD">
          <v:rect id="_x0000_i1125" style="width:0;height:1.5pt" o:hralign="center" o:hrstd="t" o:hr="t" fillcolor="#a0a0a0" stroked="f"/>
        </w:pict>
      </w:r>
    </w:p>
    <w:p w14:paraId="535D968C" w14:textId="77777777" w:rsidR="00503A99" w:rsidRDefault="00503A99" w:rsidP="00503A99">
      <w:pPr>
        <w:pStyle w:val="Heading4"/>
      </w:pPr>
      <w:r w:rsidRPr="00503A99">
        <w:t>Say: Demonstrate alternate funding setup</w:t>
      </w:r>
    </w:p>
    <w:p w14:paraId="57724D6A" w14:textId="0FB950CE" w:rsidR="00503A99" w:rsidRPr="00503A99" w:rsidRDefault="00503A99" w:rsidP="00503A99">
      <w:r w:rsidRPr="00503A99">
        <w:t xml:space="preserve">“Now, let’s create a </w:t>
      </w:r>
      <w:r w:rsidRPr="00503A99">
        <w:rPr>
          <w:b/>
          <w:bCs/>
        </w:rPr>
        <w:t>different funding line</w:t>
      </w:r>
      <w:r w:rsidRPr="00503A99">
        <w:t xml:space="preserve"> so we can see what a state-only configuration looks like.”</w:t>
      </w:r>
    </w:p>
    <w:p w14:paraId="1FF2B755" w14:textId="77777777" w:rsidR="00503A99" w:rsidRDefault="00503A99" w:rsidP="00503A99">
      <w:pPr>
        <w:pStyle w:val="Heading4"/>
      </w:pPr>
      <w:r w:rsidRPr="00503A99">
        <w:t>Do:</w:t>
      </w:r>
    </w:p>
    <w:p w14:paraId="5710C7C7" w14:textId="73AF1CD9" w:rsidR="00503A99" w:rsidRPr="00503A99" w:rsidRDefault="00503A99" w:rsidP="00503A99">
      <w:r w:rsidRPr="00503A99">
        <w:t xml:space="preserve">Add a new </w:t>
      </w:r>
      <w:r w:rsidRPr="00503A99">
        <w:rPr>
          <w:b/>
          <w:bCs/>
        </w:rPr>
        <w:t>Preliminary Engineering (PE)</w:t>
      </w:r>
      <w:r w:rsidRPr="00503A99">
        <w:t xml:space="preserve"> funding line using the following details:</w:t>
      </w:r>
    </w:p>
    <w:p w14:paraId="39CD0931" w14:textId="77777777" w:rsidR="00503A99" w:rsidRPr="00503A99" w:rsidRDefault="00503A99" w:rsidP="00503A99">
      <w:pPr>
        <w:numPr>
          <w:ilvl w:val="0"/>
          <w:numId w:val="99"/>
        </w:numPr>
      </w:pPr>
      <w:r w:rsidRPr="00503A99">
        <w:rPr>
          <w:b/>
          <w:bCs/>
        </w:rPr>
        <w:t>PE Type:</w:t>
      </w:r>
      <w:r w:rsidRPr="00503A99">
        <w:t xml:space="preserve"> Admin</w:t>
      </w:r>
    </w:p>
    <w:p w14:paraId="09E665DC" w14:textId="77777777" w:rsidR="00503A99" w:rsidRPr="00503A99" w:rsidRDefault="00503A99" w:rsidP="00503A99">
      <w:pPr>
        <w:numPr>
          <w:ilvl w:val="0"/>
          <w:numId w:val="99"/>
        </w:numPr>
      </w:pPr>
      <w:r w:rsidRPr="00503A99">
        <w:rPr>
          <w:b/>
          <w:bCs/>
        </w:rPr>
        <w:t>Amount:</w:t>
      </w:r>
      <w:r w:rsidRPr="00503A99">
        <w:t xml:space="preserve"> $50,000</w:t>
      </w:r>
    </w:p>
    <w:p w14:paraId="66DE6038" w14:textId="77777777" w:rsidR="00503A99" w:rsidRPr="00503A99" w:rsidRDefault="00503A99" w:rsidP="00503A99">
      <w:pPr>
        <w:numPr>
          <w:ilvl w:val="0"/>
          <w:numId w:val="99"/>
        </w:numPr>
      </w:pPr>
      <w:r w:rsidRPr="00503A99">
        <w:rPr>
          <w:b/>
          <w:bCs/>
        </w:rPr>
        <w:t>Category:</w:t>
      </w:r>
      <w:r w:rsidRPr="00503A99">
        <w:t xml:space="preserve"> 2</w:t>
      </w:r>
    </w:p>
    <w:p w14:paraId="7C1E2021" w14:textId="77777777" w:rsidR="00503A99" w:rsidRPr="00503A99" w:rsidRDefault="00503A99" w:rsidP="00503A99">
      <w:pPr>
        <w:numPr>
          <w:ilvl w:val="0"/>
          <w:numId w:val="99"/>
        </w:numPr>
      </w:pPr>
      <w:r w:rsidRPr="00503A99">
        <w:rPr>
          <w:b/>
          <w:bCs/>
        </w:rPr>
        <w:t>Work Program:</w:t>
      </w:r>
      <w:r w:rsidRPr="00503A99">
        <w:t xml:space="preserve"> 16P102</w:t>
      </w:r>
    </w:p>
    <w:p w14:paraId="2AC37F63" w14:textId="77777777" w:rsidR="00503A99" w:rsidRPr="00503A99" w:rsidRDefault="00503A99" w:rsidP="00503A99">
      <w:pPr>
        <w:numPr>
          <w:ilvl w:val="0"/>
          <w:numId w:val="99"/>
        </w:numPr>
      </w:pPr>
      <w:r w:rsidRPr="00503A99">
        <w:rPr>
          <w:b/>
          <w:bCs/>
        </w:rPr>
        <w:t>Demo:</w:t>
      </w:r>
      <w:r w:rsidRPr="00503A99">
        <w:t xml:space="preserve"> TX020</w:t>
      </w:r>
    </w:p>
    <w:p w14:paraId="28FAB3EF" w14:textId="77777777" w:rsidR="00503A99" w:rsidRPr="00503A99" w:rsidRDefault="00503A99" w:rsidP="00503A99">
      <w:pPr>
        <w:numPr>
          <w:ilvl w:val="0"/>
          <w:numId w:val="99"/>
        </w:numPr>
      </w:pPr>
      <w:r w:rsidRPr="00503A99">
        <w:rPr>
          <w:b/>
          <w:bCs/>
        </w:rPr>
        <w:t>TDC Type:</w:t>
      </w:r>
      <w:r w:rsidRPr="00503A99">
        <w:t xml:space="preserve"> State</w:t>
      </w:r>
    </w:p>
    <w:p w14:paraId="34D5AFCB" w14:textId="77777777" w:rsidR="00503A99" w:rsidRPr="00503A99" w:rsidRDefault="00503A99" w:rsidP="00503A99">
      <w:pPr>
        <w:numPr>
          <w:ilvl w:val="0"/>
          <w:numId w:val="99"/>
        </w:numPr>
      </w:pPr>
      <w:r w:rsidRPr="00503A99">
        <w:rPr>
          <w:b/>
          <w:bCs/>
        </w:rPr>
        <w:t>TDC%:</w:t>
      </w:r>
      <w:r w:rsidRPr="00503A99">
        <w:t xml:space="preserve"> 20%</w:t>
      </w:r>
    </w:p>
    <w:p w14:paraId="04C5BBAB" w14:textId="77777777" w:rsidR="00503A99" w:rsidRPr="00503A99" w:rsidRDefault="00503A99" w:rsidP="00503A99">
      <w:pPr>
        <w:numPr>
          <w:ilvl w:val="0"/>
          <w:numId w:val="99"/>
        </w:numPr>
      </w:pPr>
      <w:r w:rsidRPr="00503A99">
        <w:rPr>
          <w:b/>
          <w:bCs/>
        </w:rPr>
        <w:t>ERP:</w:t>
      </w:r>
      <w:r w:rsidRPr="00503A99">
        <w:t xml:space="preserve"> N</w:t>
      </w:r>
    </w:p>
    <w:p w14:paraId="30BD3616" w14:textId="77777777" w:rsidR="00503A99" w:rsidRPr="00503A99" w:rsidRDefault="00503A99" w:rsidP="00503A99">
      <w:pPr>
        <w:numPr>
          <w:ilvl w:val="0"/>
          <w:numId w:val="99"/>
        </w:numPr>
      </w:pPr>
      <w:r w:rsidRPr="00503A99">
        <w:rPr>
          <w:b/>
          <w:bCs/>
        </w:rPr>
        <w:t>Applied Percentage (APPL%)</w:t>
      </w:r>
      <w:r w:rsidRPr="00503A99">
        <w:t>: leave blank</w:t>
      </w:r>
    </w:p>
    <w:p w14:paraId="65D0AED9" w14:textId="77777777" w:rsidR="00503A99" w:rsidRPr="00503A99" w:rsidRDefault="00503A99" w:rsidP="00503A99">
      <w:pPr>
        <w:numPr>
          <w:ilvl w:val="0"/>
          <w:numId w:val="99"/>
        </w:numPr>
      </w:pPr>
      <w:r w:rsidRPr="00503A99">
        <w:rPr>
          <w:b/>
          <w:bCs/>
        </w:rPr>
        <w:t>Federal %:</w:t>
      </w:r>
      <w:r w:rsidRPr="00503A99">
        <w:t xml:space="preserve"> 0</w:t>
      </w:r>
    </w:p>
    <w:p w14:paraId="11D0B844" w14:textId="77777777" w:rsidR="00503A99" w:rsidRPr="00503A99" w:rsidRDefault="00503A99" w:rsidP="00503A99">
      <w:pPr>
        <w:numPr>
          <w:ilvl w:val="0"/>
          <w:numId w:val="99"/>
        </w:numPr>
      </w:pPr>
      <w:r w:rsidRPr="00503A99">
        <w:rPr>
          <w:b/>
          <w:bCs/>
        </w:rPr>
        <w:t>State %:</w:t>
      </w:r>
      <w:r w:rsidRPr="00503A99">
        <w:t xml:space="preserve"> 100</w:t>
      </w:r>
    </w:p>
    <w:p w14:paraId="0F39BEBB" w14:textId="77777777" w:rsidR="00503A99" w:rsidRPr="00503A99" w:rsidRDefault="00503A99" w:rsidP="00503A99">
      <w:pPr>
        <w:numPr>
          <w:ilvl w:val="0"/>
          <w:numId w:val="99"/>
        </w:numPr>
      </w:pPr>
      <w:r w:rsidRPr="00503A99">
        <w:rPr>
          <w:b/>
          <w:bCs/>
        </w:rPr>
        <w:t>Fixed:</w:t>
      </w:r>
      <w:r w:rsidRPr="00503A99">
        <w:t xml:space="preserve"> check the box</w:t>
      </w:r>
    </w:p>
    <w:p w14:paraId="3556BDFD" w14:textId="77777777" w:rsidR="00503A99" w:rsidRPr="00503A99" w:rsidRDefault="00503A99" w:rsidP="00503A99">
      <w:pPr>
        <w:numPr>
          <w:ilvl w:val="0"/>
          <w:numId w:val="99"/>
        </w:numPr>
      </w:pPr>
      <w:r w:rsidRPr="00503A99">
        <w:rPr>
          <w:b/>
          <w:bCs/>
        </w:rPr>
        <w:t>APPN:</w:t>
      </w:r>
      <w:r w:rsidRPr="00503A99">
        <w:t xml:space="preserve"> 0001</w:t>
      </w:r>
    </w:p>
    <w:p w14:paraId="5BC35346" w14:textId="77777777" w:rsidR="00503A99" w:rsidRPr="00503A99" w:rsidRDefault="00503A99" w:rsidP="00503A99">
      <w:pPr>
        <w:numPr>
          <w:ilvl w:val="0"/>
          <w:numId w:val="99"/>
        </w:numPr>
      </w:pPr>
      <w:r w:rsidRPr="00503A99">
        <w:rPr>
          <w:b/>
          <w:bCs/>
        </w:rPr>
        <w:t>Save Project.</w:t>
      </w:r>
    </w:p>
    <w:p w14:paraId="6F5E7F64" w14:textId="77777777" w:rsidR="00503A99" w:rsidRPr="00503A99" w:rsidRDefault="00000000" w:rsidP="00503A99">
      <w:r>
        <w:pict w14:anchorId="61DA785C">
          <v:rect id="_x0000_i1126" style="width:0;height:1.5pt" o:hralign="center" o:hrstd="t" o:hr="t" fillcolor="#a0a0a0" stroked="f"/>
        </w:pict>
      </w:r>
    </w:p>
    <w:p w14:paraId="69F573B2" w14:textId="77777777" w:rsidR="00503A99" w:rsidRDefault="00503A99" w:rsidP="00503A99">
      <w:pPr>
        <w:pStyle w:val="Heading4"/>
      </w:pPr>
      <w:r w:rsidRPr="00503A99">
        <w:lastRenderedPageBreak/>
        <w:t>Say: Explain what this configuration means</w:t>
      </w:r>
    </w:p>
    <w:p w14:paraId="174A0CCD" w14:textId="09E9D0A1" w:rsidR="00503A99" w:rsidRPr="00503A99" w:rsidRDefault="00503A99" w:rsidP="00503A99">
      <w:r w:rsidRPr="00503A99">
        <w:t xml:space="preserve">“This example shows a </w:t>
      </w:r>
      <w:r w:rsidRPr="00503A99">
        <w:rPr>
          <w:b/>
          <w:bCs/>
        </w:rPr>
        <w:t>state-funded, fixed allocation</w:t>
      </w:r>
      <w:r w:rsidRPr="00503A99">
        <w:t xml:space="preserve"> setup.</w:t>
      </w:r>
      <w:r w:rsidRPr="00503A99">
        <w:br/>
        <w:t xml:space="preserve">By checking </w:t>
      </w:r>
      <w:r w:rsidRPr="00503A99">
        <w:rPr>
          <w:b/>
          <w:bCs/>
        </w:rPr>
        <w:t>Fixed</w:t>
      </w:r>
      <w:r w:rsidRPr="00503A99">
        <w:t>, you’re locking in the funding amount so it can’t fluctuate with applied percentages.</w:t>
      </w:r>
      <w:r w:rsidRPr="00503A99">
        <w:br/>
        <w:t xml:space="preserve">Since we’re using </w:t>
      </w:r>
      <w:r w:rsidRPr="00503A99">
        <w:rPr>
          <w:b/>
          <w:bCs/>
        </w:rPr>
        <w:t>Category 2</w:t>
      </w:r>
      <w:r w:rsidRPr="00503A99">
        <w:t xml:space="preserve"> and </w:t>
      </w:r>
      <w:r w:rsidRPr="00503A99">
        <w:rPr>
          <w:b/>
          <w:bCs/>
        </w:rPr>
        <w:t>APPN 0001</w:t>
      </w:r>
      <w:r w:rsidRPr="00503A99">
        <w:t xml:space="preserve">, this line is entirely </w:t>
      </w:r>
      <w:r w:rsidRPr="00503A99">
        <w:rPr>
          <w:b/>
          <w:bCs/>
        </w:rPr>
        <w:t>state-funded</w:t>
      </w:r>
      <w:r w:rsidRPr="00503A99">
        <w:t xml:space="preserve"> and doesn’t require a federal number.”</w:t>
      </w:r>
    </w:p>
    <w:p w14:paraId="0ED9D67D" w14:textId="77777777" w:rsidR="00503A99" w:rsidRPr="00503A99" w:rsidRDefault="00000000" w:rsidP="00503A99">
      <w:r>
        <w:pict w14:anchorId="15484335">
          <v:rect id="_x0000_i1127" style="width:0;height:1.5pt" o:hralign="center" o:hrstd="t" o:hr="t" fillcolor="#a0a0a0" stroked="f"/>
        </w:pict>
      </w:r>
    </w:p>
    <w:p w14:paraId="4B3FF201" w14:textId="77777777" w:rsidR="00503A99" w:rsidRDefault="00503A99" w:rsidP="00503A99">
      <w:pPr>
        <w:pStyle w:val="Heading4"/>
      </w:pPr>
      <w:r w:rsidRPr="00503A99">
        <w:t>Say: Clarify Program Manager’s role</w:t>
      </w:r>
    </w:p>
    <w:p w14:paraId="56062DDC" w14:textId="105941DA" w:rsidR="00503A99" w:rsidRPr="00503A99" w:rsidRDefault="00503A99" w:rsidP="00503A99">
      <w:r w:rsidRPr="00503A99">
        <w:t xml:space="preserve">“In this situation, the </w:t>
      </w:r>
      <w:r w:rsidRPr="00503A99">
        <w:rPr>
          <w:b/>
          <w:bCs/>
        </w:rPr>
        <w:t>Program Manager</w:t>
      </w:r>
      <w:r w:rsidRPr="00503A99">
        <w:t xml:space="preserve"> mentioned in the warning message refers to the </w:t>
      </w:r>
      <w:r w:rsidRPr="00503A99">
        <w:rPr>
          <w:b/>
          <w:bCs/>
        </w:rPr>
        <w:t>UTP Program Coordinator.</w:t>
      </w:r>
      <w:r w:rsidRPr="00503A99">
        <w:br/>
        <w:t xml:space="preserve">Their concurrence ensures the project follows TxDOT’s official </w:t>
      </w:r>
      <w:r w:rsidRPr="00503A99">
        <w:rPr>
          <w:b/>
          <w:bCs/>
        </w:rPr>
        <w:t>UTP approval process.</w:t>
      </w:r>
      <w:r w:rsidRPr="00503A99">
        <w:t>”</w:t>
      </w:r>
    </w:p>
    <w:p w14:paraId="461A3075" w14:textId="77777777" w:rsidR="00503A99" w:rsidRPr="00503A99" w:rsidRDefault="00000000" w:rsidP="00503A99">
      <w:r>
        <w:pict w14:anchorId="1046FD4E">
          <v:rect id="_x0000_i1128" style="width:0;height:1.5pt" o:hralign="center" o:hrstd="t" o:hr="t" fillcolor="#a0a0a0" stroked="f"/>
        </w:pict>
      </w:r>
    </w:p>
    <w:p w14:paraId="205B1BCE" w14:textId="77777777" w:rsidR="00503A99" w:rsidRDefault="00503A99" w:rsidP="00503A99">
      <w:pPr>
        <w:pStyle w:val="Heading4"/>
      </w:pPr>
      <w:r w:rsidRPr="00503A99">
        <w:t>Say: Reinforce UTP requirements</w:t>
      </w:r>
    </w:p>
    <w:p w14:paraId="75C1C2AE" w14:textId="37B7C707" w:rsidR="00503A99" w:rsidRPr="00503A99" w:rsidRDefault="00503A99" w:rsidP="00503A99">
      <w:r w:rsidRPr="00503A99">
        <w:t xml:space="preserve">“Remember, the </w:t>
      </w:r>
      <w:r w:rsidRPr="00503A99">
        <w:rPr>
          <w:b/>
          <w:bCs/>
        </w:rPr>
        <w:t>UTP process is mandatory</w:t>
      </w:r>
      <w:r w:rsidRPr="00503A99">
        <w:t xml:space="preserve"> for certain categories.</w:t>
      </w:r>
      <w:r w:rsidRPr="00503A99">
        <w:br/>
        <w:t xml:space="preserve">Specifically, categories </w:t>
      </w:r>
      <w:r w:rsidRPr="00503A99">
        <w:rPr>
          <w:b/>
          <w:bCs/>
        </w:rPr>
        <w:t>2, 4, 6, 8, 9, and 12</w:t>
      </w:r>
      <w:r w:rsidRPr="00503A99">
        <w:t xml:space="preserve"> must go through the </w:t>
      </w:r>
      <w:r w:rsidRPr="00503A99">
        <w:rPr>
          <w:b/>
          <w:bCs/>
        </w:rPr>
        <w:t>annual UTP review cycle</w:t>
      </w:r>
      <w:r w:rsidRPr="00503A99">
        <w:t xml:space="preserve"> each year.</w:t>
      </w:r>
      <w:r w:rsidRPr="00503A99">
        <w:br/>
        <w:t xml:space="preserve">Final approval for these categories always comes from the </w:t>
      </w:r>
      <w:r w:rsidRPr="00503A99">
        <w:rPr>
          <w:b/>
          <w:bCs/>
        </w:rPr>
        <w:t>UTP Coordinator.</w:t>
      </w:r>
      <w:r w:rsidRPr="00503A99">
        <w:t>”</w:t>
      </w:r>
    </w:p>
    <w:p w14:paraId="255686AC" w14:textId="77777777" w:rsidR="00503A99" w:rsidRPr="00503A99" w:rsidRDefault="00000000" w:rsidP="00503A99">
      <w:r>
        <w:pict w14:anchorId="0E7063E5">
          <v:rect id="_x0000_i1129" style="width:0;height:1.5pt" o:hralign="center" o:hrstd="t" o:hr="t" fillcolor="#a0a0a0" stroked="f"/>
        </w:pict>
      </w:r>
    </w:p>
    <w:p w14:paraId="4C75881E" w14:textId="77777777" w:rsidR="00503A99" w:rsidRDefault="00503A99" w:rsidP="00503A99">
      <w:pPr>
        <w:pStyle w:val="Heading4"/>
      </w:pPr>
      <w:r w:rsidRPr="00503A99">
        <w:t>Do:</w:t>
      </w:r>
    </w:p>
    <w:p w14:paraId="037938E6" w14:textId="43CA8C4F" w:rsidR="00503A99" w:rsidRPr="00503A99" w:rsidRDefault="00503A99" w:rsidP="00503A99">
      <w:r w:rsidRPr="00503A99">
        <w:t>Demonstrate saving the new funding line, showing the absence of federal fields, and point out where the warning message would appear in a federal setup.</w:t>
      </w:r>
    </w:p>
    <w:p w14:paraId="356C4E55" w14:textId="77777777" w:rsidR="00503A99" w:rsidRDefault="00503A99" w:rsidP="00503A99">
      <w:pPr>
        <w:pStyle w:val="Heading5"/>
      </w:pPr>
      <w:r w:rsidRPr="00503A99">
        <w:t>Instructor Note:</w:t>
      </w:r>
    </w:p>
    <w:p w14:paraId="7B29064F" w14:textId="499D5FAD" w:rsidR="00503A99" w:rsidRPr="00503A99" w:rsidRDefault="00503A99" w:rsidP="00503A99">
      <w:pPr>
        <w:pStyle w:val="ListParagraph"/>
        <w:numPr>
          <w:ilvl w:val="0"/>
          <w:numId w:val="101"/>
        </w:numPr>
      </w:pPr>
      <w:r w:rsidRPr="00503A99">
        <w:t xml:space="preserve">Remind participants that </w:t>
      </w:r>
      <w:r w:rsidRPr="00503A99">
        <w:rPr>
          <w:b/>
          <w:bCs/>
        </w:rPr>
        <w:t>state-only projects</w:t>
      </w:r>
      <w:r w:rsidRPr="00503A99">
        <w:t xml:space="preserve"> simplify the funding setup but still require annual review if they fall under UTP-controlled categories.</w:t>
      </w:r>
    </w:p>
    <w:p w14:paraId="6FE4013A" w14:textId="77777777" w:rsidR="00503A99" w:rsidRPr="00503A99" w:rsidRDefault="00503A99" w:rsidP="00503A99">
      <w:pPr>
        <w:numPr>
          <w:ilvl w:val="0"/>
          <w:numId w:val="100"/>
        </w:numPr>
      </w:pPr>
      <w:r w:rsidRPr="00503A99">
        <w:t xml:space="preserve">Emphasize that </w:t>
      </w:r>
      <w:r w:rsidRPr="00503A99">
        <w:rPr>
          <w:b/>
          <w:bCs/>
        </w:rPr>
        <w:t>Program Manager concurrence</w:t>
      </w:r>
      <w:r w:rsidRPr="00503A99">
        <w:t xml:space="preserve"> protects against unreviewed or unbalanced funding changes.</w:t>
      </w:r>
    </w:p>
    <w:p w14:paraId="5DEF728E" w14:textId="77777777" w:rsidR="00503A99" w:rsidRDefault="00503A99" w:rsidP="00503A99">
      <w:pPr>
        <w:pStyle w:val="Heading5"/>
      </w:pPr>
      <w:r w:rsidRPr="00503A99">
        <w:t>Accessibility Note:</w:t>
      </w:r>
    </w:p>
    <w:p w14:paraId="19100A14" w14:textId="27074BB0" w:rsidR="00503A99" w:rsidRPr="00503A99" w:rsidRDefault="00503A99" w:rsidP="00503A99">
      <w:r w:rsidRPr="00503A99">
        <w:t>When showing the funding table, read each field name aloud and describe which fields are required or optional based on funding type.</w:t>
      </w:r>
      <w:r w:rsidRPr="00503A99">
        <w:br/>
        <w:t>Verbally state the text of the on-screen warning message for learners using screen readers.</w:t>
      </w:r>
    </w:p>
    <w:p w14:paraId="5ED3492A" w14:textId="77777777" w:rsidR="00503A99" w:rsidRDefault="00503A99" w:rsidP="00503A99">
      <w:pPr>
        <w:pStyle w:val="Heading2"/>
      </w:pPr>
      <w:r w:rsidRPr="00503A99">
        <w:t>Reviewing Additional Funding Fields</w:t>
      </w:r>
    </w:p>
    <w:p w14:paraId="4963E80D" w14:textId="78336967" w:rsidR="00503A99" w:rsidRPr="00503A99" w:rsidRDefault="00503A99" w:rsidP="00503A99">
      <w:pPr>
        <w:pStyle w:val="Heading3"/>
      </w:pPr>
      <w:r>
        <w:t>Facilitator</w:t>
      </w:r>
    </w:p>
    <w:p w14:paraId="0C87A599" w14:textId="7CAEF3FE" w:rsidR="00503A99" w:rsidRPr="00503A99" w:rsidRDefault="00503A99" w:rsidP="00503A99">
      <w:pPr>
        <w:pStyle w:val="Heading4"/>
      </w:pPr>
      <w:r w:rsidRPr="00503A99">
        <w:t>Say: Transition to Funding Page</w:t>
      </w:r>
    </w:p>
    <w:p w14:paraId="3AD73A25" w14:textId="35C2C837" w:rsidR="00503A99" w:rsidRPr="00503A99" w:rsidRDefault="00503A99" w:rsidP="00503A99">
      <w:r w:rsidRPr="00503A99">
        <w:t xml:space="preserve">“We already have our funding lines </w:t>
      </w:r>
      <w:r w:rsidRPr="00503A99">
        <w:rPr>
          <w:b/>
          <w:bCs/>
        </w:rPr>
        <w:t>approved and saved</w:t>
      </w:r>
      <w:r w:rsidRPr="00503A99">
        <w:t xml:space="preserve">, so let’s hop back over to the </w:t>
      </w:r>
      <w:r w:rsidRPr="00503A99">
        <w:rPr>
          <w:b/>
          <w:bCs/>
        </w:rPr>
        <w:t>Funding Page.</w:t>
      </w:r>
    </w:p>
    <w:p w14:paraId="6DDE6B11" w14:textId="77777777" w:rsidR="00503A99" w:rsidRPr="00503A99" w:rsidRDefault="00503A99" w:rsidP="00503A99">
      <w:r w:rsidRPr="00503A99">
        <w:lastRenderedPageBreak/>
        <w:t xml:space="preserve">There are a few </w:t>
      </w:r>
      <w:r w:rsidRPr="00503A99">
        <w:rPr>
          <w:b/>
          <w:bCs/>
        </w:rPr>
        <w:t>additional funding fields</w:t>
      </w:r>
      <w:r w:rsidRPr="00503A99">
        <w:t xml:space="preserve"> here that are explained in more detail in the </w:t>
      </w:r>
      <w:r w:rsidRPr="00503A99">
        <w:rPr>
          <w:b/>
          <w:bCs/>
        </w:rPr>
        <w:t>Funding Job Aid.</w:t>
      </w:r>
      <w:r w:rsidRPr="00503A99">
        <w:t xml:space="preserve"> Let’s review some of the key ones together.”</w:t>
      </w:r>
    </w:p>
    <w:p w14:paraId="08BE4BE9" w14:textId="77777777" w:rsidR="00503A99" w:rsidRPr="00503A99" w:rsidRDefault="00000000" w:rsidP="00503A99">
      <w:r>
        <w:pict w14:anchorId="0E060991">
          <v:rect id="_x0000_i1130" style="width:0;height:1.5pt" o:hralign="center" o:hrstd="t" o:hr="t" fillcolor="#a0a0a0" stroked="f"/>
        </w:pict>
      </w:r>
    </w:p>
    <w:p w14:paraId="6A8CB2DF" w14:textId="77777777" w:rsidR="00503A99" w:rsidRDefault="00503A99" w:rsidP="00503A99">
      <w:pPr>
        <w:pStyle w:val="Heading4"/>
      </w:pPr>
      <w:r w:rsidRPr="00503A99">
        <w:t>Say: Explain field purposes</w:t>
      </w:r>
    </w:p>
    <w:p w14:paraId="5F799ED3" w14:textId="1E5CD60F" w:rsidR="00503A99" w:rsidRPr="00503A99" w:rsidRDefault="00503A99" w:rsidP="00503A99">
      <w:pPr>
        <w:pStyle w:val="ListParagraph"/>
        <w:numPr>
          <w:ilvl w:val="0"/>
          <w:numId w:val="100"/>
        </w:numPr>
      </w:pPr>
      <w:r w:rsidRPr="00503A99">
        <w:rPr>
          <w:b/>
          <w:bCs/>
        </w:rPr>
        <w:t>Participant Waived:</w:t>
      </w:r>
      <w:r w:rsidRPr="00503A99">
        <w:t xml:space="preserve"> “This box is </w:t>
      </w:r>
      <w:r w:rsidRPr="00503A99">
        <w:rPr>
          <w:b/>
          <w:bCs/>
        </w:rPr>
        <w:t>automatically checked</w:t>
      </w:r>
      <w:r w:rsidRPr="00503A99">
        <w:t xml:space="preserve"> when </w:t>
      </w:r>
      <w:r w:rsidRPr="00503A99">
        <w:rPr>
          <w:b/>
          <w:bCs/>
        </w:rPr>
        <w:t>Category 6</w:t>
      </w:r>
      <w:r w:rsidRPr="00503A99">
        <w:t xml:space="preserve"> funding is entered in the tables.”</w:t>
      </w:r>
    </w:p>
    <w:p w14:paraId="57CEF139" w14:textId="77777777" w:rsidR="00503A99" w:rsidRPr="00503A99" w:rsidRDefault="00503A99" w:rsidP="00503A99">
      <w:pPr>
        <w:numPr>
          <w:ilvl w:val="0"/>
          <w:numId w:val="102"/>
        </w:numPr>
      </w:pPr>
      <w:r w:rsidRPr="00503A99">
        <w:rPr>
          <w:b/>
          <w:bCs/>
        </w:rPr>
        <w:t>Economically Disadvantaged County:</w:t>
      </w:r>
      <w:r w:rsidRPr="00503A99">
        <w:t xml:space="preserve"> “Check this if the project work will take place in a county designated as an </w:t>
      </w:r>
      <w:r w:rsidRPr="00503A99">
        <w:rPr>
          <w:b/>
          <w:bCs/>
        </w:rPr>
        <w:t>Economically Disadvantaged County.</w:t>
      </w:r>
      <w:r w:rsidRPr="00503A99">
        <w:t>”</w:t>
      </w:r>
    </w:p>
    <w:p w14:paraId="3908F91D" w14:textId="77777777" w:rsidR="00503A99" w:rsidRPr="00503A99" w:rsidRDefault="00503A99" w:rsidP="00503A99">
      <w:pPr>
        <w:numPr>
          <w:ilvl w:val="0"/>
          <w:numId w:val="102"/>
        </w:numPr>
      </w:pPr>
      <w:r w:rsidRPr="00503A99">
        <w:rPr>
          <w:b/>
          <w:bCs/>
        </w:rPr>
        <w:t>None / Sub-Recipient / Vendor:</w:t>
      </w:r>
      <w:r w:rsidRPr="00503A99">
        <w:t xml:space="preserve"> “Use this dropdown to identify whether there are </w:t>
      </w:r>
      <w:r w:rsidRPr="00503A99">
        <w:rPr>
          <w:b/>
          <w:bCs/>
        </w:rPr>
        <w:t>sub-recipients</w:t>
      </w:r>
      <w:r w:rsidRPr="00503A99">
        <w:t xml:space="preserve"> of the funding, </w:t>
      </w:r>
      <w:r w:rsidRPr="00503A99">
        <w:rPr>
          <w:b/>
          <w:bCs/>
        </w:rPr>
        <w:t>vendors</w:t>
      </w:r>
      <w:r w:rsidRPr="00503A99">
        <w:t xml:space="preserve">, or </w:t>
      </w:r>
      <w:r w:rsidRPr="00503A99">
        <w:rPr>
          <w:b/>
          <w:bCs/>
        </w:rPr>
        <w:t>none</w:t>
      </w:r>
      <w:r w:rsidRPr="00503A99">
        <w:t>.”</w:t>
      </w:r>
    </w:p>
    <w:p w14:paraId="2849AC79" w14:textId="77777777" w:rsidR="00503A99" w:rsidRPr="00503A99" w:rsidRDefault="00000000" w:rsidP="00503A99">
      <w:r>
        <w:pict w14:anchorId="18A9B4A7">
          <v:rect id="_x0000_i1131" style="width:0;height:1.5pt" o:hralign="center" o:hrstd="t" o:hr="t" fillcolor="#a0a0a0" stroked="f"/>
        </w:pict>
      </w:r>
    </w:p>
    <w:p w14:paraId="5AF00356" w14:textId="77777777" w:rsidR="00503A99" w:rsidRDefault="00503A99" w:rsidP="00503A99">
      <w:pPr>
        <w:pStyle w:val="Heading4"/>
      </w:pPr>
      <w:r w:rsidRPr="00503A99">
        <w:t>Say: Reinforce support materials</w:t>
      </w:r>
    </w:p>
    <w:p w14:paraId="2D6A56C1" w14:textId="6CE2FC25" w:rsidR="00503A99" w:rsidRPr="00503A99" w:rsidRDefault="00503A99" w:rsidP="00503A99">
      <w:r w:rsidRPr="00503A99">
        <w:t xml:space="preserve">“If you need help interpreting these fields, you can always </w:t>
      </w:r>
      <w:r w:rsidRPr="00503A99">
        <w:rPr>
          <w:b/>
          <w:bCs/>
        </w:rPr>
        <w:t>refer to your Funding Job Aid</w:t>
      </w:r>
      <w:r w:rsidRPr="00503A99">
        <w:t>—it provides detailed guidance and examples.”</w:t>
      </w:r>
    </w:p>
    <w:p w14:paraId="638EF7D0" w14:textId="77777777" w:rsidR="00503A99" w:rsidRPr="00503A99" w:rsidRDefault="00000000" w:rsidP="00503A99">
      <w:r>
        <w:pict w14:anchorId="41842E41">
          <v:rect id="_x0000_i1132" style="width:0;height:1.5pt" o:hralign="center" o:hrstd="t" o:hr="t" fillcolor="#a0a0a0" stroked="f"/>
        </w:pict>
      </w:r>
    </w:p>
    <w:p w14:paraId="5E670682" w14:textId="77777777" w:rsidR="00503A99" w:rsidRDefault="00503A99" w:rsidP="00503A99">
      <w:pPr>
        <w:pStyle w:val="Heading4"/>
      </w:pPr>
      <w:r w:rsidRPr="00503A99">
        <w:t>Say: Clarify access and rules</w:t>
      </w:r>
    </w:p>
    <w:p w14:paraId="7EC5CE42" w14:textId="364DB6B5" w:rsidR="00503A99" w:rsidRPr="00503A99" w:rsidRDefault="00503A99" w:rsidP="00503A99">
      <w:r w:rsidRPr="00503A99">
        <w:t>“Just remember, not every user role can edit these fields.</w:t>
      </w:r>
      <w:r w:rsidRPr="00503A99">
        <w:br/>
        <w:t xml:space="preserve">Different roles have </w:t>
      </w:r>
      <w:r w:rsidRPr="00503A99">
        <w:rPr>
          <w:b/>
          <w:bCs/>
        </w:rPr>
        <w:t>different restrictions</w:t>
      </w:r>
      <w:r w:rsidRPr="00503A99">
        <w:t xml:space="preserve">, and </w:t>
      </w:r>
      <w:r w:rsidRPr="00503A99">
        <w:rPr>
          <w:b/>
          <w:bCs/>
        </w:rPr>
        <w:t>business rules</w:t>
      </w:r>
      <w:r w:rsidRPr="00503A99">
        <w:t xml:space="preserve"> built into </w:t>
      </w:r>
      <w:proofErr w:type="spellStart"/>
      <w:r w:rsidRPr="00503A99">
        <w:t>TxDOTCONNECT</w:t>
      </w:r>
      <w:proofErr w:type="spellEnd"/>
      <w:r w:rsidRPr="00503A99">
        <w:t xml:space="preserve"> determine what each role can and cannot do.”</w:t>
      </w:r>
    </w:p>
    <w:p w14:paraId="0586C92B" w14:textId="77777777" w:rsidR="00503A99" w:rsidRPr="00503A99" w:rsidRDefault="00000000" w:rsidP="00503A99">
      <w:r>
        <w:pict w14:anchorId="06EF4750">
          <v:rect id="_x0000_i1133" style="width:0;height:1.5pt" o:hralign="center" o:hrstd="t" o:hr="t" fillcolor="#a0a0a0" stroked="f"/>
        </w:pict>
      </w:r>
    </w:p>
    <w:p w14:paraId="2A13CAF6" w14:textId="77777777" w:rsidR="00503A99" w:rsidRDefault="00503A99" w:rsidP="00503A99">
      <w:pPr>
        <w:pStyle w:val="Heading4"/>
      </w:pPr>
      <w:r w:rsidRPr="00503A99">
        <w:t>Do:</w:t>
      </w:r>
    </w:p>
    <w:p w14:paraId="1EE02E98" w14:textId="7DBF2C4F" w:rsidR="00503A99" w:rsidRPr="00503A99" w:rsidRDefault="00503A99" w:rsidP="00503A99">
      <w:r w:rsidRPr="00503A99">
        <w:t>Demonstrate hovering over each of these additional fields to show the tooltips and where they appear on the Funding Page.</w:t>
      </w:r>
    </w:p>
    <w:p w14:paraId="692EA781" w14:textId="77777777" w:rsidR="00503A99" w:rsidRDefault="00503A99" w:rsidP="00503A99">
      <w:pPr>
        <w:pStyle w:val="Heading5"/>
      </w:pPr>
      <w:r w:rsidRPr="00503A99">
        <w:t>Instructor Note:</w:t>
      </w:r>
    </w:p>
    <w:p w14:paraId="5111E0F1" w14:textId="58EBCD45" w:rsidR="00503A99" w:rsidRPr="00503A99" w:rsidRDefault="00503A99" w:rsidP="00503A99">
      <w:pPr>
        <w:pStyle w:val="ListParagraph"/>
        <w:numPr>
          <w:ilvl w:val="0"/>
          <w:numId w:val="104"/>
        </w:numPr>
      </w:pPr>
      <w:r w:rsidRPr="00503A99">
        <w:t xml:space="preserve">Encourage participants to keep the </w:t>
      </w:r>
      <w:r w:rsidRPr="00503A99">
        <w:rPr>
          <w:b/>
          <w:bCs/>
        </w:rPr>
        <w:t>Funding Job Aid</w:t>
      </w:r>
      <w:r w:rsidRPr="00503A99">
        <w:t xml:space="preserve"> open during this portion of the training for easy reference.</w:t>
      </w:r>
    </w:p>
    <w:p w14:paraId="35EF6241" w14:textId="77777777" w:rsidR="00503A99" w:rsidRPr="00503A99" w:rsidRDefault="00503A99" w:rsidP="00503A99">
      <w:pPr>
        <w:numPr>
          <w:ilvl w:val="0"/>
          <w:numId w:val="103"/>
        </w:numPr>
      </w:pPr>
      <w:r w:rsidRPr="00503A99">
        <w:t>Reiterate that these rules are in place to maintain accuracy and compliance during funding setup.</w:t>
      </w:r>
    </w:p>
    <w:p w14:paraId="2A71838C" w14:textId="77777777" w:rsidR="00503A99" w:rsidRDefault="00503A99" w:rsidP="00503A99">
      <w:pPr>
        <w:pStyle w:val="Heading5"/>
      </w:pPr>
      <w:r w:rsidRPr="00503A99">
        <w:t>Accessibility Note:</w:t>
      </w:r>
    </w:p>
    <w:p w14:paraId="3B993640" w14:textId="47A89BE5" w:rsidR="00503A99" w:rsidRPr="00503A99" w:rsidRDefault="00503A99" w:rsidP="00503A99">
      <w:r w:rsidRPr="00503A99">
        <w:t xml:space="preserve">Read each field name aloud, describe its purpose, and mention when it appears automatically (e.g., “Participant Waived is </w:t>
      </w:r>
      <w:proofErr w:type="gramStart"/>
      <w:r w:rsidRPr="00503A99">
        <w:t>auto-selected</w:t>
      </w:r>
      <w:proofErr w:type="gramEnd"/>
      <w:r w:rsidRPr="00503A99">
        <w:t xml:space="preserve"> when Category 6 funding is used”).</w:t>
      </w:r>
    </w:p>
    <w:p w14:paraId="72F85D81" w14:textId="77777777" w:rsidR="00503A99" w:rsidRDefault="00503A99" w:rsidP="00503A99">
      <w:pPr>
        <w:pStyle w:val="Heading2"/>
      </w:pPr>
      <w:r w:rsidRPr="00503A99">
        <w:lastRenderedPageBreak/>
        <w:t>Closing: Funding Management Overview and Session Wrap-Up</w:t>
      </w:r>
    </w:p>
    <w:p w14:paraId="798DDBF9" w14:textId="111A849C" w:rsidR="00503A99" w:rsidRPr="00503A99" w:rsidRDefault="00503A99" w:rsidP="00503A99">
      <w:pPr>
        <w:pStyle w:val="Heading3"/>
      </w:pPr>
      <w:r>
        <w:t>Facilitator</w:t>
      </w:r>
    </w:p>
    <w:p w14:paraId="34A97C0E" w14:textId="65DD399E" w:rsidR="00503A99" w:rsidRPr="00503A99" w:rsidRDefault="00503A99" w:rsidP="00503A99">
      <w:pPr>
        <w:pStyle w:val="Heading4"/>
      </w:pPr>
      <w:r w:rsidRPr="00503A99">
        <w:t>Say: Introduce final section</w:t>
      </w:r>
    </w:p>
    <w:p w14:paraId="16A1DC12" w14:textId="52A5909B" w:rsidR="00503A99" w:rsidRPr="00503A99" w:rsidRDefault="00503A99" w:rsidP="00503A99">
      <w:r w:rsidRPr="00503A99">
        <w:t xml:space="preserve">“Our last section today is </w:t>
      </w:r>
      <w:r w:rsidRPr="00503A99">
        <w:rPr>
          <w:b/>
          <w:bCs/>
        </w:rPr>
        <w:t>Funding Management for the Funding Manager District.</w:t>
      </w:r>
    </w:p>
    <w:p w14:paraId="5A844A39" w14:textId="77777777" w:rsidR="00503A99" w:rsidRPr="00503A99" w:rsidRDefault="00503A99" w:rsidP="00503A99">
      <w:r w:rsidRPr="00503A99">
        <w:t xml:space="preserve">This area is </w:t>
      </w:r>
      <w:r w:rsidRPr="00503A99">
        <w:rPr>
          <w:b/>
          <w:bCs/>
        </w:rPr>
        <w:t>specific to funding associated with Direct State Cost.</w:t>
      </w:r>
      <w:r w:rsidRPr="00503A99">
        <w:br/>
        <w:t>Typically, this section isn’t covered in detail during this session because it doesn’t directly relate to our group’s work.”</w:t>
      </w:r>
    </w:p>
    <w:p w14:paraId="20204294" w14:textId="77777777" w:rsidR="00503A99" w:rsidRPr="00503A99" w:rsidRDefault="00000000" w:rsidP="00503A99">
      <w:r>
        <w:pict w14:anchorId="6251AEAC">
          <v:rect id="_x0000_i1134" style="width:0;height:1.5pt" o:hralign="center" o:hrstd="t" o:hr="t" fillcolor="#a0a0a0" stroked="f"/>
        </w:pict>
      </w:r>
    </w:p>
    <w:p w14:paraId="148D1450" w14:textId="77777777" w:rsidR="00503A99" w:rsidRDefault="00503A99" w:rsidP="00503A99">
      <w:pPr>
        <w:pStyle w:val="Heading4"/>
      </w:pPr>
      <w:r w:rsidRPr="00503A99">
        <w:t>Say: Provide reference guidance</w:t>
      </w:r>
    </w:p>
    <w:p w14:paraId="10A6E164" w14:textId="254CF62E" w:rsidR="00503A99" w:rsidRPr="00503A99" w:rsidRDefault="00503A99" w:rsidP="00503A99">
      <w:r w:rsidRPr="00503A99">
        <w:t xml:space="preserve">“If you ever need to learn more about it, you can refer to your </w:t>
      </w:r>
      <w:r w:rsidRPr="00503A99">
        <w:rPr>
          <w:b/>
          <w:bCs/>
        </w:rPr>
        <w:t>Funding Job Aid</w:t>
      </w:r>
      <w:r w:rsidRPr="00503A99">
        <w:t xml:space="preserve"> or the </w:t>
      </w:r>
      <w:r w:rsidRPr="00503A99">
        <w:rPr>
          <w:b/>
          <w:bCs/>
        </w:rPr>
        <w:t>Project Information Reference Guide</w:t>
      </w:r>
      <w:r w:rsidRPr="00503A99">
        <w:t>—both include more detailed instructions and examples for this section if it applies to your projects.”</w:t>
      </w:r>
    </w:p>
    <w:p w14:paraId="6D216097" w14:textId="77777777" w:rsidR="00503A99" w:rsidRPr="00503A99" w:rsidRDefault="00000000" w:rsidP="00503A99">
      <w:r>
        <w:pict w14:anchorId="72A6F019">
          <v:rect id="_x0000_i1135" style="width:0;height:1.5pt" o:hralign="center" o:hrstd="t" o:hr="t" fillcolor="#a0a0a0" stroked="f"/>
        </w:pict>
      </w:r>
    </w:p>
    <w:p w14:paraId="2E698BA7" w14:textId="77777777" w:rsidR="00503A99" w:rsidRDefault="00503A99" w:rsidP="00503A99">
      <w:pPr>
        <w:pStyle w:val="Heading4"/>
      </w:pPr>
      <w:r w:rsidRPr="00503A99">
        <w:t>Say: Transition to close</w:t>
      </w:r>
    </w:p>
    <w:p w14:paraId="34836197" w14:textId="7239CC8F" w:rsidR="00503A99" w:rsidRPr="00503A99" w:rsidRDefault="00503A99" w:rsidP="00503A99">
      <w:r w:rsidRPr="00503A99">
        <w:t>“Ladies and gentlemen, that wraps up everything I wanted to share with you today in the system walkthrough.”</w:t>
      </w:r>
    </w:p>
    <w:p w14:paraId="05B7F318" w14:textId="77777777" w:rsidR="00503A99" w:rsidRDefault="00503A99" w:rsidP="00503A99">
      <w:pPr>
        <w:pStyle w:val="Heading4"/>
      </w:pPr>
      <w:r w:rsidRPr="00503A99">
        <w:t>Say: Move to recap</w:t>
      </w:r>
    </w:p>
    <w:p w14:paraId="2F43A484" w14:textId="7DF6F23C" w:rsidR="00503A99" w:rsidRPr="00503A99" w:rsidRDefault="00503A99" w:rsidP="00503A99">
      <w:r w:rsidRPr="00503A99">
        <w:t xml:space="preserve">“Let’s hop over to our </w:t>
      </w:r>
      <w:r w:rsidRPr="00503A99">
        <w:rPr>
          <w:b/>
          <w:bCs/>
        </w:rPr>
        <w:t>PowerPoint</w:t>
      </w:r>
      <w:r w:rsidRPr="00503A99">
        <w:t xml:space="preserve"> to </w:t>
      </w:r>
      <w:r w:rsidRPr="00503A99">
        <w:rPr>
          <w:b/>
          <w:bCs/>
        </w:rPr>
        <w:t>recap</w:t>
      </w:r>
      <w:r w:rsidRPr="00503A99">
        <w:t xml:space="preserve"> what we’ve covered and review a few </w:t>
      </w:r>
      <w:r w:rsidRPr="00503A99">
        <w:rPr>
          <w:b/>
          <w:bCs/>
        </w:rPr>
        <w:t>additional resources</w:t>
      </w:r>
      <w:r w:rsidRPr="00503A99">
        <w:t xml:space="preserve"> before we wrap up.”</w:t>
      </w:r>
    </w:p>
    <w:p w14:paraId="510B1A71" w14:textId="77777777" w:rsidR="00503A99" w:rsidRPr="00503A99" w:rsidRDefault="00000000" w:rsidP="00503A99">
      <w:r>
        <w:pict w14:anchorId="0955D357">
          <v:rect id="_x0000_i1136" style="width:0;height:1.5pt" o:hralign="center" o:hrstd="t" o:hr="t" fillcolor="#a0a0a0" stroked="f"/>
        </w:pict>
      </w:r>
    </w:p>
    <w:p w14:paraId="32024DA0" w14:textId="77777777" w:rsidR="00503A99" w:rsidRPr="00503A99" w:rsidRDefault="00503A99" w:rsidP="00503A99">
      <w:r w:rsidRPr="00503A99">
        <w:rPr>
          <w:rStyle w:val="Heading4Char"/>
        </w:rPr>
        <w:t>Do:</w:t>
      </w:r>
      <w:r w:rsidRPr="00503A99">
        <w:br/>
        <w:t>Switch screen share back to the recap PowerPoint slide deck.</w:t>
      </w:r>
    </w:p>
    <w:p w14:paraId="2B5E1016" w14:textId="77777777" w:rsidR="00503A99" w:rsidRDefault="00503A99" w:rsidP="00503A99">
      <w:pPr>
        <w:pStyle w:val="Heading5"/>
      </w:pPr>
      <w:r w:rsidRPr="00503A99">
        <w:t>Instructor Note:</w:t>
      </w:r>
    </w:p>
    <w:p w14:paraId="53EE868E" w14:textId="0C54C6DF" w:rsidR="00503A99" w:rsidRPr="00503A99" w:rsidRDefault="00503A99" w:rsidP="00503A99">
      <w:pPr>
        <w:pStyle w:val="ListParagraph"/>
        <w:numPr>
          <w:ilvl w:val="0"/>
          <w:numId w:val="103"/>
        </w:numPr>
      </w:pPr>
      <w:r w:rsidRPr="00503A99">
        <w:t>Pause for any participant questions before beginning the recap.</w:t>
      </w:r>
    </w:p>
    <w:p w14:paraId="00ACD4C0" w14:textId="77777777" w:rsidR="00503A99" w:rsidRPr="00503A99" w:rsidRDefault="00503A99" w:rsidP="00503A99">
      <w:pPr>
        <w:numPr>
          <w:ilvl w:val="0"/>
          <w:numId w:val="105"/>
        </w:numPr>
      </w:pPr>
      <w:r w:rsidRPr="00503A99">
        <w:t xml:space="preserve">Ensure the PowerPoint is ready and visible before transitioning away from </w:t>
      </w:r>
      <w:proofErr w:type="spellStart"/>
      <w:r w:rsidRPr="00503A99">
        <w:t>TxDOTCONNECT</w:t>
      </w:r>
      <w:proofErr w:type="spellEnd"/>
      <w:r w:rsidRPr="00503A99">
        <w:t>.</w:t>
      </w:r>
    </w:p>
    <w:p w14:paraId="24CEBDD0" w14:textId="77777777" w:rsidR="00503A99" w:rsidRDefault="00503A99" w:rsidP="00503A99">
      <w:pPr>
        <w:pStyle w:val="Heading5"/>
      </w:pPr>
      <w:r w:rsidRPr="00503A99">
        <w:t>Accessibility Note:</w:t>
      </w:r>
    </w:p>
    <w:p w14:paraId="016A7117" w14:textId="0814E62B" w:rsidR="00503A99" w:rsidRPr="00503A99" w:rsidRDefault="00503A99" w:rsidP="00503A99">
      <w:r w:rsidRPr="00503A99">
        <w:t>Verbally describe the transition to PowerPoint and confirm that the next slide is visible before beginning the recap.</w:t>
      </w:r>
    </w:p>
    <w:p w14:paraId="2EAE48B1" w14:textId="77777777" w:rsidR="00F2784F" w:rsidRPr="00F2784F" w:rsidRDefault="00F2784F" w:rsidP="00F2784F"/>
    <w:p w14:paraId="24984825" w14:textId="77777777" w:rsidR="00E33361" w:rsidRPr="00E33361" w:rsidRDefault="00E33361" w:rsidP="00E33361"/>
    <w:p w14:paraId="25056F5C" w14:textId="77777777" w:rsidR="00EF0249" w:rsidRPr="00EF0249" w:rsidRDefault="00EF0249" w:rsidP="00EF0249"/>
    <w:p w14:paraId="5D3AFCD2" w14:textId="77777777" w:rsidR="0009729B" w:rsidRPr="0009729B" w:rsidRDefault="0009729B" w:rsidP="0009729B"/>
    <w:p w14:paraId="2F52C255" w14:textId="77777777" w:rsidR="00C0160A" w:rsidRPr="00C0160A" w:rsidRDefault="00C0160A" w:rsidP="00C0160A"/>
    <w:p w14:paraId="0E127654" w14:textId="77777777" w:rsidR="00AF3EDF" w:rsidRPr="00AF3EDF" w:rsidRDefault="00AF3EDF" w:rsidP="00AF3EDF"/>
    <w:p w14:paraId="56C27CD5" w14:textId="77777777" w:rsidR="000C0010" w:rsidRPr="000C0010" w:rsidRDefault="000C0010" w:rsidP="000C0010"/>
    <w:p w14:paraId="4BA5B7C9" w14:textId="6BBFBB8E" w:rsidR="00F1611C" w:rsidRPr="00DA5CFD" w:rsidRDefault="00F1611C" w:rsidP="000D7EAE">
      <w:pPr>
        <w:pStyle w:val="Heading1"/>
      </w:pPr>
      <w:r w:rsidRPr="00DA5CFD">
        <w:t>Section [#]: Changelog</w:t>
      </w:r>
    </w:p>
    <w:tbl>
      <w:tblPr>
        <w:tblStyle w:val="TableGrid"/>
        <w:tblW w:w="0" w:type="auto"/>
        <w:tblLook w:val="04A0" w:firstRow="1" w:lastRow="0" w:firstColumn="1" w:lastColumn="0" w:noHBand="0" w:noVBand="1"/>
      </w:tblPr>
      <w:tblGrid>
        <w:gridCol w:w="3129"/>
        <w:gridCol w:w="3080"/>
        <w:gridCol w:w="3141"/>
      </w:tblGrid>
      <w:tr w:rsidR="00F1611C" w:rsidRPr="00DA5CFD" w14:paraId="0BB43CDF" w14:textId="77777777" w:rsidTr="00E33361">
        <w:tc>
          <w:tcPr>
            <w:tcW w:w="4316" w:type="dxa"/>
          </w:tcPr>
          <w:p w14:paraId="2F88731C" w14:textId="77777777" w:rsidR="00F1611C" w:rsidRPr="00DA5CFD" w:rsidRDefault="00F1611C" w:rsidP="00E33361">
            <w:pPr>
              <w:rPr>
                <w:b/>
                <w:bCs/>
              </w:rPr>
            </w:pPr>
            <w:r w:rsidRPr="00DA5CFD">
              <w:rPr>
                <w:b/>
                <w:bCs/>
              </w:rPr>
              <w:t>Date of Change</w:t>
            </w:r>
          </w:p>
        </w:tc>
        <w:tc>
          <w:tcPr>
            <w:tcW w:w="4317" w:type="dxa"/>
          </w:tcPr>
          <w:p w14:paraId="20B4D1E4" w14:textId="77777777" w:rsidR="00F1611C" w:rsidRPr="00DA5CFD" w:rsidRDefault="00F1611C" w:rsidP="00E33361">
            <w:pPr>
              <w:rPr>
                <w:b/>
                <w:bCs/>
              </w:rPr>
            </w:pPr>
            <w:r w:rsidRPr="00DA5CFD">
              <w:rPr>
                <w:b/>
                <w:bCs/>
              </w:rPr>
              <w:t>Editor</w:t>
            </w:r>
          </w:p>
        </w:tc>
        <w:tc>
          <w:tcPr>
            <w:tcW w:w="4317" w:type="dxa"/>
          </w:tcPr>
          <w:p w14:paraId="53E4CDB3" w14:textId="77777777" w:rsidR="00F1611C" w:rsidRPr="00DA5CFD" w:rsidRDefault="00F1611C" w:rsidP="00E33361">
            <w:pPr>
              <w:rPr>
                <w:b/>
                <w:bCs/>
              </w:rPr>
            </w:pPr>
            <w:r w:rsidRPr="00DA5CFD">
              <w:rPr>
                <w:b/>
                <w:bCs/>
              </w:rPr>
              <w:t>Comments</w:t>
            </w:r>
          </w:p>
        </w:tc>
      </w:tr>
      <w:tr w:rsidR="00F1611C" w:rsidRPr="00DA5CFD" w14:paraId="1745D139" w14:textId="77777777" w:rsidTr="00E33361">
        <w:tc>
          <w:tcPr>
            <w:tcW w:w="4316" w:type="dxa"/>
          </w:tcPr>
          <w:p w14:paraId="1C8FFF9F" w14:textId="77777777" w:rsidR="00F1611C" w:rsidRPr="00DA5CFD" w:rsidRDefault="00F1611C" w:rsidP="00E33361">
            <w:r w:rsidRPr="00DA5CFD">
              <w:t>10.13.2025</w:t>
            </w:r>
          </w:p>
        </w:tc>
        <w:tc>
          <w:tcPr>
            <w:tcW w:w="4317" w:type="dxa"/>
          </w:tcPr>
          <w:p w14:paraId="5B4E2A9C" w14:textId="77777777" w:rsidR="00F1611C" w:rsidRPr="00DA5CFD" w:rsidRDefault="00F1611C" w:rsidP="00E33361">
            <w:r w:rsidRPr="00DA5CFD">
              <w:t>Kristopher Brown</w:t>
            </w:r>
          </w:p>
        </w:tc>
        <w:tc>
          <w:tcPr>
            <w:tcW w:w="4317" w:type="dxa"/>
          </w:tcPr>
          <w:p w14:paraId="60C5972F" w14:textId="77777777" w:rsidR="00F1611C" w:rsidRPr="00DA5CFD" w:rsidRDefault="00F1611C" w:rsidP="00E33361">
            <w:r w:rsidRPr="00DA5CFD">
              <w:t>Initial Draft</w:t>
            </w:r>
          </w:p>
        </w:tc>
      </w:tr>
      <w:tr w:rsidR="00F1611C" w:rsidRPr="00DA5CFD" w14:paraId="0DDF78FA" w14:textId="77777777" w:rsidTr="00E33361">
        <w:tc>
          <w:tcPr>
            <w:tcW w:w="4316" w:type="dxa"/>
          </w:tcPr>
          <w:p w14:paraId="6C7847CE" w14:textId="77777777" w:rsidR="00F1611C" w:rsidRPr="00DA5CFD" w:rsidRDefault="00F1611C" w:rsidP="00E33361"/>
        </w:tc>
        <w:tc>
          <w:tcPr>
            <w:tcW w:w="4317" w:type="dxa"/>
          </w:tcPr>
          <w:p w14:paraId="5D678A58" w14:textId="77777777" w:rsidR="00F1611C" w:rsidRPr="00DA5CFD" w:rsidRDefault="00F1611C" w:rsidP="00E33361"/>
        </w:tc>
        <w:tc>
          <w:tcPr>
            <w:tcW w:w="4317" w:type="dxa"/>
          </w:tcPr>
          <w:p w14:paraId="68332A02" w14:textId="77777777" w:rsidR="00F1611C" w:rsidRPr="00DA5CFD" w:rsidRDefault="00F1611C" w:rsidP="00E33361"/>
        </w:tc>
      </w:tr>
      <w:tr w:rsidR="00F1611C" w:rsidRPr="00DA5CFD" w14:paraId="750341E2" w14:textId="77777777" w:rsidTr="00E33361">
        <w:tc>
          <w:tcPr>
            <w:tcW w:w="4316" w:type="dxa"/>
          </w:tcPr>
          <w:p w14:paraId="5130D806" w14:textId="77777777" w:rsidR="00F1611C" w:rsidRPr="00DA5CFD" w:rsidRDefault="00F1611C" w:rsidP="00E33361"/>
        </w:tc>
        <w:tc>
          <w:tcPr>
            <w:tcW w:w="4317" w:type="dxa"/>
          </w:tcPr>
          <w:p w14:paraId="59DC49C7" w14:textId="77777777" w:rsidR="00F1611C" w:rsidRPr="00DA5CFD" w:rsidRDefault="00F1611C" w:rsidP="00E33361"/>
        </w:tc>
        <w:tc>
          <w:tcPr>
            <w:tcW w:w="4317" w:type="dxa"/>
          </w:tcPr>
          <w:p w14:paraId="73072AD6" w14:textId="77777777" w:rsidR="00F1611C" w:rsidRPr="00DA5CFD" w:rsidRDefault="00F1611C" w:rsidP="00E33361"/>
        </w:tc>
      </w:tr>
      <w:tr w:rsidR="00F1611C" w:rsidRPr="00DA5CFD" w14:paraId="5D867FA3" w14:textId="77777777" w:rsidTr="00E33361">
        <w:tc>
          <w:tcPr>
            <w:tcW w:w="4316" w:type="dxa"/>
          </w:tcPr>
          <w:p w14:paraId="19037BE8" w14:textId="77777777" w:rsidR="00F1611C" w:rsidRPr="00DA5CFD" w:rsidRDefault="00F1611C" w:rsidP="00E33361"/>
        </w:tc>
        <w:tc>
          <w:tcPr>
            <w:tcW w:w="4317" w:type="dxa"/>
          </w:tcPr>
          <w:p w14:paraId="35B5300D" w14:textId="77777777" w:rsidR="00F1611C" w:rsidRPr="00DA5CFD" w:rsidRDefault="00F1611C" w:rsidP="00E33361"/>
        </w:tc>
        <w:tc>
          <w:tcPr>
            <w:tcW w:w="4317" w:type="dxa"/>
          </w:tcPr>
          <w:p w14:paraId="0301221E" w14:textId="77777777" w:rsidR="00F1611C" w:rsidRPr="00DA5CFD" w:rsidRDefault="00F1611C" w:rsidP="00E33361"/>
        </w:tc>
      </w:tr>
      <w:tr w:rsidR="00F1611C" w:rsidRPr="00DA5CFD" w14:paraId="314980DA" w14:textId="77777777" w:rsidTr="00E33361">
        <w:tc>
          <w:tcPr>
            <w:tcW w:w="4316" w:type="dxa"/>
          </w:tcPr>
          <w:p w14:paraId="0BDB668A" w14:textId="77777777" w:rsidR="00F1611C" w:rsidRPr="00DA5CFD" w:rsidRDefault="00F1611C" w:rsidP="00E33361"/>
        </w:tc>
        <w:tc>
          <w:tcPr>
            <w:tcW w:w="4317" w:type="dxa"/>
          </w:tcPr>
          <w:p w14:paraId="7AF969D6" w14:textId="77777777" w:rsidR="00F1611C" w:rsidRPr="00DA5CFD" w:rsidRDefault="00F1611C" w:rsidP="00E33361"/>
        </w:tc>
        <w:tc>
          <w:tcPr>
            <w:tcW w:w="4317" w:type="dxa"/>
          </w:tcPr>
          <w:p w14:paraId="4D5E2F4D" w14:textId="77777777" w:rsidR="00F1611C" w:rsidRPr="00DA5CFD" w:rsidRDefault="00F1611C" w:rsidP="00E33361"/>
        </w:tc>
      </w:tr>
      <w:tr w:rsidR="00F1611C" w:rsidRPr="00DA5CFD" w14:paraId="264F99D4" w14:textId="77777777" w:rsidTr="00E33361">
        <w:tc>
          <w:tcPr>
            <w:tcW w:w="4316" w:type="dxa"/>
          </w:tcPr>
          <w:p w14:paraId="6BE109E7" w14:textId="77777777" w:rsidR="00F1611C" w:rsidRPr="00DA5CFD" w:rsidRDefault="00F1611C" w:rsidP="00E33361"/>
        </w:tc>
        <w:tc>
          <w:tcPr>
            <w:tcW w:w="4317" w:type="dxa"/>
          </w:tcPr>
          <w:p w14:paraId="3345D389" w14:textId="77777777" w:rsidR="00F1611C" w:rsidRPr="00DA5CFD" w:rsidRDefault="00F1611C" w:rsidP="00E33361"/>
        </w:tc>
        <w:tc>
          <w:tcPr>
            <w:tcW w:w="4317" w:type="dxa"/>
          </w:tcPr>
          <w:p w14:paraId="18D108E9" w14:textId="77777777" w:rsidR="00F1611C" w:rsidRPr="00DA5CFD" w:rsidRDefault="00F1611C" w:rsidP="00E33361"/>
        </w:tc>
      </w:tr>
      <w:tr w:rsidR="00F1611C" w:rsidRPr="00DA5CFD" w14:paraId="70D4890D" w14:textId="77777777" w:rsidTr="00E33361">
        <w:tc>
          <w:tcPr>
            <w:tcW w:w="4316" w:type="dxa"/>
          </w:tcPr>
          <w:p w14:paraId="56CD22EB" w14:textId="77777777" w:rsidR="00F1611C" w:rsidRPr="00DA5CFD" w:rsidRDefault="00F1611C" w:rsidP="00E33361"/>
        </w:tc>
        <w:tc>
          <w:tcPr>
            <w:tcW w:w="4317" w:type="dxa"/>
          </w:tcPr>
          <w:p w14:paraId="16C18776" w14:textId="77777777" w:rsidR="00F1611C" w:rsidRPr="00DA5CFD" w:rsidRDefault="00F1611C" w:rsidP="00E33361"/>
        </w:tc>
        <w:tc>
          <w:tcPr>
            <w:tcW w:w="4317" w:type="dxa"/>
          </w:tcPr>
          <w:p w14:paraId="19767789" w14:textId="77777777" w:rsidR="00F1611C" w:rsidRPr="00DA5CFD" w:rsidRDefault="00F1611C" w:rsidP="00E33361"/>
        </w:tc>
      </w:tr>
      <w:tr w:rsidR="00F1611C" w:rsidRPr="00DA5CFD" w14:paraId="76B5C4A3" w14:textId="77777777" w:rsidTr="00E33361">
        <w:tc>
          <w:tcPr>
            <w:tcW w:w="4316" w:type="dxa"/>
          </w:tcPr>
          <w:p w14:paraId="249AA01A" w14:textId="77777777" w:rsidR="00F1611C" w:rsidRPr="00DA5CFD" w:rsidRDefault="00F1611C" w:rsidP="00E33361"/>
        </w:tc>
        <w:tc>
          <w:tcPr>
            <w:tcW w:w="4317" w:type="dxa"/>
          </w:tcPr>
          <w:p w14:paraId="5AFCB9F8" w14:textId="77777777" w:rsidR="00F1611C" w:rsidRPr="00DA5CFD" w:rsidRDefault="00F1611C" w:rsidP="00E33361"/>
        </w:tc>
        <w:tc>
          <w:tcPr>
            <w:tcW w:w="4317" w:type="dxa"/>
          </w:tcPr>
          <w:p w14:paraId="2C774599" w14:textId="77777777" w:rsidR="00F1611C" w:rsidRPr="00DA5CFD" w:rsidRDefault="00F1611C" w:rsidP="00E33361"/>
        </w:tc>
      </w:tr>
      <w:tr w:rsidR="00F1611C" w:rsidRPr="00DA5CFD" w14:paraId="1F0C2D3D" w14:textId="77777777" w:rsidTr="00E33361">
        <w:tc>
          <w:tcPr>
            <w:tcW w:w="4316" w:type="dxa"/>
          </w:tcPr>
          <w:p w14:paraId="36459B0D" w14:textId="77777777" w:rsidR="00F1611C" w:rsidRPr="00DA5CFD" w:rsidRDefault="00F1611C" w:rsidP="00E33361"/>
        </w:tc>
        <w:tc>
          <w:tcPr>
            <w:tcW w:w="4317" w:type="dxa"/>
          </w:tcPr>
          <w:p w14:paraId="275A02B0" w14:textId="77777777" w:rsidR="00F1611C" w:rsidRPr="00DA5CFD" w:rsidRDefault="00F1611C" w:rsidP="00E33361"/>
        </w:tc>
        <w:tc>
          <w:tcPr>
            <w:tcW w:w="4317" w:type="dxa"/>
          </w:tcPr>
          <w:p w14:paraId="4325DFEC" w14:textId="77777777" w:rsidR="00F1611C" w:rsidRPr="00DA5CFD" w:rsidRDefault="00F1611C" w:rsidP="00E33361"/>
        </w:tc>
      </w:tr>
      <w:tr w:rsidR="00F1611C" w:rsidRPr="00DA5CFD" w14:paraId="2CEB8608" w14:textId="77777777" w:rsidTr="00E33361">
        <w:tc>
          <w:tcPr>
            <w:tcW w:w="4316" w:type="dxa"/>
          </w:tcPr>
          <w:p w14:paraId="31304218" w14:textId="77777777" w:rsidR="00F1611C" w:rsidRPr="00DA5CFD" w:rsidRDefault="00F1611C" w:rsidP="00E33361"/>
        </w:tc>
        <w:tc>
          <w:tcPr>
            <w:tcW w:w="4317" w:type="dxa"/>
          </w:tcPr>
          <w:p w14:paraId="236470C1" w14:textId="77777777" w:rsidR="00F1611C" w:rsidRPr="00DA5CFD" w:rsidRDefault="00F1611C" w:rsidP="00E33361"/>
        </w:tc>
        <w:tc>
          <w:tcPr>
            <w:tcW w:w="4317" w:type="dxa"/>
          </w:tcPr>
          <w:p w14:paraId="5F467461" w14:textId="77777777" w:rsidR="00F1611C" w:rsidRPr="00DA5CFD" w:rsidRDefault="00F1611C" w:rsidP="00E33361"/>
        </w:tc>
      </w:tr>
      <w:tr w:rsidR="00F1611C" w:rsidRPr="00DA5CFD" w14:paraId="7FAADADB" w14:textId="77777777" w:rsidTr="00E33361">
        <w:tc>
          <w:tcPr>
            <w:tcW w:w="4316" w:type="dxa"/>
          </w:tcPr>
          <w:p w14:paraId="62819DBF" w14:textId="77777777" w:rsidR="00F1611C" w:rsidRPr="00DA5CFD" w:rsidRDefault="00F1611C" w:rsidP="00E33361"/>
        </w:tc>
        <w:tc>
          <w:tcPr>
            <w:tcW w:w="4317" w:type="dxa"/>
          </w:tcPr>
          <w:p w14:paraId="218D951C" w14:textId="77777777" w:rsidR="00F1611C" w:rsidRPr="00DA5CFD" w:rsidRDefault="00F1611C" w:rsidP="00E33361"/>
        </w:tc>
        <w:tc>
          <w:tcPr>
            <w:tcW w:w="4317" w:type="dxa"/>
          </w:tcPr>
          <w:p w14:paraId="4F9E1C27" w14:textId="77777777" w:rsidR="00F1611C" w:rsidRPr="00DA5CFD" w:rsidRDefault="00F1611C" w:rsidP="00E33361"/>
        </w:tc>
      </w:tr>
      <w:tr w:rsidR="00F1611C" w:rsidRPr="00DA5CFD" w14:paraId="750306D4" w14:textId="77777777" w:rsidTr="00E33361">
        <w:tc>
          <w:tcPr>
            <w:tcW w:w="4316" w:type="dxa"/>
          </w:tcPr>
          <w:p w14:paraId="589B09D4" w14:textId="77777777" w:rsidR="00F1611C" w:rsidRPr="00DA5CFD" w:rsidRDefault="00F1611C" w:rsidP="00E33361"/>
        </w:tc>
        <w:tc>
          <w:tcPr>
            <w:tcW w:w="4317" w:type="dxa"/>
          </w:tcPr>
          <w:p w14:paraId="4ED4F709" w14:textId="77777777" w:rsidR="00F1611C" w:rsidRPr="00DA5CFD" w:rsidRDefault="00F1611C" w:rsidP="00E33361"/>
        </w:tc>
        <w:tc>
          <w:tcPr>
            <w:tcW w:w="4317" w:type="dxa"/>
          </w:tcPr>
          <w:p w14:paraId="5B15F91F" w14:textId="77777777" w:rsidR="00F1611C" w:rsidRPr="00DA5CFD" w:rsidRDefault="00F1611C" w:rsidP="00E33361"/>
        </w:tc>
      </w:tr>
      <w:tr w:rsidR="00F1611C" w:rsidRPr="00DA5CFD" w14:paraId="5146602C" w14:textId="77777777" w:rsidTr="00E33361">
        <w:tc>
          <w:tcPr>
            <w:tcW w:w="4316" w:type="dxa"/>
          </w:tcPr>
          <w:p w14:paraId="1029FACA" w14:textId="77777777" w:rsidR="00F1611C" w:rsidRPr="00DA5CFD" w:rsidRDefault="00F1611C" w:rsidP="00E33361"/>
        </w:tc>
        <w:tc>
          <w:tcPr>
            <w:tcW w:w="4317" w:type="dxa"/>
          </w:tcPr>
          <w:p w14:paraId="3586CFF4" w14:textId="77777777" w:rsidR="00F1611C" w:rsidRPr="00DA5CFD" w:rsidRDefault="00F1611C" w:rsidP="00E33361"/>
        </w:tc>
        <w:tc>
          <w:tcPr>
            <w:tcW w:w="4317" w:type="dxa"/>
          </w:tcPr>
          <w:p w14:paraId="0FE4A2CE" w14:textId="77777777" w:rsidR="00F1611C" w:rsidRPr="00DA5CFD" w:rsidRDefault="00F1611C" w:rsidP="00E33361"/>
        </w:tc>
      </w:tr>
      <w:tr w:rsidR="00F1611C" w:rsidRPr="00DA5CFD" w14:paraId="509EA23B" w14:textId="77777777" w:rsidTr="00E33361">
        <w:tc>
          <w:tcPr>
            <w:tcW w:w="4316" w:type="dxa"/>
          </w:tcPr>
          <w:p w14:paraId="13E45FB0" w14:textId="77777777" w:rsidR="00F1611C" w:rsidRPr="00DA5CFD" w:rsidRDefault="00F1611C" w:rsidP="00E33361"/>
        </w:tc>
        <w:tc>
          <w:tcPr>
            <w:tcW w:w="4317" w:type="dxa"/>
          </w:tcPr>
          <w:p w14:paraId="3B37A566" w14:textId="77777777" w:rsidR="00F1611C" w:rsidRPr="00DA5CFD" w:rsidRDefault="00F1611C" w:rsidP="00E33361"/>
        </w:tc>
        <w:tc>
          <w:tcPr>
            <w:tcW w:w="4317" w:type="dxa"/>
          </w:tcPr>
          <w:p w14:paraId="60D11850" w14:textId="77777777" w:rsidR="00F1611C" w:rsidRPr="00DA5CFD" w:rsidRDefault="00F1611C" w:rsidP="00E33361"/>
        </w:tc>
      </w:tr>
      <w:tr w:rsidR="00F1611C" w:rsidRPr="00DA5CFD" w14:paraId="63C1D76F" w14:textId="77777777" w:rsidTr="00E33361">
        <w:tc>
          <w:tcPr>
            <w:tcW w:w="4316" w:type="dxa"/>
          </w:tcPr>
          <w:p w14:paraId="70C2A439" w14:textId="77777777" w:rsidR="00F1611C" w:rsidRPr="00DA5CFD" w:rsidRDefault="00F1611C" w:rsidP="00E33361"/>
        </w:tc>
        <w:tc>
          <w:tcPr>
            <w:tcW w:w="4317" w:type="dxa"/>
          </w:tcPr>
          <w:p w14:paraId="76230308" w14:textId="77777777" w:rsidR="00F1611C" w:rsidRPr="00DA5CFD" w:rsidRDefault="00F1611C" w:rsidP="00E33361"/>
        </w:tc>
        <w:tc>
          <w:tcPr>
            <w:tcW w:w="4317" w:type="dxa"/>
          </w:tcPr>
          <w:p w14:paraId="38385280" w14:textId="77777777" w:rsidR="00F1611C" w:rsidRPr="00DA5CFD" w:rsidRDefault="00F1611C" w:rsidP="00E33361"/>
        </w:tc>
      </w:tr>
      <w:tr w:rsidR="00F1611C" w:rsidRPr="00DA5CFD" w14:paraId="6E4B3DD0" w14:textId="77777777" w:rsidTr="00E33361">
        <w:tc>
          <w:tcPr>
            <w:tcW w:w="4316" w:type="dxa"/>
          </w:tcPr>
          <w:p w14:paraId="1E729C7C" w14:textId="77777777" w:rsidR="00F1611C" w:rsidRPr="00DA5CFD" w:rsidRDefault="00F1611C" w:rsidP="00E33361"/>
        </w:tc>
        <w:tc>
          <w:tcPr>
            <w:tcW w:w="4317" w:type="dxa"/>
          </w:tcPr>
          <w:p w14:paraId="2DEA0EC0" w14:textId="77777777" w:rsidR="00F1611C" w:rsidRPr="00DA5CFD" w:rsidRDefault="00F1611C" w:rsidP="00E33361"/>
        </w:tc>
        <w:tc>
          <w:tcPr>
            <w:tcW w:w="4317" w:type="dxa"/>
          </w:tcPr>
          <w:p w14:paraId="07449D17" w14:textId="77777777" w:rsidR="00F1611C" w:rsidRPr="00DA5CFD" w:rsidRDefault="00F1611C" w:rsidP="00E33361"/>
        </w:tc>
      </w:tr>
      <w:tr w:rsidR="00F1611C" w:rsidRPr="00DA5CFD" w14:paraId="32E2532D" w14:textId="77777777" w:rsidTr="00E33361">
        <w:tc>
          <w:tcPr>
            <w:tcW w:w="4316" w:type="dxa"/>
          </w:tcPr>
          <w:p w14:paraId="578F592F" w14:textId="77777777" w:rsidR="00F1611C" w:rsidRPr="00DA5CFD" w:rsidRDefault="00F1611C" w:rsidP="00E33361"/>
        </w:tc>
        <w:tc>
          <w:tcPr>
            <w:tcW w:w="4317" w:type="dxa"/>
          </w:tcPr>
          <w:p w14:paraId="315D4D65" w14:textId="77777777" w:rsidR="00F1611C" w:rsidRPr="00DA5CFD" w:rsidRDefault="00F1611C" w:rsidP="00E33361"/>
        </w:tc>
        <w:tc>
          <w:tcPr>
            <w:tcW w:w="4317" w:type="dxa"/>
          </w:tcPr>
          <w:p w14:paraId="636EF60E" w14:textId="77777777" w:rsidR="00F1611C" w:rsidRPr="00DA5CFD" w:rsidRDefault="00F1611C" w:rsidP="00E33361"/>
        </w:tc>
      </w:tr>
      <w:tr w:rsidR="00F1611C" w:rsidRPr="00DA5CFD" w14:paraId="4CA0F841" w14:textId="77777777" w:rsidTr="00E33361">
        <w:tc>
          <w:tcPr>
            <w:tcW w:w="4316" w:type="dxa"/>
          </w:tcPr>
          <w:p w14:paraId="2F9DA1E4" w14:textId="77777777" w:rsidR="00F1611C" w:rsidRPr="00DA5CFD" w:rsidRDefault="00F1611C" w:rsidP="00E33361"/>
        </w:tc>
        <w:tc>
          <w:tcPr>
            <w:tcW w:w="4317" w:type="dxa"/>
          </w:tcPr>
          <w:p w14:paraId="4D5878AD" w14:textId="77777777" w:rsidR="00F1611C" w:rsidRPr="00DA5CFD" w:rsidRDefault="00F1611C" w:rsidP="00E33361"/>
        </w:tc>
        <w:tc>
          <w:tcPr>
            <w:tcW w:w="4317" w:type="dxa"/>
          </w:tcPr>
          <w:p w14:paraId="561A5E50" w14:textId="77777777" w:rsidR="00F1611C" w:rsidRPr="00DA5CFD" w:rsidRDefault="00F1611C" w:rsidP="00E33361"/>
        </w:tc>
      </w:tr>
      <w:tr w:rsidR="00F1611C" w:rsidRPr="00DA5CFD" w14:paraId="12EF8F6A" w14:textId="77777777" w:rsidTr="00E33361">
        <w:tc>
          <w:tcPr>
            <w:tcW w:w="4316" w:type="dxa"/>
          </w:tcPr>
          <w:p w14:paraId="5660C39B" w14:textId="77777777" w:rsidR="00F1611C" w:rsidRPr="00DA5CFD" w:rsidRDefault="00F1611C" w:rsidP="00E33361"/>
        </w:tc>
        <w:tc>
          <w:tcPr>
            <w:tcW w:w="4317" w:type="dxa"/>
          </w:tcPr>
          <w:p w14:paraId="593D0406" w14:textId="77777777" w:rsidR="00F1611C" w:rsidRPr="00DA5CFD" w:rsidRDefault="00F1611C" w:rsidP="00E33361"/>
        </w:tc>
        <w:tc>
          <w:tcPr>
            <w:tcW w:w="4317" w:type="dxa"/>
          </w:tcPr>
          <w:p w14:paraId="14D0378B" w14:textId="77777777" w:rsidR="00F1611C" w:rsidRPr="00DA5CFD" w:rsidRDefault="00F1611C" w:rsidP="00E33361"/>
        </w:tc>
      </w:tr>
      <w:tr w:rsidR="00F1611C" w:rsidRPr="00DA5CFD" w14:paraId="737C123C" w14:textId="77777777" w:rsidTr="00E33361">
        <w:tc>
          <w:tcPr>
            <w:tcW w:w="4316" w:type="dxa"/>
          </w:tcPr>
          <w:p w14:paraId="0B5D86AA" w14:textId="77777777" w:rsidR="00F1611C" w:rsidRPr="00DA5CFD" w:rsidRDefault="00F1611C" w:rsidP="00E33361"/>
        </w:tc>
        <w:tc>
          <w:tcPr>
            <w:tcW w:w="4317" w:type="dxa"/>
          </w:tcPr>
          <w:p w14:paraId="1E03E13B" w14:textId="77777777" w:rsidR="00F1611C" w:rsidRPr="00DA5CFD" w:rsidRDefault="00F1611C" w:rsidP="00E33361"/>
        </w:tc>
        <w:tc>
          <w:tcPr>
            <w:tcW w:w="4317" w:type="dxa"/>
          </w:tcPr>
          <w:p w14:paraId="15E45420" w14:textId="77777777" w:rsidR="00F1611C" w:rsidRPr="00DA5CFD" w:rsidRDefault="00F1611C" w:rsidP="00E33361"/>
        </w:tc>
      </w:tr>
    </w:tbl>
    <w:p w14:paraId="7C2BAF5D" w14:textId="77777777" w:rsidR="005411A5" w:rsidRPr="00DA5CFD" w:rsidRDefault="005411A5" w:rsidP="005411A5"/>
    <w:p w14:paraId="7047A997" w14:textId="77777777" w:rsidR="005411A5" w:rsidRPr="00DA5CFD" w:rsidRDefault="005411A5" w:rsidP="005411A5"/>
    <w:p w14:paraId="3BEA8C80" w14:textId="77777777" w:rsidR="005411A5" w:rsidRPr="00DA5CFD" w:rsidRDefault="005411A5" w:rsidP="005411A5"/>
    <w:p w14:paraId="52812310" w14:textId="77777777" w:rsidR="005411A5" w:rsidRPr="00DA5CFD" w:rsidRDefault="005411A5" w:rsidP="005411A5"/>
    <w:p w14:paraId="547AA993" w14:textId="715A8B3E" w:rsidR="005411A5" w:rsidRPr="00DA5CFD" w:rsidRDefault="005411A5" w:rsidP="005411A5"/>
    <w:p w14:paraId="36AECFAD" w14:textId="77777777" w:rsidR="008924B5" w:rsidRPr="00DA5CFD" w:rsidRDefault="008924B5" w:rsidP="008924B5"/>
    <w:p w14:paraId="2E78891D" w14:textId="77777777" w:rsidR="008924B5" w:rsidRPr="00DA5CFD" w:rsidRDefault="008924B5" w:rsidP="008924B5"/>
    <w:p w14:paraId="758D6B76" w14:textId="77777777" w:rsidR="008924B5" w:rsidRPr="00DA5CFD" w:rsidRDefault="008924B5" w:rsidP="008924B5"/>
    <w:p w14:paraId="0D1B2434" w14:textId="77777777" w:rsidR="00253A83" w:rsidRPr="00DA5CFD" w:rsidRDefault="00253A83"/>
    <w:sectPr w:rsidR="00253A83" w:rsidRPr="00DA5CFD" w:rsidSect="00EA61E8">
      <w:headerReference w:type="default" r:id="rId44"/>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FE5C" w14:textId="77777777" w:rsidR="001A1A2B" w:rsidRDefault="001A1A2B" w:rsidP="008924B5">
      <w:pPr>
        <w:spacing w:after="0" w:line="240" w:lineRule="auto"/>
      </w:pPr>
      <w:r>
        <w:separator/>
      </w:r>
    </w:p>
  </w:endnote>
  <w:endnote w:type="continuationSeparator" w:id="0">
    <w:p w14:paraId="62353EAF" w14:textId="77777777" w:rsidR="001A1A2B" w:rsidRDefault="001A1A2B" w:rsidP="0089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5B94" w14:textId="77777777" w:rsidR="001A1A2B" w:rsidRDefault="001A1A2B" w:rsidP="008924B5">
      <w:pPr>
        <w:spacing w:after="0" w:line="240" w:lineRule="auto"/>
      </w:pPr>
      <w:r>
        <w:separator/>
      </w:r>
    </w:p>
  </w:footnote>
  <w:footnote w:type="continuationSeparator" w:id="0">
    <w:p w14:paraId="5ADC8C82" w14:textId="77777777" w:rsidR="001A1A2B" w:rsidRDefault="001A1A2B" w:rsidP="0089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45CE" w14:textId="6B50A6E3" w:rsidR="008924B5" w:rsidRDefault="008924B5" w:rsidP="008924B5">
    <w:pPr>
      <w:pStyle w:val="Header"/>
      <w:rPr>
        <w:rFonts w:ascii="Franklin Gothic Book" w:hAnsi="Franklin Gothic Book"/>
        <w:noProof/>
      </w:rPr>
    </w:pPr>
    <w:r>
      <w:rPr>
        <w:rFonts w:ascii="Franklin Gothic Book" w:hAnsi="Franklin Gothic Book"/>
        <w:noProof/>
      </w:rPr>
      <w:t>Facilitator Guide</w:t>
    </w:r>
    <w:r>
      <w:rPr>
        <w:rFonts w:ascii="Franklin Gothic Book" w:hAnsi="Franklin Gothic Book"/>
        <w:noProof/>
      </w:rPr>
      <w:tab/>
    </w:r>
    <w:r>
      <w:rPr>
        <w:rFonts w:ascii="Franklin Gothic Book" w:hAnsi="Franklin Gothic Book"/>
        <w:noProof/>
      </w:rPr>
      <w:tab/>
      <w:t xml:space="preserve">Updated on </w:t>
    </w:r>
    <w:r w:rsidR="00DA5CFD">
      <w:rPr>
        <w:rFonts w:ascii="Franklin Gothic Book" w:hAnsi="Franklin Gothic Book"/>
        <w:noProof/>
      </w:rPr>
      <w:t>10/29/2025</w:t>
    </w:r>
  </w:p>
  <w:p w14:paraId="022DD631" w14:textId="1FDF2BF9" w:rsidR="008924B5" w:rsidRDefault="008924B5" w:rsidP="008924B5">
    <w:pPr>
      <w:pStyle w:val="Header"/>
      <w:rPr>
        <w:rFonts w:ascii="Franklin Gothic Book" w:hAnsi="Franklin Gothic Book"/>
        <w:noProof/>
      </w:rPr>
    </w:pPr>
    <w:r>
      <w:rPr>
        <w:rFonts w:ascii="Franklin Gothic Book" w:hAnsi="Franklin Gothic Book"/>
        <w:noProof/>
      </w:rPr>
      <w:t>TPD</w:t>
    </w:r>
    <w:r w:rsidR="00DA5CFD">
      <w:rPr>
        <w:rFonts w:ascii="Franklin Gothic Book" w:hAnsi="Franklin Gothic Book"/>
        <w:noProof/>
      </w:rPr>
      <w:t xml:space="preserve"> 306</w:t>
    </w:r>
    <w:r>
      <w:rPr>
        <w:rFonts w:ascii="Franklin Gothic Book" w:hAnsi="Franklin Gothic Book"/>
        <w:noProof/>
      </w:rPr>
      <w:tab/>
    </w:r>
    <w:r>
      <w:rPr>
        <w:rFonts w:ascii="Franklin Gothic Book" w:hAnsi="Franklin Gothic Book"/>
        <w:noProof/>
      </w:rPr>
      <w:tab/>
      <w:t xml:space="preserve">Revised by: </w:t>
    </w:r>
    <w:r w:rsidR="00DA5CFD">
      <w:rPr>
        <w:rFonts w:ascii="Franklin Gothic Book" w:hAnsi="Franklin Gothic Book"/>
        <w:noProof/>
      </w:rPr>
      <w:t>Kristopher Brown</w:t>
    </w:r>
  </w:p>
  <w:p w14:paraId="337ECDEC" w14:textId="2F0FC667" w:rsidR="008924B5" w:rsidRDefault="00DA5CFD" w:rsidP="008924B5">
    <w:pPr>
      <w:pStyle w:val="Header"/>
    </w:pPr>
    <w:r>
      <w:rPr>
        <w:rFonts w:ascii="Franklin Gothic Book" w:hAnsi="Franklin Gothic Book"/>
        <w:noProof/>
      </w:rPr>
      <w:t>Funding Management</w:t>
    </w:r>
  </w:p>
  <w:p w14:paraId="0E7F4A4A" w14:textId="77777777" w:rsidR="008924B5" w:rsidRDefault="00892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322"/>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869A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A0389"/>
    <w:multiLevelType w:val="hybridMultilevel"/>
    <w:tmpl w:val="884E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315DBF"/>
    <w:multiLevelType w:val="hybridMultilevel"/>
    <w:tmpl w:val="82EC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97785"/>
    <w:multiLevelType w:val="multilevel"/>
    <w:tmpl w:val="FE42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1B704A"/>
    <w:multiLevelType w:val="hybridMultilevel"/>
    <w:tmpl w:val="F31AD336"/>
    <w:lvl w:ilvl="0" w:tplc="E1E6B45E">
      <w:numFmt w:val="bullet"/>
      <w:lvlText w:val=""/>
      <w:lvlJc w:val="left"/>
      <w:pPr>
        <w:ind w:left="765" w:hanging="405"/>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DC6181"/>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80CF6"/>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4751C9"/>
    <w:multiLevelType w:val="multilevel"/>
    <w:tmpl w:val="B456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42774"/>
    <w:multiLevelType w:val="multilevel"/>
    <w:tmpl w:val="6850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09452E"/>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30AFF"/>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E5441"/>
    <w:multiLevelType w:val="hybridMultilevel"/>
    <w:tmpl w:val="107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B5A6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3447F3"/>
    <w:multiLevelType w:val="multilevel"/>
    <w:tmpl w:val="0668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B6EE8"/>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C2004E"/>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36D57"/>
    <w:multiLevelType w:val="multilevel"/>
    <w:tmpl w:val="0498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CA5B7F"/>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A9239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B2E75"/>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DA464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622787"/>
    <w:multiLevelType w:val="multilevel"/>
    <w:tmpl w:val="4CB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AB301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3C6734"/>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A15BF4"/>
    <w:multiLevelType w:val="multilevel"/>
    <w:tmpl w:val="C42A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C35AE4"/>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1150D"/>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EE4B26"/>
    <w:multiLevelType w:val="multilevel"/>
    <w:tmpl w:val="4F9C8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25112A"/>
    <w:multiLevelType w:val="hybridMultilevel"/>
    <w:tmpl w:val="4940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9474BF"/>
    <w:multiLevelType w:val="hybridMultilevel"/>
    <w:tmpl w:val="467A2B5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1310DC0"/>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B62504"/>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D9795C"/>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B00D62"/>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E02F2E"/>
    <w:multiLevelType w:val="hybridMultilevel"/>
    <w:tmpl w:val="540C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2156CC"/>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7114B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1C4CC7"/>
    <w:multiLevelType w:val="hybridMultilevel"/>
    <w:tmpl w:val="6684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246E30"/>
    <w:multiLevelType w:val="multilevel"/>
    <w:tmpl w:val="11F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0734A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C47E6F"/>
    <w:multiLevelType w:val="multilevel"/>
    <w:tmpl w:val="94F8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3909A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6686F"/>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A77495"/>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CE4597"/>
    <w:multiLevelType w:val="multilevel"/>
    <w:tmpl w:val="ED905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237193"/>
    <w:multiLevelType w:val="multilevel"/>
    <w:tmpl w:val="CCF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C32F1F"/>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6E364D"/>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D94B39"/>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501581"/>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A012B2"/>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CC3989"/>
    <w:multiLevelType w:val="multilevel"/>
    <w:tmpl w:val="137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3C71CF"/>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08541B"/>
    <w:multiLevelType w:val="hybridMultilevel"/>
    <w:tmpl w:val="B74ED7E8"/>
    <w:lvl w:ilvl="0" w:tplc="E1E6B45E">
      <w:numFmt w:val="bullet"/>
      <w:lvlText w:val=""/>
      <w:lvlJc w:val="left"/>
      <w:pPr>
        <w:ind w:left="1125" w:hanging="405"/>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B5C7FC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793919"/>
    <w:multiLevelType w:val="multilevel"/>
    <w:tmpl w:val="7C5A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FB25F1"/>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1562DD"/>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4226C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4B5338"/>
    <w:multiLevelType w:val="multilevel"/>
    <w:tmpl w:val="AAD6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5D024F"/>
    <w:multiLevelType w:val="hybridMultilevel"/>
    <w:tmpl w:val="A51A8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C8670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C249EE"/>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043A70"/>
    <w:multiLevelType w:val="hybridMultilevel"/>
    <w:tmpl w:val="20F25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3B31F4"/>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6A3D6A"/>
    <w:multiLevelType w:val="hybridMultilevel"/>
    <w:tmpl w:val="95CA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03372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D959E0"/>
    <w:multiLevelType w:val="multilevel"/>
    <w:tmpl w:val="6D1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012636"/>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E6033B"/>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552A24"/>
    <w:multiLevelType w:val="multilevel"/>
    <w:tmpl w:val="BF9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75046F"/>
    <w:multiLevelType w:val="multilevel"/>
    <w:tmpl w:val="694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2A283F"/>
    <w:multiLevelType w:val="hybridMultilevel"/>
    <w:tmpl w:val="8940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6475A7"/>
    <w:multiLevelType w:val="multilevel"/>
    <w:tmpl w:val="AE5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1612F2"/>
    <w:multiLevelType w:val="multilevel"/>
    <w:tmpl w:val="16A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7568D6"/>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957EAD"/>
    <w:multiLevelType w:val="multilevel"/>
    <w:tmpl w:val="05C0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3D3ED9"/>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37327C"/>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A37CF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ED5AB7"/>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136058"/>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A0711B"/>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D41174"/>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93713F"/>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AA6D09"/>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8517D3"/>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51311D"/>
    <w:multiLevelType w:val="multilevel"/>
    <w:tmpl w:val="D08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DB50DE"/>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481555"/>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4328ED"/>
    <w:multiLevelType w:val="hybridMultilevel"/>
    <w:tmpl w:val="B1024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3C4029"/>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3528A6"/>
    <w:multiLevelType w:val="hybridMultilevel"/>
    <w:tmpl w:val="5412B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8A5057"/>
    <w:multiLevelType w:val="multilevel"/>
    <w:tmpl w:val="CFBC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443BA5"/>
    <w:multiLevelType w:val="multilevel"/>
    <w:tmpl w:val="AE16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8B5439"/>
    <w:multiLevelType w:val="hybridMultilevel"/>
    <w:tmpl w:val="8A903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F82E6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84416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5356AA"/>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DB3661"/>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173CCD"/>
    <w:multiLevelType w:val="hybridMultilevel"/>
    <w:tmpl w:val="8C22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7D0730"/>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1078BF"/>
    <w:multiLevelType w:val="multilevel"/>
    <w:tmpl w:val="DF1A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443B56"/>
    <w:multiLevelType w:val="multilevel"/>
    <w:tmpl w:val="26AA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921973">
    <w:abstractNumId w:val="101"/>
  </w:num>
  <w:num w:numId="2" w16cid:durableId="398672022">
    <w:abstractNumId w:val="5"/>
  </w:num>
  <w:num w:numId="3" w16cid:durableId="394401100">
    <w:abstractNumId w:val="54"/>
  </w:num>
  <w:num w:numId="4" w16cid:durableId="2077629327">
    <w:abstractNumId w:val="3"/>
  </w:num>
  <w:num w:numId="5" w16cid:durableId="970939645">
    <w:abstractNumId w:val="35"/>
  </w:num>
  <w:num w:numId="6" w16cid:durableId="1136528616">
    <w:abstractNumId w:val="73"/>
  </w:num>
  <w:num w:numId="7" w16cid:durableId="1323776894">
    <w:abstractNumId w:val="29"/>
  </w:num>
  <w:num w:numId="8" w16cid:durableId="135294151">
    <w:abstractNumId w:val="77"/>
  </w:num>
  <w:num w:numId="9" w16cid:durableId="2066180973">
    <w:abstractNumId w:val="93"/>
  </w:num>
  <w:num w:numId="10" w16cid:durableId="801578315">
    <w:abstractNumId w:val="91"/>
  </w:num>
  <w:num w:numId="11" w16cid:durableId="530268972">
    <w:abstractNumId w:val="30"/>
  </w:num>
  <w:num w:numId="12" w16cid:durableId="933785573">
    <w:abstractNumId w:val="96"/>
  </w:num>
  <w:num w:numId="13" w16cid:durableId="1144278550">
    <w:abstractNumId w:val="8"/>
  </w:num>
  <w:num w:numId="14" w16cid:durableId="913931174">
    <w:abstractNumId w:val="88"/>
  </w:num>
  <w:num w:numId="15" w16cid:durableId="427426422">
    <w:abstractNumId w:val="75"/>
  </w:num>
  <w:num w:numId="16" w16cid:durableId="1888494958">
    <w:abstractNumId w:val="45"/>
  </w:num>
  <w:num w:numId="17" w16cid:durableId="1066489127">
    <w:abstractNumId w:val="52"/>
  </w:num>
  <w:num w:numId="18" w16cid:durableId="161429770">
    <w:abstractNumId w:val="74"/>
  </w:num>
  <w:num w:numId="19" w16cid:durableId="576401714">
    <w:abstractNumId w:val="12"/>
  </w:num>
  <w:num w:numId="20" w16cid:durableId="1123233072">
    <w:abstractNumId w:val="17"/>
  </w:num>
  <w:num w:numId="21" w16cid:durableId="478352685">
    <w:abstractNumId w:val="68"/>
  </w:num>
  <w:num w:numId="22" w16cid:durableId="1755738397">
    <w:abstractNumId w:val="14"/>
  </w:num>
  <w:num w:numId="23" w16cid:durableId="256327802">
    <w:abstractNumId w:val="39"/>
  </w:num>
  <w:num w:numId="24" w16cid:durableId="160045210">
    <w:abstractNumId w:val="71"/>
  </w:num>
  <w:num w:numId="25" w16cid:durableId="1153838894">
    <w:abstractNumId w:val="64"/>
  </w:num>
  <w:num w:numId="26" w16cid:durableId="914631393">
    <w:abstractNumId w:val="56"/>
  </w:num>
  <w:num w:numId="27" w16cid:durableId="83066395">
    <w:abstractNumId w:val="22"/>
  </w:num>
  <w:num w:numId="28" w16cid:durableId="405418025">
    <w:abstractNumId w:val="72"/>
  </w:num>
  <w:num w:numId="29" w16cid:durableId="1780952306">
    <w:abstractNumId w:val="60"/>
  </w:num>
  <w:num w:numId="30" w16cid:durableId="1988850921">
    <w:abstractNumId w:val="94"/>
  </w:num>
  <w:num w:numId="31" w16cid:durableId="1591040034">
    <w:abstractNumId w:val="66"/>
  </w:num>
  <w:num w:numId="32" w16cid:durableId="1644460834">
    <w:abstractNumId w:val="38"/>
  </w:num>
  <w:num w:numId="33" w16cid:durableId="1179927642">
    <w:abstractNumId w:val="63"/>
  </w:num>
  <w:num w:numId="34" w16cid:durableId="1670012943">
    <w:abstractNumId w:val="99"/>
  </w:num>
  <w:num w:numId="35" w16cid:durableId="305818881">
    <w:abstractNumId w:val="2"/>
  </w:num>
  <w:num w:numId="36" w16cid:durableId="1601835681">
    <w:abstractNumId w:val="86"/>
  </w:num>
  <w:num w:numId="37" w16cid:durableId="264193726">
    <w:abstractNumId w:val="34"/>
  </w:num>
  <w:num w:numId="38" w16cid:durableId="1151407721">
    <w:abstractNumId w:val="83"/>
  </w:num>
  <w:num w:numId="39" w16cid:durableId="1022243620">
    <w:abstractNumId w:val="55"/>
  </w:num>
  <w:num w:numId="40" w16cid:durableId="334651644">
    <w:abstractNumId w:val="90"/>
  </w:num>
  <w:num w:numId="41" w16cid:durableId="1049769823">
    <w:abstractNumId w:val="80"/>
  </w:num>
  <w:num w:numId="42" w16cid:durableId="1178806918">
    <w:abstractNumId w:val="84"/>
  </w:num>
  <w:num w:numId="43" w16cid:durableId="547957089">
    <w:abstractNumId w:val="26"/>
  </w:num>
  <w:num w:numId="44" w16cid:durableId="544489051">
    <w:abstractNumId w:val="40"/>
  </w:num>
  <w:num w:numId="45" w16cid:durableId="338001268">
    <w:abstractNumId w:val="37"/>
  </w:num>
  <w:num w:numId="46" w16cid:durableId="252936061">
    <w:abstractNumId w:val="43"/>
  </w:num>
  <w:num w:numId="47" w16cid:durableId="1753702511">
    <w:abstractNumId w:val="25"/>
  </w:num>
  <w:num w:numId="48" w16cid:durableId="1563366525">
    <w:abstractNumId w:val="18"/>
  </w:num>
  <w:num w:numId="49" w16cid:durableId="863785351">
    <w:abstractNumId w:val="31"/>
  </w:num>
  <w:num w:numId="50" w16cid:durableId="180509862">
    <w:abstractNumId w:val="4"/>
  </w:num>
  <w:num w:numId="51" w16cid:durableId="1435125934">
    <w:abstractNumId w:val="97"/>
  </w:num>
  <w:num w:numId="52" w16cid:durableId="785588788">
    <w:abstractNumId w:val="92"/>
  </w:num>
  <w:num w:numId="53" w16cid:durableId="728767820">
    <w:abstractNumId w:val="89"/>
  </w:num>
  <w:num w:numId="54" w16cid:durableId="480580085">
    <w:abstractNumId w:val="15"/>
  </w:num>
  <w:num w:numId="55" w16cid:durableId="1782187325">
    <w:abstractNumId w:val="19"/>
  </w:num>
  <w:num w:numId="56" w16cid:durableId="280458290">
    <w:abstractNumId w:val="24"/>
  </w:num>
  <w:num w:numId="57" w16cid:durableId="418217389">
    <w:abstractNumId w:val="32"/>
  </w:num>
  <w:num w:numId="58" w16cid:durableId="685712550">
    <w:abstractNumId w:val="76"/>
  </w:num>
  <w:num w:numId="59" w16cid:durableId="564220596">
    <w:abstractNumId w:val="49"/>
  </w:num>
  <w:num w:numId="60" w16cid:durableId="2109500653">
    <w:abstractNumId w:val="0"/>
  </w:num>
  <w:num w:numId="61" w16cid:durableId="606273982">
    <w:abstractNumId w:val="50"/>
  </w:num>
  <w:num w:numId="62" w16cid:durableId="1308899580">
    <w:abstractNumId w:val="13"/>
  </w:num>
  <w:num w:numId="63" w16cid:durableId="1935507010">
    <w:abstractNumId w:val="81"/>
  </w:num>
  <w:num w:numId="64" w16cid:durableId="1003819429">
    <w:abstractNumId w:val="87"/>
  </w:num>
  <w:num w:numId="65" w16cid:durableId="326982967">
    <w:abstractNumId w:val="11"/>
  </w:num>
  <w:num w:numId="66" w16cid:durableId="278683856">
    <w:abstractNumId w:val="58"/>
  </w:num>
  <w:num w:numId="67" w16cid:durableId="751662284">
    <w:abstractNumId w:val="70"/>
  </w:num>
  <w:num w:numId="68" w16cid:durableId="1048144373">
    <w:abstractNumId w:val="42"/>
  </w:num>
  <w:num w:numId="69" w16cid:durableId="379787123">
    <w:abstractNumId w:val="46"/>
  </w:num>
  <w:num w:numId="70" w16cid:durableId="890577509">
    <w:abstractNumId w:val="95"/>
  </w:num>
  <w:num w:numId="71" w16cid:durableId="1448158339">
    <w:abstractNumId w:val="41"/>
  </w:num>
  <w:num w:numId="72" w16cid:durableId="1348871831">
    <w:abstractNumId w:val="104"/>
  </w:num>
  <w:num w:numId="73" w16cid:durableId="973023312">
    <w:abstractNumId w:val="48"/>
  </w:num>
  <w:num w:numId="74" w16cid:durableId="391005667">
    <w:abstractNumId w:val="33"/>
  </w:num>
  <w:num w:numId="75" w16cid:durableId="1349408030">
    <w:abstractNumId w:val="78"/>
  </w:num>
  <w:num w:numId="76" w16cid:durableId="132525490">
    <w:abstractNumId w:val="20"/>
  </w:num>
  <w:num w:numId="77" w16cid:durableId="1993875177">
    <w:abstractNumId w:val="9"/>
  </w:num>
  <w:num w:numId="78" w16cid:durableId="1488127796">
    <w:abstractNumId w:val="51"/>
  </w:num>
  <w:num w:numId="79" w16cid:durableId="1619948741">
    <w:abstractNumId w:val="1"/>
  </w:num>
  <w:num w:numId="80" w16cid:durableId="1380739148">
    <w:abstractNumId w:val="27"/>
  </w:num>
  <w:num w:numId="81" w16cid:durableId="1844587715">
    <w:abstractNumId w:val="7"/>
  </w:num>
  <w:num w:numId="82" w16cid:durableId="1011641354">
    <w:abstractNumId w:val="98"/>
  </w:num>
  <w:num w:numId="83" w16cid:durableId="1614172199">
    <w:abstractNumId w:val="100"/>
  </w:num>
  <w:num w:numId="84" w16cid:durableId="1084645039">
    <w:abstractNumId w:val="28"/>
  </w:num>
  <w:num w:numId="85" w16cid:durableId="1495223574">
    <w:abstractNumId w:val="44"/>
  </w:num>
  <w:num w:numId="86" w16cid:durableId="1247618228">
    <w:abstractNumId w:val="6"/>
  </w:num>
  <w:num w:numId="87" w16cid:durableId="899361988">
    <w:abstractNumId w:val="57"/>
  </w:num>
  <w:num w:numId="88" w16cid:durableId="355429244">
    <w:abstractNumId w:val="23"/>
  </w:num>
  <w:num w:numId="89" w16cid:durableId="2061399492">
    <w:abstractNumId w:val="47"/>
  </w:num>
  <w:num w:numId="90" w16cid:durableId="1002006817">
    <w:abstractNumId w:val="59"/>
  </w:num>
  <w:num w:numId="91" w16cid:durableId="1307780800">
    <w:abstractNumId w:val="85"/>
  </w:num>
  <w:num w:numId="92" w16cid:durableId="203177514">
    <w:abstractNumId w:val="16"/>
  </w:num>
  <w:num w:numId="93" w16cid:durableId="183444264">
    <w:abstractNumId w:val="102"/>
  </w:num>
  <w:num w:numId="94" w16cid:durableId="1616257150">
    <w:abstractNumId w:val="61"/>
  </w:num>
  <w:num w:numId="95" w16cid:durableId="701318873">
    <w:abstractNumId w:val="65"/>
  </w:num>
  <w:num w:numId="96" w16cid:durableId="1418021399">
    <w:abstractNumId w:val="53"/>
  </w:num>
  <w:num w:numId="97" w16cid:durableId="593172683">
    <w:abstractNumId w:val="82"/>
  </w:num>
  <w:num w:numId="98" w16cid:durableId="2095471725">
    <w:abstractNumId w:val="79"/>
  </w:num>
  <w:num w:numId="99" w16cid:durableId="999306973">
    <w:abstractNumId w:val="21"/>
  </w:num>
  <w:num w:numId="100" w16cid:durableId="757949876">
    <w:abstractNumId w:val="10"/>
  </w:num>
  <w:num w:numId="101" w16cid:durableId="662002529">
    <w:abstractNumId w:val="69"/>
  </w:num>
  <w:num w:numId="102" w16cid:durableId="448206666">
    <w:abstractNumId w:val="103"/>
  </w:num>
  <w:num w:numId="103" w16cid:durableId="505900933">
    <w:abstractNumId w:val="36"/>
  </w:num>
  <w:num w:numId="104" w16cid:durableId="1362315303">
    <w:abstractNumId w:val="62"/>
  </w:num>
  <w:num w:numId="105" w16cid:durableId="22225643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5F"/>
    <w:rsid w:val="0009729B"/>
    <w:rsid w:val="000C0010"/>
    <w:rsid w:val="000D5D76"/>
    <w:rsid w:val="000D7EAE"/>
    <w:rsid w:val="0010725D"/>
    <w:rsid w:val="001A1A2B"/>
    <w:rsid w:val="001D6DF0"/>
    <w:rsid w:val="002373A8"/>
    <w:rsid w:val="00253A83"/>
    <w:rsid w:val="0026321F"/>
    <w:rsid w:val="002B75A3"/>
    <w:rsid w:val="002C2C4D"/>
    <w:rsid w:val="0034202B"/>
    <w:rsid w:val="003800C6"/>
    <w:rsid w:val="003E1DA0"/>
    <w:rsid w:val="00503A99"/>
    <w:rsid w:val="005411A5"/>
    <w:rsid w:val="00573A96"/>
    <w:rsid w:val="00596391"/>
    <w:rsid w:val="005B7442"/>
    <w:rsid w:val="005D321A"/>
    <w:rsid w:val="008924B5"/>
    <w:rsid w:val="008C2FEA"/>
    <w:rsid w:val="00A43938"/>
    <w:rsid w:val="00AF3EDF"/>
    <w:rsid w:val="00BC0E63"/>
    <w:rsid w:val="00C0160A"/>
    <w:rsid w:val="00CA3B45"/>
    <w:rsid w:val="00CF5BDC"/>
    <w:rsid w:val="00DA5CFD"/>
    <w:rsid w:val="00DE48AB"/>
    <w:rsid w:val="00E32F5F"/>
    <w:rsid w:val="00E33361"/>
    <w:rsid w:val="00EA61E8"/>
    <w:rsid w:val="00EB6844"/>
    <w:rsid w:val="00EF0249"/>
    <w:rsid w:val="00F07F74"/>
    <w:rsid w:val="00F1611C"/>
    <w:rsid w:val="00F20343"/>
    <w:rsid w:val="00F2784F"/>
    <w:rsid w:val="00FD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9C53"/>
  <w15:chartTrackingRefBased/>
  <w15:docId w15:val="{F82D9D47-8435-4D35-9B79-4DACCC4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61E8"/>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6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61E8"/>
    <w:pPr>
      <w:keepNext/>
      <w:keepLines/>
      <w:spacing w:before="80" w:after="40"/>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unhideWhenUsed/>
    <w:qFormat/>
    <w:rsid w:val="00EA6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F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2F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2F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2F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61E8"/>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EA6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A61E8"/>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rsid w:val="00EA6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F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2F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2F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2F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F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2F5F"/>
    <w:pPr>
      <w:spacing w:before="160"/>
      <w:jc w:val="center"/>
    </w:pPr>
    <w:rPr>
      <w:i/>
      <w:iCs/>
      <w:color w:val="404040" w:themeColor="text1" w:themeTint="BF"/>
    </w:rPr>
  </w:style>
  <w:style w:type="character" w:customStyle="1" w:styleId="QuoteChar">
    <w:name w:val="Quote Char"/>
    <w:basedOn w:val="DefaultParagraphFont"/>
    <w:link w:val="Quote"/>
    <w:uiPriority w:val="29"/>
    <w:rsid w:val="00E32F5F"/>
    <w:rPr>
      <w:i/>
      <w:iCs/>
      <w:color w:val="404040" w:themeColor="text1" w:themeTint="BF"/>
    </w:rPr>
  </w:style>
  <w:style w:type="paragraph" w:styleId="ListParagraph">
    <w:name w:val="List Paragraph"/>
    <w:aliases w:val="Bullets"/>
    <w:basedOn w:val="Normal"/>
    <w:link w:val="ListParagraphChar"/>
    <w:uiPriority w:val="34"/>
    <w:qFormat/>
    <w:rsid w:val="00E32F5F"/>
    <w:pPr>
      <w:ind w:left="720"/>
      <w:contextualSpacing/>
    </w:pPr>
  </w:style>
  <w:style w:type="character" w:styleId="IntenseEmphasis">
    <w:name w:val="Intense Emphasis"/>
    <w:basedOn w:val="DefaultParagraphFont"/>
    <w:uiPriority w:val="21"/>
    <w:qFormat/>
    <w:rsid w:val="00E32F5F"/>
    <w:rPr>
      <w:i/>
      <w:iCs/>
      <w:color w:val="0F4761" w:themeColor="accent1" w:themeShade="BF"/>
    </w:rPr>
  </w:style>
  <w:style w:type="paragraph" w:styleId="IntenseQuote">
    <w:name w:val="Intense Quote"/>
    <w:basedOn w:val="Normal"/>
    <w:next w:val="Normal"/>
    <w:link w:val="IntenseQuoteChar"/>
    <w:uiPriority w:val="30"/>
    <w:qFormat/>
    <w:rsid w:val="00E32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F5F"/>
    <w:rPr>
      <w:i/>
      <w:iCs/>
      <w:color w:val="0F4761" w:themeColor="accent1" w:themeShade="BF"/>
    </w:rPr>
  </w:style>
  <w:style w:type="character" w:styleId="IntenseReference">
    <w:name w:val="Intense Reference"/>
    <w:basedOn w:val="DefaultParagraphFont"/>
    <w:uiPriority w:val="32"/>
    <w:qFormat/>
    <w:rsid w:val="00E32F5F"/>
    <w:rPr>
      <w:b/>
      <w:bCs/>
      <w:smallCaps/>
      <w:color w:val="0F4761" w:themeColor="accent1" w:themeShade="BF"/>
      <w:spacing w:val="5"/>
    </w:rPr>
  </w:style>
  <w:style w:type="paragraph" w:styleId="Header">
    <w:name w:val="header"/>
    <w:basedOn w:val="Normal"/>
    <w:link w:val="HeaderChar"/>
    <w:uiPriority w:val="99"/>
    <w:unhideWhenUsed/>
    <w:rsid w:val="00892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B5"/>
  </w:style>
  <w:style w:type="paragraph" w:styleId="Footer">
    <w:name w:val="footer"/>
    <w:basedOn w:val="Normal"/>
    <w:link w:val="FooterChar"/>
    <w:uiPriority w:val="99"/>
    <w:unhideWhenUsed/>
    <w:rsid w:val="00892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B5"/>
  </w:style>
  <w:style w:type="character" w:customStyle="1" w:styleId="ListParagraphChar">
    <w:name w:val="List Paragraph Char"/>
    <w:aliases w:val="Bullets Char"/>
    <w:link w:val="ListParagraph"/>
    <w:uiPriority w:val="34"/>
    <w:locked/>
    <w:rsid w:val="008924B5"/>
  </w:style>
  <w:style w:type="paragraph" w:styleId="NormalWeb">
    <w:name w:val="Normal (Web)"/>
    <w:basedOn w:val="Normal"/>
    <w:uiPriority w:val="99"/>
    <w:semiHidden/>
    <w:unhideWhenUsed/>
    <w:rsid w:val="008924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924B5"/>
    <w:rPr>
      <w:i/>
      <w:iCs/>
    </w:rPr>
  </w:style>
  <w:style w:type="character" w:styleId="Hyperlink">
    <w:name w:val="Hyperlink"/>
    <w:basedOn w:val="DefaultParagraphFont"/>
    <w:uiPriority w:val="99"/>
    <w:unhideWhenUsed/>
    <w:rsid w:val="008924B5"/>
    <w:rPr>
      <w:color w:val="467886" w:themeColor="hyperlink"/>
      <w:u w:val="single"/>
    </w:rPr>
  </w:style>
  <w:style w:type="table" w:styleId="TableGrid">
    <w:name w:val="Table Grid"/>
    <w:basedOn w:val="TableNormal"/>
    <w:uiPriority w:val="39"/>
    <w:rsid w:val="00F1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329">
      <w:bodyDiv w:val="1"/>
      <w:marLeft w:val="0"/>
      <w:marRight w:val="0"/>
      <w:marTop w:val="0"/>
      <w:marBottom w:val="0"/>
      <w:divBdr>
        <w:top w:val="none" w:sz="0" w:space="0" w:color="auto"/>
        <w:left w:val="none" w:sz="0" w:space="0" w:color="auto"/>
        <w:bottom w:val="none" w:sz="0" w:space="0" w:color="auto"/>
        <w:right w:val="none" w:sz="0" w:space="0" w:color="auto"/>
      </w:divBdr>
    </w:div>
    <w:div w:id="27488891">
      <w:bodyDiv w:val="1"/>
      <w:marLeft w:val="0"/>
      <w:marRight w:val="0"/>
      <w:marTop w:val="0"/>
      <w:marBottom w:val="0"/>
      <w:divBdr>
        <w:top w:val="none" w:sz="0" w:space="0" w:color="auto"/>
        <w:left w:val="none" w:sz="0" w:space="0" w:color="auto"/>
        <w:bottom w:val="none" w:sz="0" w:space="0" w:color="auto"/>
        <w:right w:val="none" w:sz="0" w:space="0" w:color="auto"/>
      </w:divBdr>
    </w:div>
    <w:div w:id="37512043">
      <w:bodyDiv w:val="1"/>
      <w:marLeft w:val="0"/>
      <w:marRight w:val="0"/>
      <w:marTop w:val="0"/>
      <w:marBottom w:val="0"/>
      <w:divBdr>
        <w:top w:val="none" w:sz="0" w:space="0" w:color="auto"/>
        <w:left w:val="none" w:sz="0" w:space="0" w:color="auto"/>
        <w:bottom w:val="none" w:sz="0" w:space="0" w:color="auto"/>
        <w:right w:val="none" w:sz="0" w:space="0" w:color="auto"/>
      </w:divBdr>
      <w:divsChild>
        <w:div w:id="1138763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38591">
      <w:bodyDiv w:val="1"/>
      <w:marLeft w:val="0"/>
      <w:marRight w:val="0"/>
      <w:marTop w:val="0"/>
      <w:marBottom w:val="0"/>
      <w:divBdr>
        <w:top w:val="none" w:sz="0" w:space="0" w:color="auto"/>
        <w:left w:val="none" w:sz="0" w:space="0" w:color="auto"/>
        <w:bottom w:val="none" w:sz="0" w:space="0" w:color="auto"/>
        <w:right w:val="none" w:sz="0" w:space="0" w:color="auto"/>
      </w:divBdr>
    </w:div>
    <w:div w:id="44456568">
      <w:bodyDiv w:val="1"/>
      <w:marLeft w:val="0"/>
      <w:marRight w:val="0"/>
      <w:marTop w:val="0"/>
      <w:marBottom w:val="0"/>
      <w:divBdr>
        <w:top w:val="none" w:sz="0" w:space="0" w:color="auto"/>
        <w:left w:val="none" w:sz="0" w:space="0" w:color="auto"/>
        <w:bottom w:val="none" w:sz="0" w:space="0" w:color="auto"/>
        <w:right w:val="none" w:sz="0" w:space="0" w:color="auto"/>
      </w:divBdr>
    </w:div>
    <w:div w:id="51315251">
      <w:bodyDiv w:val="1"/>
      <w:marLeft w:val="0"/>
      <w:marRight w:val="0"/>
      <w:marTop w:val="0"/>
      <w:marBottom w:val="0"/>
      <w:divBdr>
        <w:top w:val="none" w:sz="0" w:space="0" w:color="auto"/>
        <w:left w:val="none" w:sz="0" w:space="0" w:color="auto"/>
        <w:bottom w:val="none" w:sz="0" w:space="0" w:color="auto"/>
        <w:right w:val="none" w:sz="0" w:space="0" w:color="auto"/>
      </w:divBdr>
    </w:div>
    <w:div w:id="58939182">
      <w:bodyDiv w:val="1"/>
      <w:marLeft w:val="0"/>
      <w:marRight w:val="0"/>
      <w:marTop w:val="0"/>
      <w:marBottom w:val="0"/>
      <w:divBdr>
        <w:top w:val="none" w:sz="0" w:space="0" w:color="auto"/>
        <w:left w:val="none" w:sz="0" w:space="0" w:color="auto"/>
        <w:bottom w:val="none" w:sz="0" w:space="0" w:color="auto"/>
        <w:right w:val="none" w:sz="0" w:space="0" w:color="auto"/>
      </w:divBdr>
    </w:div>
    <w:div w:id="88815708">
      <w:bodyDiv w:val="1"/>
      <w:marLeft w:val="0"/>
      <w:marRight w:val="0"/>
      <w:marTop w:val="0"/>
      <w:marBottom w:val="0"/>
      <w:divBdr>
        <w:top w:val="none" w:sz="0" w:space="0" w:color="auto"/>
        <w:left w:val="none" w:sz="0" w:space="0" w:color="auto"/>
        <w:bottom w:val="none" w:sz="0" w:space="0" w:color="auto"/>
        <w:right w:val="none" w:sz="0" w:space="0" w:color="auto"/>
      </w:divBdr>
      <w:divsChild>
        <w:div w:id="1494182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56111">
      <w:bodyDiv w:val="1"/>
      <w:marLeft w:val="0"/>
      <w:marRight w:val="0"/>
      <w:marTop w:val="0"/>
      <w:marBottom w:val="0"/>
      <w:divBdr>
        <w:top w:val="none" w:sz="0" w:space="0" w:color="auto"/>
        <w:left w:val="none" w:sz="0" w:space="0" w:color="auto"/>
        <w:bottom w:val="none" w:sz="0" w:space="0" w:color="auto"/>
        <w:right w:val="none" w:sz="0" w:space="0" w:color="auto"/>
      </w:divBdr>
    </w:div>
    <w:div w:id="121116802">
      <w:bodyDiv w:val="1"/>
      <w:marLeft w:val="0"/>
      <w:marRight w:val="0"/>
      <w:marTop w:val="0"/>
      <w:marBottom w:val="0"/>
      <w:divBdr>
        <w:top w:val="none" w:sz="0" w:space="0" w:color="auto"/>
        <w:left w:val="none" w:sz="0" w:space="0" w:color="auto"/>
        <w:bottom w:val="none" w:sz="0" w:space="0" w:color="auto"/>
        <w:right w:val="none" w:sz="0" w:space="0" w:color="auto"/>
      </w:divBdr>
    </w:div>
    <w:div w:id="156071593">
      <w:bodyDiv w:val="1"/>
      <w:marLeft w:val="0"/>
      <w:marRight w:val="0"/>
      <w:marTop w:val="0"/>
      <w:marBottom w:val="0"/>
      <w:divBdr>
        <w:top w:val="none" w:sz="0" w:space="0" w:color="auto"/>
        <w:left w:val="none" w:sz="0" w:space="0" w:color="auto"/>
        <w:bottom w:val="none" w:sz="0" w:space="0" w:color="auto"/>
        <w:right w:val="none" w:sz="0" w:space="0" w:color="auto"/>
      </w:divBdr>
    </w:div>
    <w:div w:id="191918078">
      <w:bodyDiv w:val="1"/>
      <w:marLeft w:val="0"/>
      <w:marRight w:val="0"/>
      <w:marTop w:val="0"/>
      <w:marBottom w:val="0"/>
      <w:divBdr>
        <w:top w:val="none" w:sz="0" w:space="0" w:color="auto"/>
        <w:left w:val="none" w:sz="0" w:space="0" w:color="auto"/>
        <w:bottom w:val="none" w:sz="0" w:space="0" w:color="auto"/>
        <w:right w:val="none" w:sz="0" w:space="0" w:color="auto"/>
      </w:divBdr>
    </w:div>
    <w:div w:id="277377881">
      <w:bodyDiv w:val="1"/>
      <w:marLeft w:val="0"/>
      <w:marRight w:val="0"/>
      <w:marTop w:val="0"/>
      <w:marBottom w:val="0"/>
      <w:divBdr>
        <w:top w:val="none" w:sz="0" w:space="0" w:color="auto"/>
        <w:left w:val="none" w:sz="0" w:space="0" w:color="auto"/>
        <w:bottom w:val="none" w:sz="0" w:space="0" w:color="auto"/>
        <w:right w:val="none" w:sz="0" w:space="0" w:color="auto"/>
      </w:divBdr>
    </w:div>
    <w:div w:id="307132356">
      <w:bodyDiv w:val="1"/>
      <w:marLeft w:val="0"/>
      <w:marRight w:val="0"/>
      <w:marTop w:val="0"/>
      <w:marBottom w:val="0"/>
      <w:divBdr>
        <w:top w:val="none" w:sz="0" w:space="0" w:color="auto"/>
        <w:left w:val="none" w:sz="0" w:space="0" w:color="auto"/>
        <w:bottom w:val="none" w:sz="0" w:space="0" w:color="auto"/>
        <w:right w:val="none" w:sz="0" w:space="0" w:color="auto"/>
      </w:divBdr>
    </w:div>
    <w:div w:id="312372315">
      <w:bodyDiv w:val="1"/>
      <w:marLeft w:val="0"/>
      <w:marRight w:val="0"/>
      <w:marTop w:val="0"/>
      <w:marBottom w:val="0"/>
      <w:divBdr>
        <w:top w:val="none" w:sz="0" w:space="0" w:color="auto"/>
        <w:left w:val="none" w:sz="0" w:space="0" w:color="auto"/>
        <w:bottom w:val="none" w:sz="0" w:space="0" w:color="auto"/>
        <w:right w:val="none" w:sz="0" w:space="0" w:color="auto"/>
      </w:divBdr>
    </w:div>
    <w:div w:id="321475071">
      <w:bodyDiv w:val="1"/>
      <w:marLeft w:val="0"/>
      <w:marRight w:val="0"/>
      <w:marTop w:val="0"/>
      <w:marBottom w:val="0"/>
      <w:divBdr>
        <w:top w:val="none" w:sz="0" w:space="0" w:color="auto"/>
        <w:left w:val="none" w:sz="0" w:space="0" w:color="auto"/>
        <w:bottom w:val="none" w:sz="0" w:space="0" w:color="auto"/>
        <w:right w:val="none" w:sz="0" w:space="0" w:color="auto"/>
      </w:divBdr>
    </w:div>
    <w:div w:id="332689914">
      <w:bodyDiv w:val="1"/>
      <w:marLeft w:val="0"/>
      <w:marRight w:val="0"/>
      <w:marTop w:val="0"/>
      <w:marBottom w:val="0"/>
      <w:divBdr>
        <w:top w:val="none" w:sz="0" w:space="0" w:color="auto"/>
        <w:left w:val="none" w:sz="0" w:space="0" w:color="auto"/>
        <w:bottom w:val="none" w:sz="0" w:space="0" w:color="auto"/>
        <w:right w:val="none" w:sz="0" w:space="0" w:color="auto"/>
      </w:divBdr>
    </w:div>
    <w:div w:id="337469744">
      <w:bodyDiv w:val="1"/>
      <w:marLeft w:val="0"/>
      <w:marRight w:val="0"/>
      <w:marTop w:val="0"/>
      <w:marBottom w:val="0"/>
      <w:divBdr>
        <w:top w:val="none" w:sz="0" w:space="0" w:color="auto"/>
        <w:left w:val="none" w:sz="0" w:space="0" w:color="auto"/>
        <w:bottom w:val="none" w:sz="0" w:space="0" w:color="auto"/>
        <w:right w:val="none" w:sz="0" w:space="0" w:color="auto"/>
      </w:divBdr>
    </w:div>
    <w:div w:id="386301902">
      <w:bodyDiv w:val="1"/>
      <w:marLeft w:val="0"/>
      <w:marRight w:val="0"/>
      <w:marTop w:val="0"/>
      <w:marBottom w:val="0"/>
      <w:divBdr>
        <w:top w:val="none" w:sz="0" w:space="0" w:color="auto"/>
        <w:left w:val="none" w:sz="0" w:space="0" w:color="auto"/>
        <w:bottom w:val="none" w:sz="0" w:space="0" w:color="auto"/>
        <w:right w:val="none" w:sz="0" w:space="0" w:color="auto"/>
      </w:divBdr>
    </w:div>
    <w:div w:id="437678196">
      <w:bodyDiv w:val="1"/>
      <w:marLeft w:val="0"/>
      <w:marRight w:val="0"/>
      <w:marTop w:val="0"/>
      <w:marBottom w:val="0"/>
      <w:divBdr>
        <w:top w:val="none" w:sz="0" w:space="0" w:color="auto"/>
        <w:left w:val="none" w:sz="0" w:space="0" w:color="auto"/>
        <w:bottom w:val="none" w:sz="0" w:space="0" w:color="auto"/>
        <w:right w:val="none" w:sz="0" w:space="0" w:color="auto"/>
      </w:divBdr>
    </w:div>
    <w:div w:id="461463968">
      <w:bodyDiv w:val="1"/>
      <w:marLeft w:val="0"/>
      <w:marRight w:val="0"/>
      <w:marTop w:val="0"/>
      <w:marBottom w:val="0"/>
      <w:divBdr>
        <w:top w:val="none" w:sz="0" w:space="0" w:color="auto"/>
        <w:left w:val="none" w:sz="0" w:space="0" w:color="auto"/>
        <w:bottom w:val="none" w:sz="0" w:space="0" w:color="auto"/>
        <w:right w:val="none" w:sz="0" w:space="0" w:color="auto"/>
      </w:divBdr>
    </w:div>
    <w:div w:id="465004921">
      <w:bodyDiv w:val="1"/>
      <w:marLeft w:val="0"/>
      <w:marRight w:val="0"/>
      <w:marTop w:val="0"/>
      <w:marBottom w:val="0"/>
      <w:divBdr>
        <w:top w:val="none" w:sz="0" w:space="0" w:color="auto"/>
        <w:left w:val="none" w:sz="0" w:space="0" w:color="auto"/>
        <w:bottom w:val="none" w:sz="0" w:space="0" w:color="auto"/>
        <w:right w:val="none" w:sz="0" w:space="0" w:color="auto"/>
      </w:divBdr>
    </w:div>
    <w:div w:id="470826045">
      <w:bodyDiv w:val="1"/>
      <w:marLeft w:val="0"/>
      <w:marRight w:val="0"/>
      <w:marTop w:val="0"/>
      <w:marBottom w:val="0"/>
      <w:divBdr>
        <w:top w:val="none" w:sz="0" w:space="0" w:color="auto"/>
        <w:left w:val="none" w:sz="0" w:space="0" w:color="auto"/>
        <w:bottom w:val="none" w:sz="0" w:space="0" w:color="auto"/>
        <w:right w:val="none" w:sz="0" w:space="0" w:color="auto"/>
      </w:divBdr>
    </w:div>
    <w:div w:id="511721377">
      <w:bodyDiv w:val="1"/>
      <w:marLeft w:val="0"/>
      <w:marRight w:val="0"/>
      <w:marTop w:val="0"/>
      <w:marBottom w:val="0"/>
      <w:divBdr>
        <w:top w:val="none" w:sz="0" w:space="0" w:color="auto"/>
        <w:left w:val="none" w:sz="0" w:space="0" w:color="auto"/>
        <w:bottom w:val="none" w:sz="0" w:space="0" w:color="auto"/>
        <w:right w:val="none" w:sz="0" w:space="0" w:color="auto"/>
      </w:divBdr>
    </w:div>
    <w:div w:id="552425370">
      <w:bodyDiv w:val="1"/>
      <w:marLeft w:val="0"/>
      <w:marRight w:val="0"/>
      <w:marTop w:val="0"/>
      <w:marBottom w:val="0"/>
      <w:divBdr>
        <w:top w:val="none" w:sz="0" w:space="0" w:color="auto"/>
        <w:left w:val="none" w:sz="0" w:space="0" w:color="auto"/>
        <w:bottom w:val="none" w:sz="0" w:space="0" w:color="auto"/>
        <w:right w:val="none" w:sz="0" w:space="0" w:color="auto"/>
      </w:divBdr>
    </w:div>
    <w:div w:id="574243352">
      <w:bodyDiv w:val="1"/>
      <w:marLeft w:val="0"/>
      <w:marRight w:val="0"/>
      <w:marTop w:val="0"/>
      <w:marBottom w:val="0"/>
      <w:divBdr>
        <w:top w:val="none" w:sz="0" w:space="0" w:color="auto"/>
        <w:left w:val="none" w:sz="0" w:space="0" w:color="auto"/>
        <w:bottom w:val="none" w:sz="0" w:space="0" w:color="auto"/>
        <w:right w:val="none" w:sz="0" w:space="0" w:color="auto"/>
      </w:divBdr>
    </w:div>
    <w:div w:id="585185446">
      <w:bodyDiv w:val="1"/>
      <w:marLeft w:val="0"/>
      <w:marRight w:val="0"/>
      <w:marTop w:val="0"/>
      <w:marBottom w:val="0"/>
      <w:divBdr>
        <w:top w:val="none" w:sz="0" w:space="0" w:color="auto"/>
        <w:left w:val="none" w:sz="0" w:space="0" w:color="auto"/>
        <w:bottom w:val="none" w:sz="0" w:space="0" w:color="auto"/>
        <w:right w:val="none" w:sz="0" w:space="0" w:color="auto"/>
      </w:divBdr>
    </w:div>
    <w:div w:id="587278209">
      <w:bodyDiv w:val="1"/>
      <w:marLeft w:val="0"/>
      <w:marRight w:val="0"/>
      <w:marTop w:val="0"/>
      <w:marBottom w:val="0"/>
      <w:divBdr>
        <w:top w:val="none" w:sz="0" w:space="0" w:color="auto"/>
        <w:left w:val="none" w:sz="0" w:space="0" w:color="auto"/>
        <w:bottom w:val="none" w:sz="0" w:space="0" w:color="auto"/>
        <w:right w:val="none" w:sz="0" w:space="0" w:color="auto"/>
      </w:divBdr>
    </w:div>
    <w:div w:id="621806768">
      <w:bodyDiv w:val="1"/>
      <w:marLeft w:val="0"/>
      <w:marRight w:val="0"/>
      <w:marTop w:val="0"/>
      <w:marBottom w:val="0"/>
      <w:divBdr>
        <w:top w:val="none" w:sz="0" w:space="0" w:color="auto"/>
        <w:left w:val="none" w:sz="0" w:space="0" w:color="auto"/>
        <w:bottom w:val="none" w:sz="0" w:space="0" w:color="auto"/>
        <w:right w:val="none" w:sz="0" w:space="0" w:color="auto"/>
      </w:divBdr>
    </w:div>
    <w:div w:id="625044176">
      <w:bodyDiv w:val="1"/>
      <w:marLeft w:val="0"/>
      <w:marRight w:val="0"/>
      <w:marTop w:val="0"/>
      <w:marBottom w:val="0"/>
      <w:divBdr>
        <w:top w:val="none" w:sz="0" w:space="0" w:color="auto"/>
        <w:left w:val="none" w:sz="0" w:space="0" w:color="auto"/>
        <w:bottom w:val="none" w:sz="0" w:space="0" w:color="auto"/>
        <w:right w:val="none" w:sz="0" w:space="0" w:color="auto"/>
      </w:divBdr>
    </w:div>
    <w:div w:id="657534015">
      <w:bodyDiv w:val="1"/>
      <w:marLeft w:val="0"/>
      <w:marRight w:val="0"/>
      <w:marTop w:val="0"/>
      <w:marBottom w:val="0"/>
      <w:divBdr>
        <w:top w:val="none" w:sz="0" w:space="0" w:color="auto"/>
        <w:left w:val="none" w:sz="0" w:space="0" w:color="auto"/>
        <w:bottom w:val="none" w:sz="0" w:space="0" w:color="auto"/>
        <w:right w:val="none" w:sz="0" w:space="0" w:color="auto"/>
      </w:divBdr>
    </w:div>
    <w:div w:id="705908849">
      <w:bodyDiv w:val="1"/>
      <w:marLeft w:val="0"/>
      <w:marRight w:val="0"/>
      <w:marTop w:val="0"/>
      <w:marBottom w:val="0"/>
      <w:divBdr>
        <w:top w:val="none" w:sz="0" w:space="0" w:color="auto"/>
        <w:left w:val="none" w:sz="0" w:space="0" w:color="auto"/>
        <w:bottom w:val="none" w:sz="0" w:space="0" w:color="auto"/>
        <w:right w:val="none" w:sz="0" w:space="0" w:color="auto"/>
      </w:divBdr>
    </w:div>
    <w:div w:id="709577448">
      <w:bodyDiv w:val="1"/>
      <w:marLeft w:val="0"/>
      <w:marRight w:val="0"/>
      <w:marTop w:val="0"/>
      <w:marBottom w:val="0"/>
      <w:divBdr>
        <w:top w:val="none" w:sz="0" w:space="0" w:color="auto"/>
        <w:left w:val="none" w:sz="0" w:space="0" w:color="auto"/>
        <w:bottom w:val="none" w:sz="0" w:space="0" w:color="auto"/>
        <w:right w:val="none" w:sz="0" w:space="0" w:color="auto"/>
      </w:divBdr>
    </w:div>
    <w:div w:id="756557301">
      <w:bodyDiv w:val="1"/>
      <w:marLeft w:val="0"/>
      <w:marRight w:val="0"/>
      <w:marTop w:val="0"/>
      <w:marBottom w:val="0"/>
      <w:divBdr>
        <w:top w:val="none" w:sz="0" w:space="0" w:color="auto"/>
        <w:left w:val="none" w:sz="0" w:space="0" w:color="auto"/>
        <w:bottom w:val="none" w:sz="0" w:space="0" w:color="auto"/>
        <w:right w:val="none" w:sz="0" w:space="0" w:color="auto"/>
      </w:divBdr>
    </w:div>
    <w:div w:id="756639164">
      <w:bodyDiv w:val="1"/>
      <w:marLeft w:val="0"/>
      <w:marRight w:val="0"/>
      <w:marTop w:val="0"/>
      <w:marBottom w:val="0"/>
      <w:divBdr>
        <w:top w:val="none" w:sz="0" w:space="0" w:color="auto"/>
        <w:left w:val="none" w:sz="0" w:space="0" w:color="auto"/>
        <w:bottom w:val="none" w:sz="0" w:space="0" w:color="auto"/>
        <w:right w:val="none" w:sz="0" w:space="0" w:color="auto"/>
      </w:divBdr>
    </w:div>
    <w:div w:id="825586113">
      <w:bodyDiv w:val="1"/>
      <w:marLeft w:val="0"/>
      <w:marRight w:val="0"/>
      <w:marTop w:val="0"/>
      <w:marBottom w:val="0"/>
      <w:divBdr>
        <w:top w:val="none" w:sz="0" w:space="0" w:color="auto"/>
        <w:left w:val="none" w:sz="0" w:space="0" w:color="auto"/>
        <w:bottom w:val="none" w:sz="0" w:space="0" w:color="auto"/>
        <w:right w:val="none" w:sz="0" w:space="0" w:color="auto"/>
      </w:divBdr>
    </w:div>
    <w:div w:id="854464399">
      <w:bodyDiv w:val="1"/>
      <w:marLeft w:val="0"/>
      <w:marRight w:val="0"/>
      <w:marTop w:val="0"/>
      <w:marBottom w:val="0"/>
      <w:divBdr>
        <w:top w:val="none" w:sz="0" w:space="0" w:color="auto"/>
        <w:left w:val="none" w:sz="0" w:space="0" w:color="auto"/>
        <w:bottom w:val="none" w:sz="0" w:space="0" w:color="auto"/>
        <w:right w:val="none" w:sz="0" w:space="0" w:color="auto"/>
      </w:divBdr>
    </w:div>
    <w:div w:id="860169718">
      <w:bodyDiv w:val="1"/>
      <w:marLeft w:val="0"/>
      <w:marRight w:val="0"/>
      <w:marTop w:val="0"/>
      <w:marBottom w:val="0"/>
      <w:divBdr>
        <w:top w:val="none" w:sz="0" w:space="0" w:color="auto"/>
        <w:left w:val="none" w:sz="0" w:space="0" w:color="auto"/>
        <w:bottom w:val="none" w:sz="0" w:space="0" w:color="auto"/>
        <w:right w:val="none" w:sz="0" w:space="0" w:color="auto"/>
      </w:divBdr>
    </w:div>
    <w:div w:id="886529897">
      <w:bodyDiv w:val="1"/>
      <w:marLeft w:val="0"/>
      <w:marRight w:val="0"/>
      <w:marTop w:val="0"/>
      <w:marBottom w:val="0"/>
      <w:divBdr>
        <w:top w:val="none" w:sz="0" w:space="0" w:color="auto"/>
        <w:left w:val="none" w:sz="0" w:space="0" w:color="auto"/>
        <w:bottom w:val="none" w:sz="0" w:space="0" w:color="auto"/>
        <w:right w:val="none" w:sz="0" w:space="0" w:color="auto"/>
      </w:divBdr>
    </w:div>
    <w:div w:id="902521300">
      <w:bodyDiv w:val="1"/>
      <w:marLeft w:val="0"/>
      <w:marRight w:val="0"/>
      <w:marTop w:val="0"/>
      <w:marBottom w:val="0"/>
      <w:divBdr>
        <w:top w:val="none" w:sz="0" w:space="0" w:color="auto"/>
        <w:left w:val="none" w:sz="0" w:space="0" w:color="auto"/>
        <w:bottom w:val="none" w:sz="0" w:space="0" w:color="auto"/>
        <w:right w:val="none" w:sz="0" w:space="0" w:color="auto"/>
      </w:divBdr>
    </w:div>
    <w:div w:id="906308084">
      <w:bodyDiv w:val="1"/>
      <w:marLeft w:val="0"/>
      <w:marRight w:val="0"/>
      <w:marTop w:val="0"/>
      <w:marBottom w:val="0"/>
      <w:divBdr>
        <w:top w:val="none" w:sz="0" w:space="0" w:color="auto"/>
        <w:left w:val="none" w:sz="0" w:space="0" w:color="auto"/>
        <w:bottom w:val="none" w:sz="0" w:space="0" w:color="auto"/>
        <w:right w:val="none" w:sz="0" w:space="0" w:color="auto"/>
      </w:divBdr>
    </w:div>
    <w:div w:id="909969996">
      <w:bodyDiv w:val="1"/>
      <w:marLeft w:val="0"/>
      <w:marRight w:val="0"/>
      <w:marTop w:val="0"/>
      <w:marBottom w:val="0"/>
      <w:divBdr>
        <w:top w:val="none" w:sz="0" w:space="0" w:color="auto"/>
        <w:left w:val="none" w:sz="0" w:space="0" w:color="auto"/>
        <w:bottom w:val="none" w:sz="0" w:space="0" w:color="auto"/>
        <w:right w:val="none" w:sz="0" w:space="0" w:color="auto"/>
      </w:divBdr>
    </w:div>
    <w:div w:id="959411118">
      <w:bodyDiv w:val="1"/>
      <w:marLeft w:val="0"/>
      <w:marRight w:val="0"/>
      <w:marTop w:val="0"/>
      <w:marBottom w:val="0"/>
      <w:divBdr>
        <w:top w:val="none" w:sz="0" w:space="0" w:color="auto"/>
        <w:left w:val="none" w:sz="0" w:space="0" w:color="auto"/>
        <w:bottom w:val="none" w:sz="0" w:space="0" w:color="auto"/>
        <w:right w:val="none" w:sz="0" w:space="0" w:color="auto"/>
      </w:divBdr>
    </w:div>
    <w:div w:id="987441811">
      <w:bodyDiv w:val="1"/>
      <w:marLeft w:val="0"/>
      <w:marRight w:val="0"/>
      <w:marTop w:val="0"/>
      <w:marBottom w:val="0"/>
      <w:divBdr>
        <w:top w:val="none" w:sz="0" w:space="0" w:color="auto"/>
        <w:left w:val="none" w:sz="0" w:space="0" w:color="auto"/>
        <w:bottom w:val="none" w:sz="0" w:space="0" w:color="auto"/>
        <w:right w:val="none" w:sz="0" w:space="0" w:color="auto"/>
      </w:divBdr>
    </w:div>
    <w:div w:id="1006901516">
      <w:bodyDiv w:val="1"/>
      <w:marLeft w:val="0"/>
      <w:marRight w:val="0"/>
      <w:marTop w:val="0"/>
      <w:marBottom w:val="0"/>
      <w:divBdr>
        <w:top w:val="none" w:sz="0" w:space="0" w:color="auto"/>
        <w:left w:val="none" w:sz="0" w:space="0" w:color="auto"/>
        <w:bottom w:val="none" w:sz="0" w:space="0" w:color="auto"/>
        <w:right w:val="none" w:sz="0" w:space="0" w:color="auto"/>
      </w:divBdr>
    </w:div>
    <w:div w:id="1040015148">
      <w:bodyDiv w:val="1"/>
      <w:marLeft w:val="0"/>
      <w:marRight w:val="0"/>
      <w:marTop w:val="0"/>
      <w:marBottom w:val="0"/>
      <w:divBdr>
        <w:top w:val="none" w:sz="0" w:space="0" w:color="auto"/>
        <w:left w:val="none" w:sz="0" w:space="0" w:color="auto"/>
        <w:bottom w:val="none" w:sz="0" w:space="0" w:color="auto"/>
        <w:right w:val="none" w:sz="0" w:space="0" w:color="auto"/>
      </w:divBdr>
    </w:div>
    <w:div w:id="1046443629">
      <w:bodyDiv w:val="1"/>
      <w:marLeft w:val="0"/>
      <w:marRight w:val="0"/>
      <w:marTop w:val="0"/>
      <w:marBottom w:val="0"/>
      <w:divBdr>
        <w:top w:val="none" w:sz="0" w:space="0" w:color="auto"/>
        <w:left w:val="none" w:sz="0" w:space="0" w:color="auto"/>
        <w:bottom w:val="none" w:sz="0" w:space="0" w:color="auto"/>
        <w:right w:val="none" w:sz="0" w:space="0" w:color="auto"/>
      </w:divBdr>
    </w:div>
    <w:div w:id="1084844057">
      <w:bodyDiv w:val="1"/>
      <w:marLeft w:val="0"/>
      <w:marRight w:val="0"/>
      <w:marTop w:val="0"/>
      <w:marBottom w:val="0"/>
      <w:divBdr>
        <w:top w:val="none" w:sz="0" w:space="0" w:color="auto"/>
        <w:left w:val="none" w:sz="0" w:space="0" w:color="auto"/>
        <w:bottom w:val="none" w:sz="0" w:space="0" w:color="auto"/>
        <w:right w:val="none" w:sz="0" w:space="0" w:color="auto"/>
      </w:divBdr>
    </w:div>
    <w:div w:id="1113398461">
      <w:bodyDiv w:val="1"/>
      <w:marLeft w:val="0"/>
      <w:marRight w:val="0"/>
      <w:marTop w:val="0"/>
      <w:marBottom w:val="0"/>
      <w:divBdr>
        <w:top w:val="none" w:sz="0" w:space="0" w:color="auto"/>
        <w:left w:val="none" w:sz="0" w:space="0" w:color="auto"/>
        <w:bottom w:val="none" w:sz="0" w:space="0" w:color="auto"/>
        <w:right w:val="none" w:sz="0" w:space="0" w:color="auto"/>
      </w:divBdr>
    </w:div>
    <w:div w:id="1148203282">
      <w:bodyDiv w:val="1"/>
      <w:marLeft w:val="0"/>
      <w:marRight w:val="0"/>
      <w:marTop w:val="0"/>
      <w:marBottom w:val="0"/>
      <w:divBdr>
        <w:top w:val="none" w:sz="0" w:space="0" w:color="auto"/>
        <w:left w:val="none" w:sz="0" w:space="0" w:color="auto"/>
        <w:bottom w:val="none" w:sz="0" w:space="0" w:color="auto"/>
        <w:right w:val="none" w:sz="0" w:space="0" w:color="auto"/>
      </w:divBdr>
    </w:div>
    <w:div w:id="1180854133">
      <w:bodyDiv w:val="1"/>
      <w:marLeft w:val="0"/>
      <w:marRight w:val="0"/>
      <w:marTop w:val="0"/>
      <w:marBottom w:val="0"/>
      <w:divBdr>
        <w:top w:val="none" w:sz="0" w:space="0" w:color="auto"/>
        <w:left w:val="none" w:sz="0" w:space="0" w:color="auto"/>
        <w:bottom w:val="none" w:sz="0" w:space="0" w:color="auto"/>
        <w:right w:val="none" w:sz="0" w:space="0" w:color="auto"/>
      </w:divBdr>
    </w:div>
    <w:div w:id="1181047363">
      <w:bodyDiv w:val="1"/>
      <w:marLeft w:val="0"/>
      <w:marRight w:val="0"/>
      <w:marTop w:val="0"/>
      <w:marBottom w:val="0"/>
      <w:divBdr>
        <w:top w:val="none" w:sz="0" w:space="0" w:color="auto"/>
        <w:left w:val="none" w:sz="0" w:space="0" w:color="auto"/>
        <w:bottom w:val="none" w:sz="0" w:space="0" w:color="auto"/>
        <w:right w:val="none" w:sz="0" w:space="0" w:color="auto"/>
      </w:divBdr>
      <w:divsChild>
        <w:div w:id="1790977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02335">
      <w:bodyDiv w:val="1"/>
      <w:marLeft w:val="0"/>
      <w:marRight w:val="0"/>
      <w:marTop w:val="0"/>
      <w:marBottom w:val="0"/>
      <w:divBdr>
        <w:top w:val="none" w:sz="0" w:space="0" w:color="auto"/>
        <w:left w:val="none" w:sz="0" w:space="0" w:color="auto"/>
        <w:bottom w:val="none" w:sz="0" w:space="0" w:color="auto"/>
        <w:right w:val="none" w:sz="0" w:space="0" w:color="auto"/>
      </w:divBdr>
    </w:div>
    <w:div w:id="1197961877">
      <w:bodyDiv w:val="1"/>
      <w:marLeft w:val="0"/>
      <w:marRight w:val="0"/>
      <w:marTop w:val="0"/>
      <w:marBottom w:val="0"/>
      <w:divBdr>
        <w:top w:val="none" w:sz="0" w:space="0" w:color="auto"/>
        <w:left w:val="none" w:sz="0" w:space="0" w:color="auto"/>
        <w:bottom w:val="none" w:sz="0" w:space="0" w:color="auto"/>
        <w:right w:val="none" w:sz="0" w:space="0" w:color="auto"/>
      </w:divBdr>
    </w:div>
    <w:div w:id="1215040454">
      <w:bodyDiv w:val="1"/>
      <w:marLeft w:val="0"/>
      <w:marRight w:val="0"/>
      <w:marTop w:val="0"/>
      <w:marBottom w:val="0"/>
      <w:divBdr>
        <w:top w:val="none" w:sz="0" w:space="0" w:color="auto"/>
        <w:left w:val="none" w:sz="0" w:space="0" w:color="auto"/>
        <w:bottom w:val="none" w:sz="0" w:space="0" w:color="auto"/>
        <w:right w:val="none" w:sz="0" w:space="0" w:color="auto"/>
      </w:divBdr>
    </w:div>
    <w:div w:id="1231186307">
      <w:bodyDiv w:val="1"/>
      <w:marLeft w:val="0"/>
      <w:marRight w:val="0"/>
      <w:marTop w:val="0"/>
      <w:marBottom w:val="0"/>
      <w:divBdr>
        <w:top w:val="none" w:sz="0" w:space="0" w:color="auto"/>
        <w:left w:val="none" w:sz="0" w:space="0" w:color="auto"/>
        <w:bottom w:val="none" w:sz="0" w:space="0" w:color="auto"/>
        <w:right w:val="none" w:sz="0" w:space="0" w:color="auto"/>
      </w:divBdr>
    </w:div>
    <w:div w:id="1257715003">
      <w:bodyDiv w:val="1"/>
      <w:marLeft w:val="0"/>
      <w:marRight w:val="0"/>
      <w:marTop w:val="0"/>
      <w:marBottom w:val="0"/>
      <w:divBdr>
        <w:top w:val="none" w:sz="0" w:space="0" w:color="auto"/>
        <w:left w:val="none" w:sz="0" w:space="0" w:color="auto"/>
        <w:bottom w:val="none" w:sz="0" w:space="0" w:color="auto"/>
        <w:right w:val="none" w:sz="0" w:space="0" w:color="auto"/>
      </w:divBdr>
    </w:div>
    <w:div w:id="1289239694">
      <w:bodyDiv w:val="1"/>
      <w:marLeft w:val="0"/>
      <w:marRight w:val="0"/>
      <w:marTop w:val="0"/>
      <w:marBottom w:val="0"/>
      <w:divBdr>
        <w:top w:val="none" w:sz="0" w:space="0" w:color="auto"/>
        <w:left w:val="none" w:sz="0" w:space="0" w:color="auto"/>
        <w:bottom w:val="none" w:sz="0" w:space="0" w:color="auto"/>
        <w:right w:val="none" w:sz="0" w:space="0" w:color="auto"/>
      </w:divBdr>
    </w:div>
    <w:div w:id="1337536873">
      <w:bodyDiv w:val="1"/>
      <w:marLeft w:val="0"/>
      <w:marRight w:val="0"/>
      <w:marTop w:val="0"/>
      <w:marBottom w:val="0"/>
      <w:divBdr>
        <w:top w:val="none" w:sz="0" w:space="0" w:color="auto"/>
        <w:left w:val="none" w:sz="0" w:space="0" w:color="auto"/>
        <w:bottom w:val="none" w:sz="0" w:space="0" w:color="auto"/>
        <w:right w:val="none" w:sz="0" w:space="0" w:color="auto"/>
      </w:divBdr>
      <w:divsChild>
        <w:div w:id="1861384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494680">
      <w:bodyDiv w:val="1"/>
      <w:marLeft w:val="0"/>
      <w:marRight w:val="0"/>
      <w:marTop w:val="0"/>
      <w:marBottom w:val="0"/>
      <w:divBdr>
        <w:top w:val="none" w:sz="0" w:space="0" w:color="auto"/>
        <w:left w:val="none" w:sz="0" w:space="0" w:color="auto"/>
        <w:bottom w:val="none" w:sz="0" w:space="0" w:color="auto"/>
        <w:right w:val="none" w:sz="0" w:space="0" w:color="auto"/>
      </w:divBdr>
    </w:div>
    <w:div w:id="1394885559">
      <w:bodyDiv w:val="1"/>
      <w:marLeft w:val="0"/>
      <w:marRight w:val="0"/>
      <w:marTop w:val="0"/>
      <w:marBottom w:val="0"/>
      <w:divBdr>
        <w:top w:val="none" w:sz="0" w:space="0" w:color="auto"/>
        <w:left w:val="none" w:sz="0" w:space="0" w:color="auto"/>
        <w:bottom w:val="none" w:sz="0" w:space="0" w:color="auto"/>
        <w:right w:val="none" w:sz="0" w:space="0" w:color="auto"/>
      </w:divBdr>
    </w:div>
    <w:div w:id="1431245154">
      <w:bodyDiv w:val="1"/>
      <w:marLeft w:val="0"/>
      <w:marRight w:val="0"/>
      <w:marTop w:val="0"/>
      <w:marBottom w:val="0"/>
      <w:divBdr>
        <w:top w:val="none" w:sz="0" w:space="0" w:color="auto"/>
        <w:left w:val="none" w:sz="0" w:space="0" w:color="auto"/>
        <w:bottom w:val="none" w:sz="0" w:space="0" w:color="auto"/>
        <w:right w:val="none" w:sz="0" w:space="0" w:color="auto"/>
      </w:divBdr>
    </w:div>
    <w:div w:id="1463883980">
      <w:bodyDiv w:val="1"/>
      <w:marLeft w:val="0"/>
      <w:marRight w:val="0"/>
      <w:marTop w:val="0"/>
      <w:marBottom w:val="0"/>
      <w:divBdr>
        <w:top w:val="none" w:sz="0" w:space="0" w:color="auto"/>
        <w:left w:val="none" w:sz="0" w:space="0" w:color="auto"/>
        <w:bottom w:val="none" w:sz="0" w:space="0" w:color="auto"/>
        <w:right w:val="none" w:sz="0" w:space="0" w:color="auto"/>
      </w:divBdr>
    </w:div>
    <w:div w:id="1499232331">
      <w:bodyDiv w:val="1"/>
      <w:marLeft w:val="0"/>
      <w:marRight w:val="0"/>
      <w:marTop w:val="0"/>
      <w:marBottom w:val="0"/>
      <w:divBdr>
        <w:top w:val="none" w:sz="0" w:space="0" w:color="auto"/>
        <w:left w:val="none" w:sz="0" w:space="0" w:color="auto"/>
        <w:bottom w:val="none" w:sz="0" w:space="0" w:color="auto"/>
        <w:right w:val="none" w:sz="0" w:space="0" w:color="auto"/>
      </w:divBdr>
    </w:div>
    <w:div w:id="1525635507">
      <w:bodyDiv w:val="1"/>
      <w:marLeft w:val="0"/>
      <w:marRight w:val="0"/>
      <w:marTop w:val="0"/>
      <w:marBottom w:val="0"/>
      <w:divBdr>
        <w:top w:val="none" w:sz="0" w:space="0" w:color="auto"/>
        <w:left w:val="none" w:sz="0" w:space="0" w:color="auto"/>
        <w:bottom w:val="none" w:sz="0" w:space="0" w:color="auto"/>
        <w:right w:val="none" w:sz="0" w:space="0" w:color="auto"/>
      </w:divBdr>
    </w:div>
    <w:div w:id="1546915357">
      <w:bodyDiv w:val="1"/>
      <w:marLeft w:val="0"/>
      <w:marRight w:val="0"/>
      <w:marTop w:val="0"/>
      <w:marBottom w:val="0"/>
      <w:divBdr>
        <w:top w:val="none" w:sz="0" w:space="0" w:color="auto"/>
        <w:left w:val="none" w:sz="0" w:space="0" w:color="auto"/>
        <w:bottom w:val="none" w:sz="0" w:space="0" w:color="auto"/>
        <w:right w:val="none" w:sz="0" w:space="0" w:color="auto"/>
      </w:divBdr>
    </w:div>
    <w:div w:id="1548641735">
      <w:bodyDiv w:val="1"/>
      <w:marLeft w:val="0"/>
      <w:marRight w:val="0"/>
      <w:marTop w:val="0"/>
      <w:marBottom w:val="0"/>
      <w:divBdr>
        <w:top w:val="none" w:sz="0" w:space="0" w:color="auto"/>
        <w:left w:val="none" w:sz="0" w:space="0" w:color="auto"/>
        <w:bottom w:val="none" w:sz="0" w:space="0" w:color="auto"/>
        <w:right w:val="none" w:sz="0" w:space="0" w:color="auto"/>
      </w:divBdr>
    </w:div>
    <w:div w:id="1548907998">
      <w:bodyDiv w:val="1"/>
      <w:marLeft w:val="0"/>
      <w:marRight w:val="0"/>
      <w:marTop w:val="0"/>
      <w:marBottom w:val="0"/>
      <w:divBdr>
        <w:top w:val="none" w:sz="0" w:space="0" w:color="auto"/>
        <w:left w:val="none" w:sz="0" w:space="0" w:color="auto"/>
        <w:bottom w:val="none" w:sz="0" w:space="0" w:color="auto"/>
        <w:right w:val="none" w:sz="0" w:space="0" w:color="auto"/>
      </w:divBdr>
    </w:div>
    <w:div w:id="1549102105">
      <w:bodyDiv w:val="1"/>
      <w:marLeft w:val="0"/>
      <w:marRight w:val="0"/>
      <w:marTop w:val="0"/>
      <w:marBottom w:val="0"/>
      <w:divBdr>
        <w:top w:val="none" w:sz="0" w:space="0" w:color="auto"/>
        <w:left w:val="none" w:sz="0" w:space="0" w:color="auto"/>
        <w:bottom w:val="none" w:sz="0" w:space="0" w:color="auto"/>
        <w:right w:val="none" w:sz="0" w:space="0" w:color="auto"/>
      </w:divBdr>
    </w:div>
    <w:div w:id="1552888073">
      <w:bodyDiv w:val="1"/>
      <w:marLeft w:val="0"/>
      <w:marRight w:val="0"/>
      <w:marTop w:val="0"/>
      <w:marBottom w:val="0"/>
      <w:divBdr>
        <w:top w:val="none" w:sz="0" w:space="0" w:color="auto"/>
        <w:left w:val="none" w:sz="0" w:space="0" w:color="auto"/>
        <w:bottom w:val="none" w:sz="0" w:space="0" w:color="auto"/>
        <w:right w:val="none" w:sz="0" w:space="0" w:color="auto"/>
      </w:divBdr>
    </w:div>
    <w:div w:id="1571647991">
      <w:bodyDiv w:val="1"/>
      <w:marLeft w:val="0"/>
      <w:marRight w:val="0"/>
      <w:marTop w:val="0"/>
      <w:marBottom w:val="0"/>
      <w:divBdr>
        <w:top w:val="none" w:sz="0" w:space="0" w:color="auto"/>
        <w:left w:val="none" w:sz="0" w:space="0" w:color="auto"/>
        <w:bottom w:val="none" w:sz="0" w:space="0" w:color="auto"/>
        <w:right w:val="none" w:sz="0" w:space="0" w:color="auto"/>
      </w:divBdr>
    </w:div>
    <w:div w:id="1647078709">
      <w:bodyDiv w:val="1"/>
      <w:marLeft w:val="0"/>
      <w:marRight w:val="0"/>
      <w:marTop w:val="0"/>
      <w:marBottom w:val="0"/>
      <w:divBdr>
        <w:top w:val="none" w:sz="0" w:space="0" w:color="auto"/>
        <w:left w:val="none" w:sz="0" w:space="0" w:color="auto"/>
        <w:bottom w:val="none" w:sz="0" w:space="0" w:color="auto"/>
        <w:right w:val="none" w:sz="0" w:space="0" w:color="auto"/>
      </w:divBdr>
    </w:div>
    <w:div w:id="1649823267">
      <w:bodyDiv w:val="1"/>
      <w:marLeft w:val="0"/>
      <w:marRight w:val="0"/>
      <w:marTop w:val="0"/>
      <w:marBottom w:val="0"/>
      <w:divBdr>
        <w:top w:val="none" w:sz="0" w:space="0" w:color="auto"/>
        <w:left w:val="none" w:sz="0" w:space="0" w:color="auto"/>
        <w:bottom w:val="none" w:sz="0" w:space="0" w:color="auto"/>
        <w:right w:val="none" w:sz="0" w:space="0" w:color="auto"/>
      </w:divBdr>
    </w:div>
    <w:div w:id="1658805790">
      <w:bodyDiv w:val="1"/>
      <w:marLeft w:val="0"/>
      <w:marRight w:val="0"/>
      <w:marTop w:val="0"/>
      <w:marBottom w:val="0"/>
      <w:divBdr>
        <w:top w:val="none" w:sz="0" w:space="0" w:color="auto"/>
        <w:left w:val="none" w:sz="0" w:space="0" w:color="auto"/>
        <w:bottom w:val="none" w:sz="0" w:space="0" w:color="auto"/>
        <w:right w:val="none" w:sz="0" w:space="0" w:color="auto"/>
      </w:divBdr>
    </w:div>
    <w:div w:id="1674144603">
      <w:bodyDiv w:val="1"/>
      <w:marLeft w:val="0"/>
      <w:marRight w:val="0"/>
      <w:marTop w:val="0"/>
      <w:marBottom w:val="0"/>
      <w:divBdr>
        <w:top w:val="none" w:sz="0" w:space="0" w:color="auto"/>
        <w:left w:val="none" w:sz="0" w:space="0" w:color="auto"/>
        <w:bottom w:val="none" w:sz="0" w:space="0" w:color="auto"/>
        <w:right w:val="none" w:sz="0" w:space="0" w:color="auto"/>
      </w:divBdr>
    </w:div>
    <w:div w:id="1764759658">
      <w:bodyDiv w:val="1"/>
      <w:marLeft w:val="0"/>
      <w:marRight w:val="0"/>
      <w:marTop w:val="0"/>
      <w:marBottom w:val="0"/>
      <w:divBdr>
        <w:top w:val="none" w:sz="0" w:space="0" w:color="auto"/>
        <w:left w:val="none" w:sz="0" w:space="0" w:color="auto"/>
        <w:bottom w:val="none" w:sz="0" w:space="0" w:color="auto"/>
        <w:right w:val="none" w:sz="0" w:space="0" w:color="auto"/>
      </w:divBdr>
    </w:div>
    <w:div w:id="1768039867">
      <w:bodyDiv w:val="1"/>
      <w:marLeft w:val="0"/>
      <w:marRight w:val="0"/>
      <w:marTop w:val="0"/>
      <w:marBottom w:val="0"/>
      <w:divBdr>
        <w:top w:val="none" w:sz="0" w:space="0" w:color="auto"/>
        <w:left w:val="none" w:sz="0" w:space="0" w:color="auto"/>
        <w:bottom w:val="none" w:sz="0" w:space="0" w:color="auto"/>
        <w:right w:val="none" w:sz="0" w:space="0" w:color="auto"/>
      </w:divBdr>
    </w:div>
    <w:div w:id="1789621528">
      <w:bodyDiv w:val="1"/>
      <w:marLeft w:val="0"/>
      <w:marRight w:val="0"/>
      <w:marTop w:val="0"/>
      <w:marBottom w:val="0"/>
      <w:divBdr>
        <w:top w:val="none" w:sz="0" w:space="0" w:color="auto"/>
        <w:left w:val="none" w:sz="0" w:space="0" w:color="auto"/>
        <w:bottom w:val="none" w:sz="0" w:space="0" w:color="auto"/>
        <w:right w:val="none" w:sz="0" w:space="0" w:color="auto"/>
      </w:divBdr>
    </w:div>
    <w:div w:id="1798327913">
      <w:bodyDiv w:val="1"/>
      <w:marLeft w:val="0"/>
      <w:marRight w:val="0"/>
      <w:marTop w:val="0"/>
      <w:marBottom w:val="0"/>
      <w:divBdr>
        <w:top w:val="none" w:sz="0" w:space="0" w:color="auto"/>
        <w:left w:val="none" w:sz="0" w:space="0" w:color="auto"/>
        <w:bottom w:val="none" w:sz="0" w:space="0" w:color="auto"/>
        <w:right w:val="none" w:sz="0" w:space="0" w:color="auto"/>
      </w:divBdr>
    </w:div>
    <w:div w:id="1819613181">
      <w:bodyDiv w:val="1"/>
      <w:marLeft w:val="0"/>
      <w:marRight w:val="0"/>
      <w:marTop w:val="0"/>
      <w:marBottom w:val="0"/>
      <w:divBdr>
        <w:top w:val="none" w:sz="0" w:space="0" w:color="auto"/>
        <w:left w:val="none" w:sz="0" w:space="0" w:color="auto"/>
        <w:bottom w:val="none" w:sz="0" w:space="0" w:color="auto"/>
        <w:right w:val="none" w:sz="0" w:space="0" w:color="auto"/>
      </w:divBdr>
    </w:div>
    <w:div w:id="1849834329">
      <w:bodyDiv w:val="1"/>
      <w:marLeft w:val="0"/>
      <w:marRight w:val="0"/>
      <w:marTop w:val="0"/>
      <w:marBottom w:val="0"/>
      <w:divBdr>
        <w:top w:val="none" w:sz="0" w:space="0" w:color="auto"/>
        <w:left w:val="none" w:sz="0" w:space="0" w:color="auto"/>
        <w:bottom w:val="none" w:sz="0" w:space="0" w:color="auto"/>
        <w:right w:val="none" w:sz="0" w:space="0" w:color="auto"/>
      </w:divBdr>
    </w:div>
    <w:div w:id="1860195038">
      <w:bodyDiv w:val="1"/>
      <w:marLeft w:val="0"/>
      <w:marRight w:val="0"/>
      <w:marTop w:val="0"/>
      <w:marBottom w:val="0"/>
      <w:divBdr>
        <w:top w:val="none" w:sz="0" w:space="0" w:color="auto"/>
        <w:left w:val="none" w:sz="0" w:space="0" w:color="auto"/>
        <w:bottom w:val="none" w:sz="0" w:space="0" w:color="auto"/>
        <w:right w:val="none" w:sz="0" w:space="0" w:color="auto"/>
      </w:divBdr>
    </w:div>
    <w:div w:id="1862085896">
      <w:bodyDiv w:val="1"/>
      <w:marLeft w:val="0"/>
      <w:marRight w:val="0"/>
      <w:marTop w:val="0"/>
      <w:marBottom w:val="0"/>
      <w:divBdr>
        <w:top w:val="none" w:sz="0" w:space="0" w:color="auto"/>
        <w:left w:val="none" w:sz="0" w:space="0" w:color="auto"/>
        <w:bottom w:val="none" w:sz="0" w:space="0" w:color="auto"/>
        <w:right w:val="none" w:sz="0" w:space="0" w:color="auto"/>
      </w:divBdr>
    </w:div>
    <w:div w:id="1902136976">
      <w:bodyDiv w:val="1"/>
      <w:marLeft w:val="0"/>
      <w:marRight w:val="0"/>
      <w:marTop w:val="0"/>
      <w:marBottom w:val="0"/>
      <w:divBdr>
        <w:top w:val="none" w:sz="0" w:space="0" w:color="auto"/>
        <w:left w:val="none" w:sz="0" w:space="0" w:color="auto"/>
        <w:bottom w:val="none" w:sz="0" w:space="0" w:color="auto"/>
        <w:right w:val="none" w:sz="0" w:space="0" w:color="auto"/>
      </w:divBdr>
    </w:div>
    <w:div w:id="1918585484">
      <w:bodyDiv w:val="1"/>
      <w:marLeft w:val="0"/>
      <w:marRight w:val="0"/>
      <w:marTop w:val="0"/>
      <w:marBottom w:val="0"/>
      <w:divBdr>
        <w:top w:val="none" w:sz="0" w:space="0" w:color="auto"/>
        <w:left w:val="none" w:sz="0" w:space="0" w:color="auto"/>
        <w:bottom w:val="none" w:sz="0" w:space="0" w:color="auto"/>
        <w:right w:val="none" w:sz="0" w:space="0" w:color="auto"/>
      </w:divBdr>
    </w:div>
    <w:div w:id="1923878123">
      <w:bodyDiv w:val="1"/>
      <w:marLeft w:val="0"/>
      <w:marRight w:val="0"/>
      <w:marTop w:val="0"/>
      <w:marBottom w:val="0"/>
      <w:divBdr>
        <w:top w:val="none" w:sz="0" w:space="0" w:color="auto"/>
        <w:left w:val="none" w:sz="0" w:space="0" w:color="auto"/>
        <w:bottom w:val="none" w:sz="0" w:space="0" w:color="auto"/>
        <w:right w:val="none" w:sz="0" w:space="0" w:color="auto"/>
      </w:divBdr>
    </w:div>
    <w:div w:id="1951085947">
      <w:bodyDiv w:val="1"/>
      <w:marLeft w:val="0"/>
      <w:marRight w:val="0"/>
      <w:marTop w:val="0"/>
      <w:marBottom w:val="0"/>
      <w:divBdr>
        <w:top w:val="none" w:sz="0" w:space="0" w:color="auto"/>
        <w:left w:val="none" w:sz="0" w:space="0" w:color="auto"/>
        <w:bottom w:val="none" w:sz="0" w:space="0" w:color="auto"/>
        <w:right w:val="none" w:sz="0" w:space="0" w:color="auto"/>
      </w:divBdr>
    </w:div>
    <w:div w:id="1971589936">
      <w:bodyDiv w:val="1"/>
      <w:marLeft w:val="0"/>
      <w:marRight w:val="0"/>
      <w:marTop w:val="0"/>
      <w:marBottom w:val="0"/>
      <w:divBdr>
        <w:top w:val="none" w:sz="0" w:space="0" w:color="auto"/>
        <w:left w:val="none" w:sz="0" w:space="0" w:color="auto"/>
        <w:bottom w:val="none" w:sz="0" w:space="0" w:color="auto"/>
        <w:right w:val="none" w:sz="0" w:space="0" w:color="auto"/>
      </w:divBdr>
    </w:div>
    <w:div w:id="1972904240">
      <w:bodyDiv w:val="1"/>
      <w:marLeft w:val="0"/>
      <w:marRight w:val="0"/>
      <w:marTop w:val="0"/>
      <w:marBottom w:val="0"/>
      <w:divBdr>
        <w:top w:val="none" w:sz="0" w:space="0" w:color="auto"/>
        <w:left w:val="none" w:sz="0" w:space="0" w:color="auto"/>
        <w:bottom w:val="none" w:sz="0" w:space="0" w:color="auto"/>
        <w:right w:val="none" w:sz="0" w:space="0" w:color="auto"/>
      </w:divBdr>
    </w:div>
    <w:div w:id="1994218143">
      <w:bodyDiv w:val="1"/>
      <w:marLeft w:val="0"/>
      <w:marRight w:val="0"/>
      <w:marTop w:val="0"/>
      <w:marBottom w:val="0"/>
      <w:divBdr>
        <w:top w:val="none" w:sz="0" w:space="0" w:color="auto"/>
        <w:left w:val="none" w:sz="0" w:space="0" w:color="auto"/>
        <w:bottom w:val="none" w:sz="0" w:space="0" w:color="auto"/>
        <w:right w:val="none" w:sz="0" w:space="0" w:color="auto"/>
      </w:divBdr>
    </w:div>
    <w:div w:id="2035226193">
      <w:bodyDiv w:val="1"/>
      <w:marLeft w:val="0"/>
      <w:marRight w:val="0"/>
      <w:marTop w:val="0"/>
      <w:marBottom w:val="0"/>
      <w:divBdr>
        <w:top w:val="none" w:sz="0" w:space="0" w:color="auto"/>
        <w:left w:val="none" w:sz="0" w:space="0" w:color="auto"/>
        <w:bottom w:val="none" w:sz="0" w:space="0" w:color="auto"/>
        <w:right w:val="none" w:sz="0" w:space="0" w:color="auto"/>
      </w:divBdr>
    </w:div>
    <w:div w:id="2047217662">
      <w:bodyDiv w:val="1"/>
      <w:marLeft w:val="0"/>
      <w:marRight w:val="0"/>
      <w:marTop w:val="0"/>
      <w:marBottom w:val="0"/>
      <w:divBdr>
        <w:top w:val="none" w:sz="0" w:space="0" w:color="auto"/>
        <w:left w:val="none" w:sz="0" w:space="0" w:color="auto"/>
        <w:bottom w:val="none" w:sz="0" w:space="0" w:color="auto"/>
        <w:right w:val="none" w:sz="0" w:space="0" w:color="auto"/>
      </w:divBdr>
    </w:div>
    <w:div w:id="2061244898">
      <w:bodyDiv w:val="1"/>
      <w:marLeft w:val="0"/>
      <w:marRight w:val="0"/>
      <w:marTop w:val="0"/>
      <w:marBottom w:val="0"/>
      <w:divBdr>
        <w:top w:val="none" w:sz="0" w:space="0" w:color="auto"/>
        <w:left w:val="none" w:sz="0" w:space="0" w:color="auto"/>
        <w:bottom w:val="none" w:sz="0" w:space="0" w:color="auto"/>
        <w:right w:val="none" w:sz="0" w:space="0" w:color="auto"/>
      </w:divBdr>
    </w:div>
    <w:div w:id="2090540129">
      <w:bodyDiv w:val="1"/>
      <w:marLeft w:val="0"/>
      <w:marRight w:val="0"/>
      <w:marTop w:val="0"/>
      <w:marBottom w:val="0"/>
      <w:divBdr>
        <w:top w:val="none" w:sz="0" w:space="0" w:color="auto"/>
        <w:left w:val="none" w:sz="0" w:space="0" w:color="auto"/>
        <w:bottom w:val="none" w:sz="0" w:space="0" w:color="auto"/>
        <w:right w:val="none" w:sz="0" w:space="0" w:color="auto"/>
      </w:divBdr>
    </w:div>
    <w:div w:id="213617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DOTCONNECT_training@txdot.gov" TargetMode="External"/><Relationship Id="rId13" Type="http://schemas.openxmlformats.org/officeDocument/2006/relationships/hyperlink" Target="https://txdot.sharepoint.com/sites/division-tpd/CenterofExcellence/Shared%20Documents/Forms/AllItems.aspx?id=%2Fsites%2Fdivision%2Dtpd%2FCenterofExcellence%2FShared%20Documents%2FTraining%20Documents%2FClass%20climate%20surveys&amp;viewid=ac57fa0d%2D1a15%2D4e65%2Db19f%2D39c16b945b90" TargetMode="External"/><Relationship Id="rId18" Type="http://schemas.openxmlformats.org/officeDocument/2006/relationships/hyperlink" Target="https://crossroads/content/dam/crossroads/divisions/transportation-programs/documents/new-crossroads/reference-materials/estimating-project-cost-job-aid.pdf" TargetMode="External"/><Relationship Id="rId26" Type="http://schemas.openxmlformats.org/officeDocument/2006/relationships/image" Target="media/image7.png"/><Relationship Id="rId39"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image" Target="media/image14.png"/><Relationship Id="rId42" Type="http://schemas.openxmlformats.org/officeDocument/2006/relationships/image" Target="media/image22.png"/><Relationship Id="rId7" Type="http://schemas.openxmlformats.org/officeDocument/2006/relationships/hyperlink" Target="https://crossroads/divisions/tpd/txdotconnect/reference-materials.html" TargetMode="External"/><Relationship Id="rId12" Type="http://schemas.openxmlformats.org/officeDocument/2006/relationships/hyperlink" Target="https://360.articulate.com/review/content/11f122ed-0ba1-42e4-83d9-bd92324f53a4/review" TargetMode="External"/><Relationship Id="rId17" Type="http://schemas.openxmlformats.org/officeDocument/2006/relationships/hyperlink" Target="https://crossroads/content/dam/crossroads/divisions/transportation-programs/documents/new-crossroads/reference-materials/project-funding-job-aid.pdf" TargetMode="Externa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rowd.live/KLSG3" TargetMode="External"/><Relationship Id="rId20" Type="http://schemas.openxmlformats.org/officeDocument/2006/relationships/hyperlink" Target="#_Say:_Introduce_objectives"/><Relationship Id="rId29" Type="http://schemas.openxmlformats.org/officeDocument/2006/relationships/hyperlink" Target="https://trn.txdotconnect.txdot.gov/txDOTCONNECT/" TargetMode="External"/><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ssroads/content/dam/crossroads/divisions/transportation-programs/documents/new-crossroads/reference-materials/estimating-project-cost-job-aid.pdf" TargetMode="Externa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ntoday.dot.state.tx.us/fin/Pages/LettingManagement.aspx"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6.png"/><Relationship Id="rId10" Type="http://schemas.openxmlformats.org/officeDocument/2006/relationships/hyperlink" Target="https://crossroads/content/dam/crossroads/divisions/transportation-programs/documents/new-crossroads/reference-materials/project-funding-job-aid.pdf" TargetMode="External"/><Relationship Id="rId19" Type="http://schemas.openxmlformats.org/officeDocument/2006/relationships/image" Target="media/image1.png"/><Relationship Id="rId31" Type="http://schemas.openxmlformats.org/officeDocument/2006/relationships/image" Target="media/image11.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ortationprograms@txdot.gov" TargetMode="External"/><Relationship Id="rId14" Type="http://schemas.openxmlformats.org/officeDocument/2006/relationships/hyperlink" Target="https://txdot.sharepoint.com/:x:/r/sites/division-tpd/txdotconnect/discovery/_layouts/15/Doc.aspx?sourcedoc=%7BA98538CE-607E-463B-93E3-3AD78B0E0B81%7D&amp;file=Functional%20assignments.xlsx&amp;action=default&amp;mobileredirect=true&amp;ovuser=39dba476-5c09-4c63-91da-ce7a3ab5224d%2CBenjamin.Ramirez%40txdot.gov&amp;wdLOR=c5E9B3CBA-6957-4F01-A5A7-7CC19AA34756&amp;isSPOFile=1&amp;clickparams=eyJBcHBOYW1lIjoiVGVhbXMtRGVza3RvcCIsIkFwcFZlcnNpb24iOiIyNy8yMzExMzAyNjIwMiIsIkhhc0ZlZGVyYXRlZFVzZXIiOmZhbHNlfQ%3D%3D"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59</Pages>
  <Words>10055</Words>
  <Characters>71193</Characters>
  <Application>Microsoft Office Word</Application>
  <DocSecurity>0</DocSecurity>
  <Lines>2738</Lines>
  <Paragraphs>1504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Brown</dc:creator>
  <cp:keywords/>
  <dc:description/>
  <cp:lastModifiedBy>Kristopher Brown</cp:lastModifiedBy>
  <cp:revision>5</cp:revision>
  <dcterms:created xsi:type="dcterms:W3CDTF">2025-10-30T13:36:00Z</dcterms:created>
  <dcterms:modified xsi:type="dcterms:W3CDTF">2025-11-03T21:34:00Z</dcterms:modified>
</cp:coreProperties>
</file>