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right="600"/>
        <w:jc w:val="center"/>
        <w:rPr>
          <w:b w:val="1"/>
        </w:rPr>
      </w:pPr>
      <w:r w:rsidDel="00000000" w:rsidR="00000000" w:rsidRPr="00000000">
        <w:rPr>
          <w:b w:val="1"/>
          <w:highlight w:val="white"/>
          <w:rtl w:val="0"/>
        </w:rPr>
        <w:t xml:space="preserve">DEER CREEK IRRIGATION DISTRICT MINUTES OF THE </w:t>
      </w:r>
      <w:r w:rsidDel="00000000" w:rsidR="00000000" w:rsidRPr="00000000">
        <w:rPr>
          <w:rtl w:val="0"/>
        </w:rPr>
      </w:r>
    </w:p>
    <w:p w:rsidR="00000000" w:rsidDel="00000000" w:rsidP="00000000" w:rsidRDefault="00000000" w:rsidRPr="00000000" w14:paraId="00000002">
      <w:pPr>
        <w:spacing w:after="0" w:line="240" w:lineRule="auto"/>
        <w:ind w:right="600"/>
        <w:jc w:val="center"/>
        <w:rPr>
          <w:b w:val="1"/>
        </w:rPr>
      </w:pPr>
      <w:r w:rsidDel="00000000" w:rsidR="00000000" w:rsidRPr="00000000">
        <w:rPr>
          <w:b w:val="1"/>
          <w:highlight w:val="white"/>
          <w:rtl w:val="0"/>
        </w:rPr>
        <w:t xml:space="preserve">JUNE 3rd, 2024 BOARD OF DIRECTORS MEETING </w:t>
      </w:r>
      <w:r w:rsidDel="00000000" w:rsidR="00000000" w:rsidRPr="00000000">
        <w:rPr>
          <w:rtl w:val="0"/>
        </w:rPr>
      </w:r>
    </w:p>
    <w:p w:rsidR="00000000" w:rsidDel="00000000" w:rsidP="00000000" w:rsidRDefault="00000000" w:rsidRPr="00000000" w14:paraId="00000003">
      <w:pPr>
        <w:spacing w:after="0" w:line="240" w:lineRule="auto"/>
        <w:rPr/>
      </w:pPr>
      <w:r w:rsidDel="00000000" w:rsidR="00000000" w:rsidRPr="00000000">
        <w:rPr>
          <w:rtl w:val="0"/>
        </w:rPr>
      </w:r>
    </w:p>
    <w:p w:rsidR="00000000" w:rsidDel="00000000" w:rsidP="00000000" w:rsidRDefault="00000000" w:rsidRPr="00000000" w14:paraId="00000004">
      <w:pPr>
        <w:spacing w:after="0" w:line="240" w:lineRule="auto"/>
        <w:ind w:right="600"/>
        <w:rPr/>
      </w:pPr>
      <w:r w:rsidDel="00000000" w:rsidR="00000000" w:rsidRPr="00000000">
        <w:rPr>
          <w:b w:val="1"/>
          <w:rtl w:val="0"/>
        </w:rPr>
        <w:t xml:space="preserve">PLACE</w:t>
      </w:r>
      <w:r w:rsidDel="00000000" w:rsidR="00000000" w:rsidRPr="00000000">
        <w:rPr>
          <w:rtl w:val="0"/>
        </w:rPr>
        <w:t xml:space="preserve">: Vina Elementary School Auditorium, 4790 D Street, Vina, CA 96092 </w:t>
      </w:r>
    </w:p>
    <w:p w:rsidR="00000000" w:rsidDel="00000000" w:rsidP="00000000" w:rsidRDefault="00000000" w:rsidRPr="00000000" w14:paraId="00000005">
      <w:pPr>
        <w:spacing w:after="0" w:line="240" w:lineRule="auto"/>
        <w:ind w:right="600"/>
        <w:rPr/>
      </w:pPr>
      <w:r w:rsidDel="00000000" w:rsidR="00000000" w:rsidRPr="00000000">
        <w:rPr>
          <w:b w:val="1"/>
          <w:rtl w:val="0"/>
        </w:rPr>
        <w:t xml:space="preserve">TIME</w:t>
      </w:r>
      <w:r w:rsidDel="00000000" w:rsidR="00000000" w:rsidRPr="00000000">
        <w:rPr>
          <w:rtl w:val="0"/>
        </w:rPr>
        <w:t xml:space="preserve">: 5:00 P.M.</w:t>
      </w:r>
    </w:p>
    <w:p w:rsidR="00000000" w:rsidDel="00000000" w:rsidP="00000000" w:rsidRDefault="00000000" w:rsidRPr="00000000" w14:paraId="00000006">
      <w:pPr>
        <w:spacing w:after="0" w:line="240" w:lineRule="auto"/>
        <w:ind w:right="600"/>
        <w:rPr/>
      </w:pPr>
      <w:r w:rsidDel="00000000" w:rsidR="00000000" w:rsidRPr="00000000">
        <w:rPr>
          <w:b w:val="1"/>
          <w:rtl w:val="0"/>
        </w:rPr>
        <w:t xml:space="preserve">DIRECTORS PRESENT:</w:t>
      </w:r>
      <w:r w:rsidDel="00000000" w:rsidR="00000000" w:rsidRPr="00000000">
        <w:rPr>
          <w:rtl w:val="0"/>
        </w:rPr>
        <w:t xml:space="preserve"> Linda Pitter, Jake Thompson, and Doug Amato</w:t>
      </w:r>
    </w:p>
    <w:p w:rsidR="00000000" w:rsidDel="00000000" w:rsidP="00000000" w:rsidRDefault="00000000" w:rsidRPr="00000000" w14:paraId="00000007">
      <w:pPr>
        <w:spacing w:after="0" w:line="240" w:lineRule="auto"/>
        <w:ind w:right="600"/>
        <w:rPr/>
      </w:pPr>
      <w:r w:rsidDel="00000000" w:rsidR="00000000" w:rsidRPr="00000000">
        <w:rPr>
          <w:b w:val="1"/>
          <w:rtl w:val="0"/>
        </w:rPr>
        <w:t xml:space="preserve">DIRECTORS ABSENT:</w:t>
      </w:r>
      <w:r w:rsidDel="00000000" w:rsidR="00000000" w:rsidRPr="00000000">
        <w:rPr>
          <w:rtl w:val="0"/>
        </w:rPr>
        <w:t xml:space="preserve"> Patrick Johnson, Jeff Rabo</w:t>
      </w:r>
    </w:p>
    <w:p w:rsidR="00000000" w:rsidDel="00000000" w:rsidP="00000000" w:rsidRDefault="00000000" w:rsidRPr="00000000" w14:paraId="00000008">
      <w:pPr>
        <w:spacing w:after="0" w:line="240" w:lineRule="auto"/>
        <w:rPr/>
      </w:pPr>
      <w:r w:rsidDel="00000000" w:rsidR="00000000" w:rsidRPr="00000000">
        <w:rPr>
          <w:rtl w:val="0"/>
        </w:rPr>
      </w:r>
    </w:p>
    <w:p w:rsidR="00000000" w:rsidDel="00000000" w:rsidP="00000000" w:rsidRDefault="00000000" w:rsidRPr="00000000" w14:paraId="00000009">
      <w:pPr>
        <w:spacing w:after="0" w:lineRule="auto"/>
        <w:ind w:right="600"/>
        <w:rPr/>
      </w:pPr>
      <w:r w:rsidDel="00000000" w:rsidR="00000000" w:rsidRPr="00000000">
        <w:rPr>
          <w:rtl w:val="0"/>
        </w:rPr>
        <w:t xml:space="preserve">The meeting was called to order by Board Vice- President Linda Pitter at 5:10 PM. Pledge of Allegiance followed immediately after call to order. Secretary, Jennifer Salisbury, recorded the minutes. With no corrections to be made to the agenda, Director Thompson moved that the agenda be approved as is. Director Amato seconded, and the vote was unanimous. </w:t>
      </w:r>
    </w:p>
    <w:p w:rsidR="00000000" w:rsidDel="00000000" w:rsidP="00000000" w:rsidRDefault="00000000" w:rsidRPr="00000000" w14:paraId="0000000A">
      <w:pPr>
        <w:spacing w:after="0" w:lineRule="auto"/>
        <w:ind w:right="600"/>
        <w:rPr/>
      </w:pPr>
      <w:r w:rsidDel="00000000" w:rsidR="00000000" w:rsidRPr="00000000">
        <w:rPr>
          <w:rtl w:val="0"/>
        </w:rPr>
      </w:r>
    </w:p>
    <w:p w:rsidR="00000000" w:rsidDel="00000000" w:rsidP="00000000" w:rsidRDefault="00000000" w:rsidRPr="00000000" w14:paraId="0000000B">
      <w:pPr>
        <w:spacing w:after="0" w:lineRule="auto"/>
        <w:rPr/>
      </w:pPr>
      <w:r w:rsidDel="00000000" w:rsidR="00000000" w:rsidRPr="00000000">
        <w:rPr>
          <w:b w:val="1"/>
          <w:rtl w:val="0"/>
        </w:rPr>
        <w:t xml:space="preserve">PUBLIC COMMENT</w:t>
      </w:r>
      <w:r w:rsidDel="00000000" w:rsidR="00000000" w:rsidRPr="00000000">
        <w:rPr>
          <w:rtl w:val="0"/>
        </w:rPr>
        <w:t xml:space="preserve">: </w:t>
      </w:r>
    </w:p>
    <w:p w:rsidR="00000000" w:rsidDel="00000000" w:rsidP="00000000" w:rsidRDefault="00000000" w:rsidRPr="00000000" w14:paraId="0000000C">
      <w:pPr>
        <w:spacing w:after="120" w:lineRule="auto"/>
        <w:rPr/>
      </w:pPr>
      <w:r w:rsidDel="00000000" w:rsidR="00000000" w:rsidRPr="00000000">
        <w:rPr>
          <w:rtl w:val="0"/>
        </w:rPr>
        <w:t xml:space="preserve">There was no public comment</w:t>
      </w:r>
    </w:p>
    <w:p w:rsidR="00000000" w:rsidDel="00000000" w:rsidP="00000000" w:rsidRDefault="00000000" w:rsidRPr="00000000" w14:paraId="0000000D">
      <w:pPr>
        <w:spacing w:after="0" w:lineRule="auto"/>
        <w:ind w:right="600"/>
        <w:rPr>
          <w:b w:val="1"/>
        </w:rPr>
      </w:pPr>
      <w:r w:rsidDel="00000000" w:rsidR="00000000" w:rsidRPr="00000000">
        <w:rPr>
          <w:b w:val="1"/>
          <w:rtl w:val="0"/>
        </w:rPr>
        <w:t xml:space="preserve">-END OF PUBLIC COMMENT-</w:t>
      </w:r>
    </w:p>
    <w:p w:rsidR="00000000" w:rsidDel="00000000" w:rsidP="00000000" w:rsidRDefault="00000000" w:rsidRPr="00000000" w14:paraId="0000000E">
      <w:pPr>
        <w:spacing w:after="0" w:lineRule="auto"/>
        <w:ind w:right="600"/>
        <w:rPr>
          <w:b w:val="1"/>
        </w:rPr>
      </w:pPr>
      <w:r w:rsidDel="00000000" w:rsidR="00000000" w:rsidRPr="00000000">
        <w:rPr>
          <w:rtl w:val="0"/>
        </w:rPr>
      </w:r>
    </w:p>
    <w:p w:rsidR="00000000" w:rsidDel="00000000" w:rsidP="00000000" w:rsidRDefault="00000000" w:rsidRPr="00000000" w14:paraId="0000000F">
      <w:pPr>
        <w:spacing w:after="120" w:lineRule="auto"/>
        <w:ind w:right="605"/>
        <w:rPr/>
      </w:pPr>
      <w:r w:rsidDel="00000000" w:rsidR="00000000" w:rsidRPr="00000000">
        <w:rPr>
          <w:rtl w:val="0"/>
        </w:rPr>
        <w:t xml:space="preserve">Director Pitter read the minutes from the regularly scheduled May 20th, 2024, meeting. Director Thompson moved to approve the minutes as amended.  Director Amato seconded and the vote was unanimous to approve the minutes as amended. </w:t>
      </w:r>
    </w:p>
    <w:p w:rsidR="00000000" w:rsidDel="00000000" w:rsidP="00000000" w:rsidRDefault="00000000" w:rsidRPr="00000000" w14:paraId="00000010">
      <w:pPr>
        <w:shd w:fill="ffffff" w:val="clear"/>
        <w:rPr/>
      </w:pPr>
      <w:r w:rsidDel="00000000" w:rsidR="00000000" w:rsidRPr="00000000">
        <w:rPr>
          <w:rtl w:val="0"/>
        </w:rPr>
        <w:t xml:space="preserve">Treasurer Ellen Stephens presented the following invoices for the period of May 20</w:t>
      </w:r>
      <w:r w:rsidDel="00000000" w:rsidR="00000000" w:rsidRPr="00000000">
        <w:rPr>
          <w:vertAlign w:val="superscript"/>
          <w:rtl w:val="0"/>
        </w:rPr>
        <w:t xml:space="preserve">th</w:t>
      </w:r>
      <w:r w:rsidDel="00000000" w:rsidR="00000000" w:rsidRPr="00000000">
        <w:rPr>
          <w:rtl w:val="0"/>
        </w:rPr>
        <w:t xml:space="preserve">, 2024, through June 3rd, 2024. </w:t>
      </w:r>
    </w:p>
    <w:p w:rsidR="00000000" w:rsidDel="00000000" w:rsidP="00000000" w:rsidRDefault="00000000" w:rsidRPr="00000000" w14:paraId="00000011">
      <w:pPr>
        <w:shd w:fill="ffffff" w:val="clear"/>
        <w:spacing w:after="40" w:lineRule="auto"/>
        <w:rPr/>
      </w:pPr>
      <w:r w:rsidDel="00000000" w:rsidR="00000000" w:rsidRPr="00000000">
        <w:rPr>
          <w:rtl w:val="0"/>
        </w:rPr>
        <w:t xml:space="preserve">ACH Payment</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5.</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23.24 QuickBooks for online bookkeeping subscription, $60.00</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5.24.24 Allevity for 5.6.24 - 5.19.24 payroll, $2,488.63</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5.29.24 ClockShark for May timeclock, $48.00</w:t>
      </w:r>
    </w:p>
    <w:p w:rsidR="00000000" w:rsidDel="00000000" w:rsidP="00000000" w:rsidRDefault="00000000" w:rsidRPr="00000000" w14:paraId="00000015">
      <w:pPr>
        <w:shd w:fill="ffffff" w:val="clear"/>
        <w:spacing w:after="40" w:lineRule="auto"/>
        <w:rPr/>
      </w:pPr>
      <w:r w:rsidDel="00000000" w:rsidR="00000000" w:rsidRPr="00000000">
        <w:rPr>
          <w:rtl w:val="0"/>
        </w:rPr>
      </w:r>
    </w:p>
    <w:p w:rsidR="00000000" w:rsidDel="00000000" w:rsidP="00000000" w:rsidRDefault="00000000" w:rsidRPr="00000000" w14:paraId="00000016">
      <w:pPr>
        <w:spacing w:after="40" w:lineRule="auto"/>
        <w:rPr/>
      </w:pPr>
      <w:r w:rsidDel="00000000" w:rsidR="00000000" w:rsidRPr="00000000">
        <w:rPr>
          <w:rtl w:val="0"/>
        </w:rPr>
        <w:t xml:space="preserve">Checks to be signed:</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#801 Downey Brand for April legal services, $2,420.00</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#802 Mark Boggs, for May mileage reimbursement ($527.96) and June phone allowance ($100.00), totaling $627.96</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spacing w:after="40" w:lineRule="auto"/>
        <w:rPr>
          <w:b w:val="1"/>
        </w:rPr>
      </w:pPr>
      <w:r w:rsidDel="00000000" w:rsidR="00000000" w:rsidRPr="00000000">
        <w:rPr>
          <w:b w:val="1"/>
          <w:rtl w:val="0"/>
        </w:rPr>
        <w:t xml:space="preserve">TREASURER’S REPORT:</w:t>
      </w:r>
    </w:p>
    <w:p w:rsidR="00000000" w:rsidDel="00000000" w:rsidP="00000000" w:rsidRDefault="00000000" w:rsidRPr="00000000" w14:paraId="0000001B">
      <w:pPr>
        <w:rPr/>
      </w:pPr>
      <w:r w:rsidDel="00000000" w:rsidR="00000000" w:rsidRPr="00000000">
        <w:rPr>
          <w:rtl w:val="0"/>
        </w:rPr>
        <w:t xml:space="preserve">Treasurer Stephens provided a summary of the May 2024, bank statement and the corresponding reconciliation report. Treasurer Stephens reported that the bank balance as of June 1</w:t>
      </w:r>
      <w:r w:rsidDel="00000000" w:rsidR="00000000" w:rsidRPr="00000000">
        <w:rPr>
          <w:vertAlign w:val="superscript"/>
          <w:rtl w:val="0"/>
        </w:rPr>
        <w:t xml:space="preserve">st</w:t>
      </w:r>
      <w:r w:rsidDel="00000000" w:rsidR="00000000" w:rsidRPr="00000000">
        <w:rPr>
          <w:rtl w:val="0"/>
        </w:rPr>
        <w:t xml:space="preserve">, 2024 was $166,645.65, however once all the checks clear the balance will be $151,730.54. </w:t>
      </w:r>
    </w:p>
    <w:p w:rsidR="00000000" w:rsidDel="00000000" w:rsidP="00000000" w:rsidRDefault="00000000" w:rsidRPr="00000000" w14:paraId="0000001C">
      <w:pPr>
        <w:rPr/>
      </w:pPr>
      <w:r w:rsidDel="00000000" w:rsidR="00000000" w:rsidRPr="00000000">
        <w:rPr>
          <w:rtl w:val="0"/>
        </w:rPr>
        <w:t xml:space="preserve">Patrick Johnson arrived at 5:44 pm.</w:t>
      </w:r>
    </w:p>
    <w:p w:rsidR="00000000" w:rsidDel="00000000" w:rsidP="00000000" w:rsidRDefault="00000000" w:rsidRPr="00000000" w14:paraId="0000001D">
      <w:pPr>
        <w:spacing w:after="40" w:lineRule="auto"/>
        <w:rPr>
          <w:b w:val="1"/>
        </w:rPr>
      </w:pPr>
      <w:r w:rsidDel="00000000" w:rsidR="00000000" w:rsidRPr="00000000">
        <w:rPr>
          <w:b w:val="1"/>
          <w:rtl w:val="0"/>
        </w:rPr>
        <w:t xml:space="preserve">IRRIGATION REPORT: </w:t>
      </w:r>
    </w:p>
    <w:p w:rsidR="00000000" w:rsidDel="00000000" w:rsidP="00000000" w:rsidRDefault="00000000" w:rsidRPr="00000000" w14:paraId="0000001E">
      <w:pPr>
        <w:rPr/>
      </w:pPr>
      <w:r w:rsidDel="00000000" w:rsidR="00000000" w:rsidRPr="00000000">
        <w:rPr>
          <w:color w:val="0d0d0d"/>
          <w:highlight w:val="white"/>
          <w:rtl w:val="0"/>
        </w:rPr>
        <w:t xml:space="preserve">Mark Boggs conducted a safety meeting on June 1</w:t>
      </w:r>
      <w:r w:rsidDel="00000000" w:rsidR="00000000" w:rsidRPr="00000000">
        <w:rPr>
          <w:color w:val="0d0d0d"/>
          <w:highlight w:val="white"/>
          <w:vertAlign w:val="superscript"/>
          <w:rtl w:val="0"/>
        </w:rPr>
        <w:t xml:space="preserve">st. </w:t>
      </w:r>
      <w:r w:rsidDel="00000000" w:rsidR="00000000" w:rsidRPr="00000000">
        <w:rPr>
          <w:color w:val="0d0d0d"/>
          <w:highlight w:val="white"/>
          <w:rtl w:val="0"/>
        </w:rPr>
        <w:t xml:space="preserve">He reported a leak at Doug Amato’s property, which has since been repaired, although several other significant leaks remain. Additionally, there was a problem with the service scheduled to pump the outdoor toilet; Mark resolved the issue by arranging a regular service schedule. Furthermore, Mark replaced a key lock with a combination lock on the access gate adjacent to the cattle guard.</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b w:val="1"/>
          <w:rtl w:val="0"/>
        </w:rPr>
        <w:t xml:space="preserve">OFFICER’S REPORT:</w:t>
      </w:r>
      <w:r w:rsidDel="00000000" w:rsidR="00000000" w:rsidRPr="00000000">
        <w:rPr>
          <w:rtl w:val="0"/>
        </w:rPr>
        <w:t xml:space="preserve">  Director Johnson said that the tax assessment notices went out.</w:t>
      </w:r>
    </w:p>
    <w:p w:rsidR="00000000" w:rsidDel="00000000" w:rsidP="00000000" w:rsidRDefault="00000000" w:rsidRPr="00000000" w14:paraId="00000021">
      <w:pPr>
        <w:spacing w:after="40" w:lineRule="auto"/>
        <w:rPr>
          <w:b w:val="1"/>
        </w:rPr>
      </w:pPr>
      <w:r w:rsidDel="00000000" w:rsidR="00000000" w:rsidRPr="00000000">
        <w:rPr>
          <w:b w:val="1"/>
          <w:rtl w:val="0"/>
        </w:rPr>
        <w:t xml:space="preserve">OLD BUSINESS:</w:t>
      </w:r>
    </w:p>
    <w:p w:rsidR="00000000" w:rsidDel="00000000" w:rsidP="00000000" w:rsidRDefault="00000000" w:rsidRPr="00000000" w14:paraId="00000022">
      <w:pPr>
        <w:spacing w:after="40" w:lineRule="auto"/>
        <w:rPr>
          <w:b w:val="1"/>
        </w:rPr>
      </w:pPr>
      <w:r w:rsidDel="00000000" w:rsidR="00000000" w:rsidRPr="00000000">
        <w:rPr>
          <w:b w:val="1"/>
          <w:rtl w:val="0"/>
        </w:rPr>
        <w:t xml:space="preserve">BYLAWS – </w:t>
      </w:r>
      <w:r w:rsidDel="00000000" w:rsidR="00000000" w:rsidRPr="00000000">
        <w:rPr>
          <w:rtl w:val="0"/>
        </w:rPr>
        <w:t xml:space="preserve">The board reviewed and discussed the status of the draft bylaws.  They recommended revisions for sections needing further review</w:t>
      </w:r>
      <w:r w:rsidDel="00000000" w:rsidR="00000000" w:rsidRPr="00000000">
        <w:rPr>
          <w:b w:val="1"/>
          <w:rtl w:val="0"/>
        </w:rPr>
        <w:t xml:space="preserve">.</w:t>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MEETING ADJOURNMENT at 6:33 pm</w:t>
      </w:r>
    </w:p>
    <w:sectPr>
      <w:pgSz w:h="15840" w:w="12240" w:orient="portrait"/>
      <w:pgMar w:bottom="1440" w:top="1440" w:left="1296" w:right="129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8025B5"/>
    <w:pPr>
      <w:spacing w:after="100" w:afterAutospacing="1" w:before="100" w:beforeAutospacing="1" w:line="240" w:lineRule="auto"/>
    </w:pPr>
    <w:rPr>
      <w:rFonts w:ascii="Times New Roman" w:cs="Times New Roman" w:eastAsia="Times New Roman" w:hAnsi="Times New Roman"/>
      <w:sz w:val="24"/>
      <w:szCs w:val="24"/>
    </w:rPr>
  </w:style>
  <w:style w:type="paragraph" w:styleId="ListParagraph">
    <w:name w:val="List Paragraph"/>
    <w:basedOn w:val="Normal"/>
    <w:uiPriority w:val="34"/>
    <w:qFormat w:val="1"/>
    <w:rsid w:val="00DF548B"/>
    <w:pPr>
      <w:ind w:left="720"/>
      <w:contextualSpacing w:val="1"/>
    </w:pPr>
  </w:style>
  <w:style w:type="paragraph" w:styleId="Header">
    <w:name w:val="header"/>
    <w:basedOn w:val="Normal"/>
    <w:link w:val="HeaderChar"/>
    <w:uiPriority w:val="99"/>
    <w:unhideWhenUsed w:val="1"/>
    <w:rsid w:val="00E774EF"/>
    <w:pPr>
      <w:tabs>
        <w:tab w:val="center" w:pos="4680"/>
        <w:tab w:val="right" w:pos="9360"/>
      </w:tabs>
      <w:spacing w:after="0" w:line="240" w:lineRule="auto"/>
    </w:pPr>
  </w:style>
  <w:style w:type="character" w:styleId="HeaderChar" w:customStyle="1">
    <w:name w:val="Header Char"/>
    <w:basedOn w:val="DefaultParagraphFont"/>
    <w:link w:val="Header"/>
    <w:uiPriority w:val="99"/>
    <w:rsid w:val="00E774EF"/>
  </w:style>
  <w:style w:type="paragraph" w:styleId="Footer">
    <w:name w:val="footer"/>
    <w:basedOn w:val="Normal"/>
    <w:link w:val="FooterChar"/>
    <w:uiPriority w:val="99"/>
    <w:unhideWhenUsed w:val="1"/>
    <w:rsid w:val="00E774EF"/>
    <w:pPr>
      <w:tabs>
        <w:tab w:val="center" w:pos="4680"/>
        <w:tab w:val="right" w:pos="9360"/>
      </w:tabs>
      <w:spacing w:after="0" w:line="240" w:lineRule="auto"/>
    </w:pPr>
  </w:style>
  <w:style w:type="character" w:styleId="FooterChar" w:customStyle="1">
    <w:name w:val="Footer Char"/>
    <w:basedOn w:val="DefaultParagraphFont"/>
    <w:link w:val="Footer"/>
    <w:uiPriority w:val="99"/>
    <w:rsid w:val="00E774EF"/>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lm/MEaDHrEaVBROtvrq31EueDQ==">CgMxLjA4AHIhMUc3aHlibm5wX1ltYTdGVV9Hdml2V2lKTnRnNGxTeDUt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2024-06-17T01:37:00Z</dcterms:created>
  <dc:creator>Donna Mullen</dc:creator>
</cp:coreProperties>
</file>