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B7D2D" w14:textId="77777777" w:rsidR="008025B5" w:rsidRPr="00106709" w:rsidRDefault="008025B5" w:rsidP="008025B5">
      <w:pPr>
        <w:spacing w:after="0" w:line="240" w:lineRule="auto"/>
        <w:ind w:right="600"/>
        <w:jc w:val="center"/>
        <w:rPr>
          <w:rFonts w:eastAsia="Times New Roman" w:cstheme="minorHAnsi"/>
          <w:b/>
          <w:bCs/>
        </w:rPr>
      </w:pPr>
      <w:r w:rsidRPr="00106709">
        <w:rPr>
          <w:rFonts w:eastAsia="Times New Roman" w:cstheme="minorHAnsi"/>
          <w:b/>
          <w:bCs/>
          <w:shd w:val="clear" w:color="auto" w:fill="FFFFFF"/>
        </w:rPr>
        <w:t>DEER CREEK IRRIGATION DISTRICT MINUTES OF THE </w:t>
      </w:r>
    </w:p>
    <w:p w14:paraId="557DCEAF" w14:textId="0B3AF275" w:rsidR="008025B5" w:rsidRPr="00106709" w:rsidRDefault="00C3591F" w:rsidP="008025B5">
      <w:pPr>
        <w:spacing w:after="0" w:line="240" w:lineRule="auto"/>
        <w:ind w:right="600"/>
        <w:jc w:val="center"/>
        <w:rPr>
          <w:rFonts w:eastAsia="Times New Roman" w:cstheme="minorHAnsi"/>
          <w:b/>
          <w:bCs/>
        </w:rPr>
      </w:pPr>
      <w:r w:rsidRPr="00106709">
        <w:rPr>
          <w:rFonts w:eastAsia="Times New Roman" w:cstheme="minorHAnsi"/>
          <w:b/>
          <w:bCs/>
          <w:shd w:val="clear" w:color="auto" w:fill="FFFFFF"/>
        </w:rPr>
        <w:t>November 4th</w:t>
      </w:r>
      <w:r w:rsidR="00ED25CB" w:rsidRPr="00106709">
        <w:rPr>
          <w:rFonts w:eastAsia="Times New Roman" w:cstheme="minorHAnsi"/>
          <w:b/>
          <w:bCs/>
          <w:shd w:val="clear" w:color="auto" w:fill="FFFFFF"/>
        </w:rPr>
        <w:t>,</w:t>
      </w:r>
      <w:r w:rsidR="00211BE5" w:rsidRPr="00106709">
        <w:rPr>
          <w:rFonts w:eastAsia="Times New Roman" w:cstheme="minorHAnsi"/>
          <w:b/>
          <w:bCs/>
          <w:shd w:val="clear" w:color="auto" w:fill="FFFFFF"/>
        </w:rPr>
        <w:t xml:space="preserve"> </w:t>
      </w:r>
      <w:proofErr w:type="gramStart"/>
      <w:r w:rsidR="00211BE5" w:rsidRPr="00106709">
        <w:rPr>
          <w:rFonts w:eastAsia="Times New Roman" w:cstheme="minorHAnsi"/>
          <w:b/>
          <w:bCs/>
          <w:shd w:val="clear" w:color="auto" w:fill="FFFFFF"/>
        </w:rPr>
        <w:t>2024</w:t>
      </w:r>
      <w:proofErr w:type="gramEnd"/>
      <w:r w:rsidR="00FB6AFA" w:rsidRPr="00106709">
        <w:rPr>
          <w:rFonts w:eastAsia="Times New Roman" w:cstheme="minorHAnsi"/>
          <w:b/>
          <w:bCs/>
          <w:shd w:val="clear" w:color="auto" w:fill="FFFFFF"/>
        </w:rPr>
        <w:t xml:space="preserve"> </w:t>
      </w:r>
      <w:r w:rsidR="008025B5" w:rsidRPr="00106709">
        <w:rPr>
          <w:rFonts w:eastAsia="Times New Roman" w:cstheme="minorHAnsi"/>
          <w:b/>
          <w:bCs/>
          <w:shd w:val="clear" w:color="auto" w:fill="FFFFFF"/>
        </w:rPr>
        <w:t>BOARD OF DIRECTORS MEETING </w:t>
      </w:r>
    </w:p>
    <w:p w14:paraId="566EF746" w14:textId="77777777" w:rsidR="008025B5" w:rsidRPr="00106709" w:rsidRDefault="008025B5" w:rsidP="008025B5">
      <w:pPr>
        <w:spacing w:after="0" w:line="240" w:lineRule="auto"/>
        <w:rPr>
          <w:rFonts w:eastAsia="Times New Roman" w:cstheme="minorHAnsi"/>
        </w:rPr>
      </w:pPr>
    </w:p>
    <w:p w14:paraId="7A112140" w14:textId="77777777" w:rsidR="008025B5" w:rsidRPr="00106709" w:rsidRDefault="008025B5" w:rsidP="008025B5">
      <w:pPr>
        <w:spacing w:after="0" w:line="240" w:lineRule="auto"/>
        <w:ind w:right="600"/>
        <w:rPr>
          <w:rFonts w:eastAsia="Times New Roman" w:cstheme="minorHAnsi"/>
        </w:rPr>
      </w:pPr>
      <w:r w:rsidRPr="00106709">
        <w:rPr>
          <w:rFonts w:eastAsia="Times New Roman" w:cstheme="minorHAnsi"/>
          <w:b/>
          <w:bCs/>
        </w:rPr>
        <w:t>PLACE</w:t>
      </w:r>
      <w:r w:rsidRPr="00106709">
        <w:rPr>
          <w:rFonts w:eastAsia="Times New Roman" w:cstheme="minorHAnsi"/>
        </w:rPr>
        <w:t>: Vina Elementary School Auditorium, 4790 D Street, Vina, CA 96092 </w:t>
      </w:r>
    </w:p>
    <w:p w14:paraId="7E3598DF" w14:textId="77777777" w:rsidR="008025B5" w:rsidRPr="00106709" w:rsidRDefault="008025B5" w:rsidP="008025B5">
      <w:pPr>
        <w:spacing w:after="0" w:line="240" w:lineRule="auto"/>
        <w:ind w:right="600"/>
        <w:rPr>
          <w:rFonts w:eastAsia="Times New Roman" w:cstheme="minorHAnsi"/>
        </w:rPr>
      </w:pPr>
      <w:r w:rsidRPr="00106709">
        <w:rPr>
          <w:rFonts w:eastAsia="Times New Roman" w:cstheme="minorHAnsi"/>
          <w:b/>
          <w:bCs/>
        </w:rPr>
        <w:t>TIME</w:t>
      </w:r>
      <w:r w:rsidRPr="00106709">
        <w:rPr>
          <w:rFonts w:eastAsia="Times New Roman" w:cstheme="minorHAnsi"/>
        </w:rPr>
        <w:t>: 5:00 P.M.</w:t>
      </w:r>
    </w:p>
    <w:p w14:paraId="69369054" w14:textId="2AED723A" w:rsidR="008025B5" w:rsidRPr="00106709" w:rsidRDefault="008025B5" w:rsidP="008025B5">
      <w:pPr>
        <w:spacing w:after="0" w:line="240" w:lineRule="auto"/>
        <w:ind w:right="600"/>
        <w:rPr>
          <w:rFonts w:eastAsia="Times New Roman" w:cstheme="minorHAnsi"/>
        </w:rPr>
      </w:pPr>
      <w:r w:rsidRPr="00106709">
        <w:rPr>
          <w:rFonts w:eastAsia="Times New Roman" w:cstheme="minorHAnsi"/>
          <w:b/>
          <w:bCs/>
        </w:rPr>
        <w:t>DIRECTORS PRESENT:</w:t>
      </w:r>
      <w:r w:rsidR="006C242A" w:rsidRPr="00106709">
        <w:rPr>
          <w:rFonts w:eastAsia="Times New Roman" w:cstheme="minorHAnsi"/>
        </w:rPr>
        <w:t xml:space="preserve"> </w:t>
      </w:r>
      <w:r w:rsidR="005F3B40" w:rsidRPr="00106709">
        <w:rPr>
          <w:rFonts w:eastAsia="Times New Roman" w:cstheme="minorHAnsi"/>
        </w:rPr>
        <w:t xml:space="preserve">Jeff Rabo, </w:t>
      </w:r>
      <w:r w:rsidR="00FB6AFA" w:rsidRPr="00106709">
        <w:rPr>
          <w:rFonts w:eastAsia="Times New Roman" w:cstheme="minorHAnsi"/>
        </w:rPr>
        <w:t xml:space="preserve">Linda Pitter, Jake </w:t>
      </w:r>
      <w:r w:rsidR="004347B4" w:rsidRPr="00106709">
        <w:rPr>
          <w:rFonts w:eastAsia="Times New Roman" w:cstheme="minorHAnsi"/>
        </w:rPr>
        <w:t>Thompso</w:t>
      </w:r>
      <w:r w:rsidR="007D3BBC" w:rsidRPr="00106709">
        <w:rPr>
          <w:rFonts w:eastAsia="Times New Roman" w:cstheme="minorHAnsi"/>
        </w:rPr>
        <w:t xml:space="preserve">n, </w:t>
      </w:r>
      <w:r w:rsidR="005F3B40" w:rsidRPr="00106709">
        <w:rPr>
          <w:rFonts w:eastAsia="Times New Roman" w:cstheme="minorHAnsi"/>
        </w:rPr>
        <w:t>Doug Amato</w:t>
      </w:r>
      <w:r w:rsidR="00553D8B" w:rsidRPr="00106709">
        <w:rPr>
          <w:rFonts w:eastAsia="Times New Roman" w:cstheme="minorHAnsi"/>
        </w:rPr>
        <w:t>, Patrick Johnson (arrived late at 5:50pm)</w:t>
      </w:r>
    </w:p>
    <w:p w14:paraId="2CFB1D2D" w14:textId="7CF2E382" w:rsidR="00E66BD7" w:rsidRPr="00106709" w:rsidRDefault="00E66BD7" w:rsidP="008025B5">
      <w:pPr>
        <w:spacing w:after="0" w:line="240" w:lineRule="auto"/>
        <w:ind w:right="600"/>
        <w:rPr>
          <w:rFonts w:eastAsia="Times New Roman" w:cstheme="minorHAnsi"/>
        </w:rPr>
      </w:pPr>
      <w:r w:rsidRPr="00106709">
        <w:rPr>
          <w:rFonts w:eastAsia="Times New Roman" w:cstheme="minorHAnsi"/>
          <w:b/>
          <w:bCs/>
        </w:rPr>
        <w:t xml:space="preserve">DIRECTORS </w:t>
      </w:r>
      <w:proofErr w:type="gramStart"/>
      <w:r w:rsidR="008C52C8" w:rsidRPr="00106709">
        <w:rPr>
          <w:rFonts w:eastAsia="Times New Roman" w:cstheme="minorHAnsi"/>
          <w:b/>
          <w:bCs/>
        </w:rPr>
        <w:t>ABSENT:</w:t>
      </w:r>
      <w:r w:rsidR="002F3D36" w:rsidRPr="00106709">
        <w:rPr>
          <w:rFonts w:eastAsia="Times New Roman" w:cstheme="minorHAnsi"/>
        </w:rPr>
        <w:t>,</w:t>
      </w:r>
      <w:proofErr w:type="gramEnd"/>
      <w:r w:rsidR="002F3D36" w:rsidRPr="00106709">
        <w:rPr>
          <w:rFonts w:eastAsia="Times New Roman" w:cstheme="minorHAnsi"/>
        </w:rPr>
        <w:t xml:space="preserve"> </w:t>
      </w:r>
    </w:p>
    <w:p w14:paraId="13F5F17C" w14:textId="77777777" w:rsidR="008025B5" w:rsidRPr="00106709" w:rsidRDefault="008025B5" w:rsidP="008025B5">
      <w:pPr>
        <w:spacing w:after="0" w:line="240" w:lineRule="auto"/>
        <w:rPr>
          <w:rFonts w:eastAsia="Times New Roman" w:cstheme="minorHAnsi"/>
        </w:rPr>
      </w:pPr>
    </w:p>
    <w:p w14:paraId="6241DFC0" w14:textId="66C5E921" w:rsidR="00C96886" w:rsidRPr="00106709" w:rsidRDefault="008025B5" w:rsidP="002B18D6">
      <w:pPr>
        <w:spacing w:after="0" w:line="20" w:lineRule="atLeast"/>
        <w:ind w:right="600"/>
        <w:rPr>
          <w:rFonts w:eastAsia="Times New Roman" w:cstheme="minorHAnsi"/>
        </w:rPr>
      </w:pPr>
      <w:r w:rsidRPr="00106709">
        <w:rPr>
          <w:rFonts w:eastAsia="Times New Roman" w:cstheme="minorHAnsi"/>
        </w:rPr>
        <w:t>The meeting was called to order by Board</w:t>
      </w:r>
      <w:r w:rsidR="002F3D36" w:rsidRPr="00106709">
        <w:rPr>
          <w:rFonts w:eastAsia="Times New Roman" w:cstheme="minorHAnsi"/>
        </w:rPr>
        <w:t xml:space="preserve"> </w:t>
      </w:r>
      <w:r w:rsidR="00780B27" w:rsidRPr="00106709">
        <w:rPr>
          <w:rFonts w:eastAsia="Times New Roman" w:cstheme="minorHAnsi"/>
        </w:rPr>
        <w:t>President,</w:t>
      </w:r>
      <w:r w:rsidR="00C3591F" w:rsidRPr="00106709">
        <w:rPr>
          <w:rFonts w:eastAsia="Times New Roman" w:cstheme="minorHAnsi"/>
        </w:rPr>
        <w:t xml:space="preserve"> Jeff Rabo</w:t>
      </w:r>
      <w:r w:rsidR="002F3D36" w:rsidRPr="00106709">
        <w:rPr>
          <w:rFonts w:eastAsia="Times New Roman" w:cstheme="minorHAnsi"/>
        </w:rPr>
        <w:t xml:space="preserve"> </w:t>
      </w:r>
      <w:r w:rsidRPr="00106709">
        <w:rPr>
          <w:rFonts w:eastAsia="Times New Roman" w:cstheme="minorHAnsi"/>
        </w:rPr>
        <w:t xml:space="preserve">at </w:t>
      </w:r>
      <w:r w:rsidR="00C3591F" w:rsidRPr="00106709">
        <w:rPr>
          <w:rFonts w:eastAsia="Times New Roman" w:cstheme="minorHAnsi"/>
        </w:rPr>
        <w:t>5:05</w:t>
      </w:r>
      <w:r w:rsidR="00DF6B47" w:rsidRPr="00106709">
        <w:rPr>
          <w:rFonts w:eastAsia="Times New Roman" w:cstheme="minorHAnsi"/>
        </w:rPr>
        <w:t xml:space="preserve"> PM, </w:t>
      </w:r>
      <w:r w:rsidR="001955FF" w:rsidRPr="00106709">
        <w:rPr>
          <w:rFonts w:eastAsia="Times New Roman" w:cstheme="minorHAnsi"/>
        </w:rPr>
        <w:t>Pledge of Allegiance followed immediately after call to order.</w:t>
      </w:r>
      <w:r w:rsidR="005F4C0F" w:rsidRPr="00106709">
        <w:rPr>
          <w:rFonts w:eastAsia="Times New Roman" w:cstheme="minorHAnsi"/>
        </w:rPr>
        <w:t xml:space="preserve"> </w:t>
      </w:r>
      <w:r w:rsidR="00A610C7" w:rsidRPr="00106709">
        <w:rPr>
          <w:rFonts w:eastAsia="Times New Roman" w:cstheme="minorHAnsi"/>
        </w:rPr>
        <w:t>Secretary</w:t>
      </w:r>
      <w:r w:rsidR="001D5D06">
        <w:rPr>
          <w:rFonts w:eastAsia="Times New Roman" w:cstheme="minorHAnsi"/>
        </w:rPr>
        <w:t>,</w:t>
      </w:r>
      <w:r w:rsidR="00A610C7" w:rsidRPr="00106709">
        <w:rPr>
          <w:rFonts w:eastAsia="Times New Roman" w:cstheme="minorHAnsi"/>
        </w:rPr>
        <w:t xml:space="preserve"> </w:t>
      </w:r>
      <w:r w:rsidR="00211BE5" w:rsidRPr="00106709">
        <w:rPr>
          <w:rFonts w:eastAsia="Times New Roman" w:cstheme="minorHAnsi"/>
        </w:rPr>
        <w:t>Jennifer Salisbury</w:t>
      </w:r>
      <w:r w:rsidR="00A2734E" w:rsidRPr="00106709">
        <w:rPr>
          <w:rFonts w:eastAsia="Times New Roman" w:cstheme="minorHAnsi"/>
        </w:rPr>
        <w:t>,</w:t>
      </w:r>
      <w:r w:rsidR="005F4C0F" w:rsidRPr="00106709">
        <w:rPr>
          <w:rFonts w:eastAsia="Times New Roman" w:cstheme="minorHAnsi"/>
        </w:rPr>
        <w:t xml:space="preserve"> recorded the minutes.</w:t>
      </w:r>
      <w:r w:rsidR="002F3D36" w:rsidRPr="00106709">
        <w:rPr>
          <w:rFonts w:eastAsia="Times New Roman" w:cstheme="minorHAnsi"/>
        </w:rPr>
        <w:t xml:space="preserve"> Director</w:t>
      </w:r>
      <w:r w:rsidR="005F4C0F" w:rsidRPr="00106709">
        <w:rPr>
          <w:rFonts w:eastAsia="Times New Roman" w:cstheme="minorHAnsi"/>
        </w:rPr>
        <w:t xml:space="preserve"> </w:t>
      </w:r>
      <w:r w:rsidR="00C3591F" w:rsidRPr="00106709">
        <w:rPr>
          <w:rFonts w:eastAsia="Times New Roman" w:cstheme="minorHAnsi"/>
        </w:rPr>
        <w:t xml:space="preserve">Pitter </w:t>
      </w:r>
      <w:r w:rsidRPr="00106709">
        <w:rPr>
          <w:rFonts w:eastAsia="Times New Roman" w:cstheme="minorHAnsi"/>
        </w:rPr>
        <w:t xml:space="preserve">moved that the agenda be approved as </w:t>
      </w:r>
      <w:r w:rsidR="002F3D36" w:rsidRPr="00106709">
        <w:rPr>
          <w:rFonts w:eastAsia="Times New Roman" w:cstheme="minorHAnsi"/>
        </w:rPr>
        <w:t>read</w:t>
      </w:r>
      <w:r w:rsidR="00C3591F" w:rsidRPr="00106709">
        <w:rPr>
          <w:rFonts w:eastAsia="Times New Roman" w:cstheme="minorHAnsi"/>
        </w:rPr>
        <w:t>.</w:t>
      </w:r>
      <w:r w:rsidR="002F3D36" w:rsidRPr="00106709">
        <w:rPr>
          <w:rFonts w:eastAsia="Times New Roman" w:cstheme="minorHAnsi"/>
        </w:rPr>
        <w:t xml:space="preserve">  Director</w:t>
      </w:r>
      <w:r w:rsidR="00136239" w:rsidRPr="00106709">
        <w:rPr>
          <w:rFonts w:eastAsia="Times New Roman" w:cstheme="minorHAnsi"/>
        </w:rPr>
        <w:t xml:space="preserve"> </w:t>
      </w:r>
      <w:r w:rsidR="00C3591F" w:rsidRPr="00106709">
        <w:rPr>
          <w:rFonts w:eastAsia="Times New Roman" w:cstheme="minorHAnsi"/>
        </w:rPr>
        <w:t>Amato seconded it</w:t>
      </w:r>
      <w:r w:rsidRPr="00106709">
        <w:rPr>
          <w:rFonts w:eastAsia="Times New Roman" w:cstheme="minorHAnsi"/>
        </w:rPr>
        <w:t xml:space="preserve">, and the vote was unanimous. </w:t>
      </w:r>
    </w:p>
    <w:p w14:paraId="52BDE3EB" w14:textId="77777777" w:rsidR="00C96886" w:rsidRPr="00106709" w:rsidRDefault="00C96886" w:rsidP="002B18D6">
      <w:pPr>
        <w:spacing w:after="0" w:line="20" w:lineRule="atLeast"/>
        <w:ind w:right="600"/>
        <w:rPr>
          <w:rFonts w:eastAsia="Times New Roman" w:cstheme="minorHAnsi"/>
        </w:rPr>
      </w:pPr>
    </w:p>
    <w:p w14:paraId="25188F4F" w14:textId="77777777" w:rsidR="002F3D36" w:rsidRPr="00106709" w:rsidRDefault="00C96886" w:rsidP="002B18D6">
      <w:pPr>
        <w:spacing w:after="0" w:line="20" w:lineRule="atLeast"/>
        <w:rPr>
          <w:rFonts w:eastAsia="Times New Roman" w:cstheme="minorHAnsi"/>
        </w:rPr>
      </w:pPr>
      <w:r w:rsidRPr="00106709">
        <w:rPr>
          <w:rFonts w:eastAsia="Times New Roman" w:cstheme="minorHAnsi"/>
          <w:b/>
          <w:bCs/>
        </w:rPr>
        <w:t>PUBLIC COMMENT</w:t>
      </w:r>
      <w:r w:rsidR="006E58A1" w:rsidRPr="00106709">
        <w:rPr>
          <w:rFonts w:eastAsia="Times New Roman" w:cstheme="minorHAnsi"/>
        </w:rPr>
        <w:t>:</w:t>
      </w:r>
    </w:p>
    <w:p w14:paraId="3036565F" w14:textId="39DDDA9B" w:rsidR="00773408" w:rsidRPr="00106709" w:rsidRDefault="00773408" w:rsidP="002B18D6">
      <w:pPr>
        <w:spacing w:after="0" w:line="20" w:lineRule="atLeast"/>
        <w:rPr>
          <w:rFonts w:eastAsia="Times New Roman" w:cstheme="minorHAnsi"/>
        </w:rPr>
      </w:pPr>
      <w:r w:rsidRPr="00106709">
        <w:rPr>
          <w:rFonts w:eastAsia="Times New Roman" w:cstheme="minorHAnsi"/>
        </w:rPr>
        <w:t>- No public comments were made initially but deferred to the irrigation report.</w:t>
      </w:r>
    </w:p>
    <w:p w14:paraId="7F518A6F" w14:textId="77777777" w:rsidR="00625995" w:rsidRPr="00106709" w:rsidRDefault="00625995" w:rsidP="002B18D6">
      <w:pPr>
        <w:spacing w:after="0" w:line="20" w:lineRule="atLeast"/>
        <w:rPr>
          <w:rFonts w:eastAsia="Times New Roman" w:cstheme="minorHAnsi"/>
        </w:rPr>
      </w:pPr>
    </w:p>
    <w:p w14:paraId="68460E40" w14:textId="567BE379" w:rsidR="00C96886" w:rsidRPr="00106709" w:rsidRDefault="007654D9" w:rsidP="002B18D6">
      <w:pPr>
        <w:spacing w:after="0" w:line="20" w:lineRule="atLeast"/>
        <w:ind w:right="600"/>
        <w:rPr>
          <w:rFonts w:eastAsia="Times New Roman" w:cstheme="minorHAnsi"/>
          <w:b/>
          <w:bCs/>
        </w:rPr>
      </w:pPr>
      <w:r w:rsidRPr="00106709">
        <w:rPr>
          <w:rFonts w:eastAsia="Times New Roman" w:cstheme="minorHAnsi"/>
          <w:b/>
          <w:bCs/>
        </w:rPr>
        <w:t>-</w:t>
      </w:r>
      <w:r w:rsidR="00C96886" w:rsidRPr="00106709">
        <w:rPr>
          <w:rFonts w:eastAsia="Times New Roman" w:cstheme="minorHAnsi"/>
          <w:b/>
          <w:bCs/>
        </w:rPr>
        <w:t>END OF PUBLIC COMMENT</w:t>
      </w:r>
      <w:r w:rsidRPr="00106709">
        <w:rPr>
          <w:rFonts w:eastAsia="Times New Roman" w:cstheme="minorHAnsi"/>
          <w:b/>
          <w:bCs/>
        </w:rPr>
        <w:t>-</w:t>
      </w:r>
    </w:p>
    <w:p w14:paraId="6EA1E43F" w14:textId="77777777" w:rsidR="007654D9" w:rsidRPr="00106709" w:rsidRDefault="007654D9" w:rsidP="002B18D6">
      <w:pPr>
        <w:spacing w:after="0" w:line="20" w:lineRule="atLeast"/>
        <w:ind w:right="600"/>
        <w:rPr>
          <w:rFonts w:eastAsia="Times New Roman" w:cstheme="minorHAnsi"/>
          <w:b/>
          <w:bCs/>
        </w:rPr>
      </w:pPr>
    </w:p>
    <w:p w14:paraId="68F4BE84" w14:textId="3D7AF0C9" w:rsidR="00C96886" w:rsidRPr="00106709" w:rsidRDefault="008025B5" w:rsidP="002B18D6">
      <w:pPr>
        <w:spacing w:after="120" w:line="20" w:lineRule="atLeast"/>
        <w:ind w:right="605"/>
        <w:rPr>
          <w:rFonts w:eastAsia="Times New Roman" w:cstheme="minorHAnsi"/>
        </w:rPr>
      </w:pPr>
      <w:r w:rsidRPr="00106709">
        <w:rPr>
          <w:rFonts w:eastAsia="Times New Roman" w:cstheme="minorHAnsi"/>
        </w:rPr>
        <w:t>Director</w:t>
      </w:r>
      <w:r w:rsidR="003A695A" w:rsidRPr="00106709">
        <w:rPr>
          <w:rFonts w:eastAsia="Times New Roman" w:cstheme="minorHAnsi"/>
        </w:rPr>
        <w:t xml:space="preserve"> Pitter r</w:t>
      </w:r>
      <w:r w:rsidRPr="00106709">
        <w:rPr>
          <w:rFonts w:eastAsia="Times New Roman" w:cstheme="minorHAnsi"/>
        </w:rPr>
        <w:t>ead the minutes from the regularly scheduled</w:t>
      </w:r>
      <w:r w:rsidR="006D08F4" w:rsidRPr="00106709">
        <w:rPr>
          <w:rFonts w:eastAsia="Times New Roman" w:cstheme="minorHAnsi"/>
        </w:rPr>
        <w:t xml:space="preserve"> </w:t>
      </w:r>
      <w:r w:rsidRPr="00106709">
        <w:rPr>
          <w:rFonts w:eastAsia="Times New Roman" w:cstheme="minorHAnsi"/>
        </w:rPr>
        <w:t>meeting</w:t>
      </w:r>
      <w:r w:rsidR="007D3BBC" w:rsidRPr="00106709">
        <w:rPr>
          <w:rFonts w:eastAsia="Times New Roman" w:cstheme="minorHAnsi"/>
        </w:rPr>
        <w:t xml:space="preserve"> </w:t>
      </w:r>
      <w:proofErr w:type="gramStart"/>
      <w:r w:rsidR="007D3BBC" w:rsidRPr="00106709">
        <w:rPr>
          <w:rFonts w:eastAsia="Times New Roman" w:cstheme="minorHAnsi"/>
        </w:rPr>
        <w:t xml:space="preserve">on </w:t>
      </w:r>
      <w:r w:rsidRPr="00106709">
        <w:rPr>
          <w:rFonts w:eastAsia="Times New Roman" w:cstheme="minorHAnsi"/>
        </w:rPr>
        <w:t xml:space="preserve"> </w:t>
      </w:r>
      <w:r w:rsidR="00C3591F" w:rsidRPr="00106709">
        <w:rPr>
          <w:rFonts w:eastAsia="Times New Roman" w:cstheme="minorHAnsi"/>
        </w:rPr>
        <w:t>October</w:t>
      </w:r>
      <w:proofErr w:type="gramEnd"/>
      <w:r w:rsidR="00C3591F" w:rsidRPr="00106709">
        <w:rPr>
          <w:rFonts w:eastAsia="Times New Roman" w:cstheme="minorHAnsi"/>
        </w:rPr>
        <w:t xml:space="preserve"> </w:t>
      </w:r>
      <w:r w:rsidR="007F0095" w:rsidRPr="00106709">
        <w:rPr>
          <w:rFonts w:eastAsia="Times New Roman" w:cstheme="minorHAnsi"/>
        </w:rPr>
        <w:t>8</w:t>
      </w:r>
      <w:r w:rsidR="00C3591F" w:rsidRPr="00106709">
        <w:rPr>
          <w:rFonts w:eastAsia="Times New Roman" w:cstheme="minorHAnsi"/>
          <w:vertAlign w:val="superscript"/>
        </w:rPr>
        <w:t>th</w:t>
      </w:r>
      <w:r w:rsidR="00C3591F" w:rsidRPr="00106709">
        <w:rPr>
          <w:rFonts w:eastAsia="Times New Roman" w:cstheme="minorHAnsi"/>
        </w:rPr>
        <w:t>, 2024.</w:t>
      </w:r>
      <w:r w:rsidR="00802353" w:rsidRPr="00106709">
        <w:rPr>
          <w:rFonts w:eastAsia="Times New Roman" w:cstheme="minorHAnsi"/>
        </w:rPr>
        <w:t xml:space="preserve"> </w:t>
      </w:r>
      <w:r w:rsidR="002F3D36" w:rsidRPr="00106709">
        <w:rPr>
          <w:rFonts w:eastAsia="Times New Roman" w:cstheme="minorHAnsi"/>
        </w:rPr>
        <w:t>Director</w:t>
      </w:r>
      <w:r w:rsidR="007F0095" w:rsidRPr="00106709">
        <w:rPr>
          <w:rFonts w:eastAsia="Times New Roman" w:cstheme="minorHAnsi"/>
        </w:rPr>
        <w:t xml:space="preserve"> Thompson </w:t>
      </w:r>
      <w:r w:rsidR="002924B8" w:rsidRPr="00106709">
        <w:rPr>
          <w:rFonts w:eastAsia="Times New Roman" w:cstheme="minorHAnsi"/>
        </w:rPr>
        <w:t xml:space="preserve">moved to approve the minutes as </w:t>
      </w:r>
      <w:r w:rsidR="004D2139" w:rsidRPr="00106709">
        <w:rPr>
          <w:rFonts w:eastAsia="Times New Roman" w:cstheme="minorHAnsi"/>
        </w:rPr>
        <w:t>amended</w:t>
      </w:r>
      <w:r w:rsidR="002924B8" w:rsidRPr="00106709">
        <w:rPr>
          <w:rFonts w:eastAsia="Times New Roman" w:cstheme="minorHAnsi"/>
        </w:rPr>
        <w:t xml:space="preserve">.  </w:t>
      </w:r>
      <w:r w:rsidR="00F73291" w:rsidRPr="00106709">
        <w:rPr>
          <w:rFonts w:eastAsia="Times New Roman" w:cstheme="minorHAnsi"/>
        </w:rPr>
        <w:t>Director</w:t>
      </w:r>
      <w:r w:rsidR="007F0095" w:rsidRPr="00106709">
        <w:rPr>
          <w:rFonts w:eastAsia="Times New Roman" w:cstheme="minorHAnsi"/>
        </w:rPr>
        <w:t xml:space="preserve"> Amato </w:t>
      </w:r>
      <w:r w:rsidR="00AE0DC5" w:rsidRPr="00106709">
        <w:rPr>
          <w:rFonts w:eastAsia="Times New Roman" w:cstheme="minorHAnsi"/>
        </w:rPr>
        <w:t>seconded,</w:t>
      </w:r>
      <w:r w:rsidR="007D6EA5" w:rsidRPr="00106709">
        <w:rPr>
          <w:rFonts w:eastAsia="Times New Roman" w:cstheme="minorHAnsi"/>
        </w:rPr>
        <w:t xml:space="preserve"> and the vote</w:t>
      </w:r>
      <w:r w:rsidR="00E85BFD" w:rsidRPr="00106709">
        <w:rPr>
          <w:rFonts w:eastAsia="Times New Roman" w:cstheme="minorHAnsi"/>
        </w:rPr>
        <w:t xml:space="preserve"> </w:t>
      </w:r>
      <w:r w:rsidRPr="00106709">
        <w:rPr>
          <w:rFonts w:eastAsia="Times New Roman" w:cstheme="minorHAnsi"/>
        </w:rPr>
        <w:t xml:space="preserve">was </w:t>
      </w:r>
      <w:r w:rsidR="00F73291" w:rsidRPr="00106709">
        <w:rPr>
          <w:rFonts w:eastAsia="Times New Roman" w:cstheme="minorHAnsi"/>
        </w:rPr>
        <w:t>unanimous</w:t>
      </w:r>
      <w:r w:rsidR="007F0095" w:rsidRPr="00106709">
        <w:rPr>
          <w:rFonts w:eastAsia="Times New Roman" w:cstheme="minorHAnsi"/>
        </w:rPr>
        <w:t>.</w:t>
      </w:r>
    </w:p>
    <w:p w14:paraId="646561BD" w14:textId="77777777" w:rsidR="00F73291" w:rsidRPr="00106709" w:rsidRDefault="00F73291" w:rsidP="001D5D06">
      <w:pPr>
        <w:spacing w:after="0" w:line="240" w:lineRule="auto"/>
        <w:ind w:right="605"/>
        <w:rPr>
          <w:rFonts w:eastAsia="Times New Roman" w:cstheme="minorHAnsi"/>
        </w:rPr>
      </w:pPr>
    </w:p>
    <w:p w14:paraId="0E903EE5" w14:textId="1015D236" w:rsidR="00790282" w:rsidRPr="00106709" w:rsidRDefault="00DF548B" w:rsidP="002B18D6">
      <w:pPr>
        <w:shd w:val="clear" w:color="auto" w:fill="FFFFFF"/>
        <w:spacing w:line="20" w:lineRule="atLeast"/>
        <w:rPr>
          <w:rFonts w:eastAsia="Times New Roman" w:cstheme="minorHAnsi"/>
        </w:rPr>
      </w:pPr>
      <w:r w:rsidRPr="00106709">
        <w:rPr>
          <w:rFonts w:eastAsia="Times New Roman" w:cstheme="minorHAnsi"/>
        </w:rPr>
        <w:t>Treasurer Ellen Stephens presented the following invoices for the period of</w:t>
      </w:r>
      <w:r w:rsidR="006C242A" w:rsidRPr="00106709">
        <w:rPr>
          <w:rFonts w:eastAsia="Times New Roman" w:cstheme="minorHAnsi"/>
        </w:rPr>
        <w:t xml:space="preserve"> </w:t>
      </w:r>
      <w:r w:rsidR="00C3591F" w:rsidRPr="00106709">
        <w:rPr>
          <w:rFonts w:eastAsia="Times New Roman" w:cstheme="minorHAnsi"/>
        </w:rPr>
        <w:t>October 7th</w:t>
      </w:r>
      <w:r w:rsidR="00F73291" w:rsidRPr="00106709">
        <w:rPr>
          <w:rFonts w:eastAsia="Times New Roman" w:cstheme="minorHAnsi"/>
        </w:rPr>
        <w:t>,</w:t>
      </w:r>
      <w:r w:rsidR="005F3B40" w:rsidRPr="00106709">
        <w:rPr>
          <w:rFonts w:eastAsia="Times New Roman" w:cstheme="minorHAnsi"/>
        </w:rPr>
        <w:t xml:space="preserve"> </w:t>
      </w:r>
      <w:proofErr w:type="gramStart"/>
      <w:r w:rsidR="005F3B40" w:rsidRPr="00106709">
        <w:rPr>
          <w:rFonts w:eastAsia="Times New Roman" w:cstheme="minorHAnsi"/>
        </w:rPr>
        <w:t>2024</w:t>
      </w:r>
      <w:proofErr w:type="gramEnd"/>
      <w:r w:rsidR="005F3B40" w:rsidRPr="00106709">
        <w:rPr>
          <w:rFonts w:eastAsia="Times New Roman" w:cstheme="minorHAnsi"/>
        </w:rPr>
        <w:t xml:space="preserve"> </w:t>
      </w:r>
      <w:r w:rsidR="006C242A" w:rsidRPr="00106709">
        <w:rPr>
          <w:rFonts w:eastAsia="Times New Roman" w:cstheme="minorHAnsi"/>
        </w:rPr>
        <w:t>through</w:t>
      </w:r>
      <w:r w:rsidR="00625995" w:rsidRPr="00106709">
        <w:rPr>
          <w:rFonts w:eastAsia="Times New Roman" w:cstheme="minorHAnsi"/>
        </w:rPr>
        <w:t xml:space="preserve"> </w:t>
      </w:r>
      <w:r w:rsidR="00C3591F" w:rsidRPr="00106709">
        <w:rPr>
          <w:rFonts w:eastAsia="Times New Roman" w:cstheme="minorHAnsi"/>
        </w:rPr>
        <w:t>November 4</w:t>
      </w:r>
      <w:r w:rsidR="00F73291" w:rsidRPr="00106709">
        <w:rPr>
          <w:rFonts w:eastAsia="Times New Roman" w:cstheme="minorHAnsi"/>
          <w:vertAlign w:val="superscript"/>
        </w:rPr>
        <w:t>th</w:t>
      </w:r>
      <w:r w:rsidR="00F73291" w:rsidRPr="00106709">
        <w:rPr>
          <w:rFonts w:eastAsia="Times New Roman" w:cstheme="minorHAnsi"/>
        </w:rPr>
        <w:t xml:space="preserve">, </w:t>
      </w:r>
      <w:r w:rsidR="00ED569F" w:rsidRPr="00106709">
        <w:rPr>
          <w:rFonts w:eastAsia="Times New Roman" w:cstheme="minorHAnsi"/>
        </w:rPr>
        <w:t>2024.</w:t>
      </w:r>
    </w:p>
    <w:p w14:paraId="28D796A8" w14:textId="77777777" w:rsidR="005902BE" w:rsidRPr="00106709" w:rsidRDefault="00E85BFD" w:rsidP="005902BE">
      <w:pPr>
        <w:shd w:val="clear" w:color="auto" w:fill="FFFFFF"/>
        <w:spacing w:after="40" w:line="20" w:lineRule="atLeast"/>
        <w:rPr>
          <w:rFonts w:eastAsia="Times New Roman" w:cstheme="minorHAnsi"/>
        </w:rPr>
      </w:pPr>
      <w:r w:rsidRPr="00106709">
        <w:rPr>
          <w:rFonts w:eastAsia="Times New Roman" w:cstheme="minorHAnsi"/>
        </w:rPr>
        <w:t>ACH Payments:</w:t>
      </w:r>
      <w:r w:rsidR="003B2737" w:rsidRPr="00106709">
        <w:rPr>
          <w:rFonts w:eastAsia="Times New Roman" w:cstheme="minorHAnsi"/>
        </w:rPr>
        <w:t xml:space="preserve"> </w:t>
      </w:r>
    </w:p>
    <w:p w14:paraId="6479BBB7" w14:textId="77777777" w:rsidR="00C3591F" w:rsidRPr="00106709" w:rsidRDefault="00C3591F" w:rsidP="00C3591F">
      <w:pPr>
        <w:pStyle w:val="ListParagraph"/>
        <w:numPr>
          <w:ilvl w:val="0"/>
          <w:numId w:val="24"/>
        </w:numPr>
        <w:spacing w:after="40" w:line="20" w:lineRule="atLeast"/>
        <w:rPr>
          <w:rFonts w:eastAsia="Times New Roman" w:cstheme="minorHAnsi"/>
        </w:rPr>
      </w:pPr>
      <w:r w:rsidRPr="00106709">
        <w:rPr>
          <w:rFonts w:eastAsia="Times New Roman" w:cstheme="minorHAnsi"/>
        </w:rPr>
        <w:t xml:space="preserve">ACH </w:t>
      </w:r>
      <w:proofErr w:type="spellStart"/>
      <w:r w:rsidRPr="00106709">
        <w:rPr>
          <w:rFonts w:eastAsia="Times New Roman" w:cstheme="minorHAnsi"/>
        </w:rPr>
        <w:t>Allevity</w:t>
      </w:r>
      <w:proofErr w:type="spellEnd"/>
      <w:r w:rsidRPr="00106709">
        <w:rPr>
          <w:rFonts w:eastAsia="Times New Roman" w:cstheme="minorHAnsi"/>
        </w:rPr>
        <w:t>, payroll for 9.23-10.6, $3,852.73</w:t>
      </w:r>
    </w:p>
    <w:p w14:paraId="2D23352C" w14:textId="77777777" w:rsidR="00C3591F" w:rsidRPr="00106709" w:rsidRDefault="00C3591F" w:rsidP="00C3591F">
      <w:pPr>
        <w:pStyle w:val="ListParagraph"/>
        <w:numPr>
          <w:ilvl w:val="0"/>
          <w:numId w:val="24"/>
        </w:numPr>
        <w:spacing w:after="40" w:line="20" w:lineRule="atLeast"/>
        <w:rPr>
          <w:rFonts w:eastAsia="Times New Roman" w:cstheme="minorHAnsi"/>
        </w:rPr>
      </w:pPr>
      <w:r w:rsidRPr="00106709">
        <w:rPr>
          <w:rFonts w:eastAsia="Times New Roman" w:cstheme="minorHAnsi"/>
        </w:rPr>
        <w:t>ACH QuickBooks, November bookkeeping subscription, $65.00</w:t>
      </w:r>
    </w:p>
    <w:p w14:paraId="3ABB9CB8" w14:textId="77777777" w:rsidR="00C3591F" w:rsidRPr="00106709" w:rsidRDefault="00C3591F" w:rsidP="00C3591F">
      <w:pPr>
        <w:pStyle w:val="ListParagraph"/>
        <w:numPr>
          <w:ilvl w:val="0"/>
          <w:numId w:val="24"/>
        </w:numPr>
        <w:spacing w:after="40" w:line="20" w:lineRule="atLeast"/>
        <w:rPr>
          <w:rFonts w:eastAsia="Times New Roman" w:cstheme="minorHAnsi"/>
        </w:rPr>
      </w:pPr>
      <w:r w:rsidRPr="00106709">
        <w:rPr>
          <w:rFonts w:eastAsia="Times New Roman" w:cstheme="minorHAnsi"/>
        </w:rPr>
        <w:t xml:space="preserve">ACH </w:t>
      </w:r>
      <w:proofErr w:type="spellStart"/>
      <w:r w:rsidRPr="00106709">
        <w:rPr>
          <w:rFonts w:eastAsia="Times New Roman" w:cstheme="minorHAnsi"/>
        </w:rPr>
        <w:t>Allevity</w:t>
      </w:r>
      <w:proofErr w:type="spellEnd"/>
      <w:r w:rsidRPr="00106709">
        <w:rPr>
          <w:rFonts w:eastAsia="Times New Roman" w:cstheme="minorHAnsi"/>
        </w:rPr>
        <w:t>, payroll for 10.7-10.20, $3,772.41</w:t>
      </w:r>
    </w:p>
    <w:p w14:paraId="73D4E0EA" w14:textId="28DF7A4A" w:rsidR="00C3591F" w:rsidRPr="00106709" w:rsidRDefault="00C3591F" w:rsidP="00C3591F">
      <w:pPr>
        <w:pStyle w:val="ListParagraph"/>
        <w:numPr>
          <w:ilvl w:val="0"/>
          <w:numId w:val="24"/>
        </w:numPr>
        <w:spacing w:after="40" w:line="20" w:lineRule="atLeast"/>
        <w:rPr>
          <w:rFonts w:eastAsia="Times New Roman" w:cstheme="minorHAnsi"/>
        </w:rPr>
      </w:pPr>
      <w:r w:rsidRPr="00106709">
        <w:rPr>
          <w:rFonts w:eastAsia="Times New Roman" w:cstheme="minorHAnsi"/>
        </w:rPr>
        <w:t xml:space="preserve">ACH </w:t>
      </w:r>
      <w:proofErr w:type="spellStart"/>
      <w:r w:rsidRPr="00106709">
        <w:rPr>
          <w:rFonts w:eastAsia="Times New Roman" w:cstheme="minorHAnsi"/>
        </w:rPr>
        <w:t>ClockShark</w:t>
      </w:r>
      <w:proofErr w:type="spellEnd"/>
      <w:r w:rsidRPr="00106709">
        <w:rPr>
          <w:rFonts w:eastAsia="Times New Roman" w:cstheme="minorHAnsi"/>
        </w:rPr>
        <w:t>, November time clock subscription, $48.00</w:t>
      </w:r>
    </w:p>
    <w:p w14:paraId="26AF6807" w14:textId="77777777" w:rsidR="003B2737" w:rsidRPr="00106709" w:rsidRDefault="003B2737" w:rsidP="002B18D6">
      <w:pPr>
        <w:spacing w:after="40" w:line="20" w:lineRule="atLeast"/>
        <w:rPr>
          <w:rFonts w:eastAsia="Times New Roman" w:cstheme="minorHAnsi"/>
        </w:rPr>
      </w:pPr>
    </w:p>
    <w:p w14:paraId="57AA688D" w14:textId="77777777" w:rsidR="00C3591F" w:rsidRPr="00106709" w:rsidRDefault="00A2734E" w:rsidP="00C3591F">
      <w:pPr>
        <w:spacing w:after="40" w:line="20" w:lineRule="atLeast"/>
        <w:rPr>
          <w:rFonts w:eastAsia="Times New Roman" w:cstheme="minorHAnsi"/>
        </w:rPr>
      </w:pPr>
      <w:r w:rsidRPr="00106709">
        <w:rPr>
          <w:rFonts w:eastAsia="Times New Roman" w:cstheme="minorHAnsi"/>
        </w:rPr>
        <w:t>Checks to be signed:</w:t>
      </w:r>
    </w:p>
    <w:p w14:paraId="6E1A83A0" w14:textId="77777777" w:rsidR="00C3591F" w:rsidRPr="00106709" w:rsidRDefault="00C3591F" w:rsidP="00C3591F">
      <w:pPr>
        <w:pStyle w:val="ListParagraph"/>
        <w:numPr>
          <w:ilvl w:val="0"/>
          <w:numId w:val="25"/>
        </w:numPr>
        <w:spacing w:after="40" w:line="20" w:lineRule="atLeast"/>
        <w:rPr>
          <w:rFonts w:eastAsia="Times New Roman" w:cstheme="minorHAnsi"/>
        </w:rPr>
      </w:pPr>
      <w:r w:rsidRPr="00106709">
        <w:rPr>
          <w:rFonts w:eastAsia="Times New Roman" w:cstheme="minorHAnsi"/>
        </w:rPr>
        <w:t>#831 Tri Counties Bank, September credit card; fuel for excavator: $350.00 with a rewards points credit of $37.34 for a total of $312.66</w:t>
      </w:r>
    </w:p>
    <w:p w14:paraId="3CCF7CBC" w14:textId="0B4EEE59" w:rsidR="00C3591F" w:rsidRPr="00106709" w:rsidRDefault="00C3591F" w:rsidP="00C3591F">
      <w:pPr>
        <w:pStyle w:val="ListParagraph"/>
        <w:numPr>
          <w:ilvl w:val="0"/>
          <w:numId w:val="25"/>
        </w:numPr>
        <w:spacing w:after="40" w:line="20" w:lineRule="atLeast"/>
        <w:rPr>
          <w:rFonts w:eastAsia="Times New Roman" w:cstheme="minorHAnsi"/>
        </w:rPr>
      </w:pPr>
      <w:r w:rsidRPr="00106709">
        <w:rPr>
          <w:rFonts w:eastAsia="Times New Roman" w:cstheme="minorHAnsi"/>
        </w:rPr>
        <w:t>#832 Red Bluff Outdoor Power, September labor crews, $1,400.00</w:t>
      </w:r>
    </w:p>
    <w:p w14:paraId="333262A4" w14:textId="77777777" w:rsidR="00C3591F" w:rsidRPr="00106709" w:rsidRDefault="00C3591F" w:rsidP="00C3591F">
      <w:pPr>
        <w:pStyle w:val="ListParagraph"/>
        <w:numPr>
          <w:ilvl w:val="0"/>
          <w:numId w:val="25"/>
        </w:numPr>
        <w:rPr>
          <w:rFonts w:eastAsia="Times New Roman" w:cstheme="minorHAnsi"/>
        </w:rPr>
      </w:pPr>
      <w:r w:rsidRPr="00106709">
        <w:rPr>
          <w:rFonts w:eastAsia="Times New Roman" w:cstheme="minorHAnsi"/>
        </w:rPr>
        <w:t>#833 Darrell and Callie Wood, excavator rental: $6,502.50</w:t>
      </w:r>
    </w:p>
    <w:p w14:paraId="06D78F03" w14:textId="20F35C8D" w:rsidR="00C3591F" w:rsidRPr="00106709" w:rsidRDefault="00C3591F" w:rsidP="00C3591F">
      <w:pPr>
        <w:pStyle w:val="ListParagraph"/>
        <w:numPr>
          <w:ilvl w:val="0"/>
          <w:numId w:val="25"/>
        </w:numPr>
        <w:rPr>
          <w:rFonts w:eastAsia="Times New Roman" w:cstheme="minorHAnsi"/>
        </w:rPr>
      </w:pPr>
      <w:r w:rsidRPr="00106709">
        <w:rPr>
          <w:rFonts w:eastAsia="Times New Roman" w:cstheme="minorHAnsi"/>
        </w:rPr>
        <w:t>#834 Mark Boggs, October mileage, quad use and November phone allowance: $730.24</w:t>
      </w:r>
    </w:p>
    <w:p w14:paraId="5E762ABA" w14:textId="60759560" w:rsidR="00ED569F" w:rsidRPr="00106709" w:rsidRDefault="00ED569F" w:rsidP="00C1117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656D90" w14:textId="77777777" w:rsidR="00ED25CB" w:rsidRPr="00106709" w:rsidRDefault="00ED25CB" w:rsidP="00ED25CB">
      <w:pPr>
        <w:spacing w:line="0" w:lineRule="atLeast"/>
      </w:pPr>
      <w:r w:rsidRPr="00106709">
        <w:rPr>
          <w:rFonts w:cstheme="minorHAnsi"/>
          <w:b/>
          <w:bCs/>
        </w:rPr>
        <w:t>OFFICER’S REPORT:</w:t>
      </w:r>
      <w:r w:rsidRPr="00106709">
        <w:rPr>
          <w:rFonts w:cstheme="minorHAnsi"/>
        </w:rPr>
        <w:t xml:space="preserve"> </w:t>
      </w:r>
    </w:p>
    <w:p w14:paraId="2D829EB1" w14:textId="77777777" w:rsidR="001D5D06" w:rsidRDefault="001D5D06" w:rsidP="001D5D06">
      <w:pPr>
        <w:spacing w:after="0" w:line="20" w:lineRule="atLeast"/>
        <w:rPr>
          <w:rFonts w:eastAsia="Times New Roman" w:cstheme="minorHAnsi"/>
        </w:rPr>
      </w:pPr>
    </w:p>
    <w:p w14:paraId="4E85B371" w14:textId="7EC02CC6" w:rsidR="00A2734E" w:rsidRPr="00106709" w:rsidRDefault="00A2734E" w:rsidP="002B18D6">
      <w:pPr>
        <w:spacing w:after="40" w:line="20" w:lineRule="atLeast"/>
        <w:rPr>
          <w:rFonts w:cstheme="minorHAnsi"/>
          <w:b/>
          <w:bCs/>
        </w:rPr>
      </w:pPr>
      <w:r w:rsidRPr="00106709">
        <w:rPr>
          <w:rFonts w:cstheme="minorHAnsi"/>
          <w:b/>
          <w:bCs/>
        </w:rPr>
        <w:t>TREASURER’S RE</w:t>
      </w:r>
      <w:r w:rsidR="00773988" w:rsidRPr="00106709">
        <w:rPr>
          <w:rFonts w:cstheme="minorHAnsi"/>
          <w:b/>
          <w:bCs/>
        </w:rPr>
        <w:t>PORT:</w:t>
      </w:r>
    </w:p>
    <w:p w14:paraId="0715EE16" w14:textId="4F64A34A" w:rsidR="001971C3" w:rsidRPr="00106709" w:rsidRDefault="001971C3" w:rsidP="001971C3">
      <w:pPr>
        <w:spacing w:line="20" w:lineRule="atLeast"/>
        <w:rPr>
          <w:rFonts w:cstheme="minorHAnsi"/>
        </w:rPr>
      </w:pPr>
      <w:r w:rsidRPr="00106709">
        <w:rPr>
          <w:rFonts w:cstheme="minorHAnsi"/>
        </w:rPr>
        <w:t xml:space="preserve">Treasurer Stephens provided the </w:t>
      </w:r>
      <w:r w:rsidR="007F0095" w:rsidRPr="00106709">
        <w:rPr>
          <w:rFonts w:cstheme="minorHAnsi"/>
        </w:rPr>
        <w:t>bank statement and the corresponding reconciliation report</w:t>
      </w:r>
      <w:r w:rsidRPr="00106709">
        <w:rPr>
          <w:rFonts w:cstheme="minorHAnsi"/>
        </w:rPr>
        <w:t xml:space="preserve"> as of </w:t>
      </w:r>
      <w:r w:rsidR="00C3591F" w:rsidRPr="00106709">
        <w:rPr>
          <w:rFonts w:cstheme="minorHAnsi"/>
        </w:rPr>
        <w:t>November 4th, 2024</w:t>
      </w:r>
      <w:r w:rsidR="007F0095" w:rsidRPr="00106709">
        <w:rPr>
          <w:rFonts w:cstheme="minorHAnsi"/>
        </w:rPr>
        <w:t xml:space="preserve">.  </w:t>
      </w:r>
      <w:r w:rsidRPr="00106709">
        <w:rPr>
          <w:rFonts w:cstheme="minorHAnsi"/>
        </w:rPr>
        <w:t xml:space="preserve">Treasurer Stephens reported that the bank balance as </w:t>
      </w:r>
      <w:proofErr w:type="gramStart"/>
      <w:r w:rsidRPr="00106709">
        <w:rPr>
          <w:rFonts w:cstheme="minorHAnsi"/>
        </w:rPr>
        <w:t xml:space="preserve">of </w:t>
      </w:r>
      <w:r w:rsidR="00C3591F" w:rsidRPr="00106709">
        <w:rPr>
          <w:rFonts w:cstheme="minorHAnsi"/>
        </w:rPr>
        <w:t xml:space="preserve"> November</w:t>
      </w:r>
      <w:proofErr w:type="gramEnd"/>
      <w:r w:rsidR="00C3591F" w:rsidRPr="00106709">
        <w:rPr>
          <w:rFonts w:cstheme="minorHAnsi"/>
        </w:rPr>
        <w:t xml:space="preserve"> </w:t>
      </w:r>
      <w:r w:rsidR="007F0095" w:rsidRPr="00106709">
        <w:rPr>
          <w:rFonts w:cstheme="minorHAnsi"/>
        </w:rPr>
        <w:t>4</w:t>
      </w:r>
      <w:r w:rsidR="00C3591F" w:rsidRPr="00106709">
        <w:rPr>
          <w:rFonts w:cstheme="minorHAnsi"/>
          <w:vertAlign w:val="superscript"/>
        </w:rPr>
        <w:t>th</w:t>
      </w:r>
      <w:r w:rsidR="00C3591F" w:rsidRPr="00106709">
        <w:rPr>
          <w:rFonts w:cstheme="minorHAnsi"/>
        </w:rPr>
        <w:t xml:space="preserve">, </w:t>
      </w:r>
      <w:r w:rsidR="00913018" w:rsidRPr="00106709">
        <w:rPr>
          <w:rFonts w:cstheme="minorHAnsi"/>
        </w:rPr>
        <w:t xml:space="preserve">2024 </w:t>
      </w:r>
      <w:r w:rsidRPr="00106709">
        <w:rPr>
          <w:rFonts w:cstheme="minorHAnsi"/>
        </w:rPr>
        <w:t>was</w:t>
      </w:r>
      <w:r w:rsidR="00ED25CB" w:rsidRPr="00106709">
        <w:rPr>
          <w:rFonts w:cstheme="minorHAnsi"/>
        </w:rPr>
        <w:t xml:space="preserve"> </w:t>
      </w:r>
      <w:r w:rsidR="00913018" w:rsidRPr="00106709">
        <w:rPr>
          <w:rFonts w:cstheme="minorHAnsi"/>
        </w:rPr>
        <w:t>$1</w:t>
      </w:r>
      <w:r w:rsidR="007F0095" w:rsidRPr="00106709">
        <w:rPr>
          <w:rFonts w:cstheme="minorHAnsi"/>
        </w:rPr>
        <w:t>30,481.45</w:t>
      </w:r>
      <w:r w:rsidRPr="00106709">
        <w:rPr>
          <w:rFonts w:cstheme="minorHAnsi"/>
        </w:rPr>
        <w:t xml:space="preserve">, however once all the checks clear the balance will be </w:t>
      </w:r>
      <w:r w:rsidR="00ED25CB" w:rsidRPr="00106709">
        <w:rPr>
          <w:rFonts w:cstheme="minorHAnsi"/>
        </w:rPr>
        <w:t>$</w:t>
      </w:r>
      <w:r w:rsidR="007F0095" w:rsidRPr="00106709">
        <w:rPr>
          <w:rFonts w:cstheme="minorHAnsi"/>
        </w:rPr>
        <w:t>115,385.74</w:t>
      </w:r>
    </w:p>
    <w:p w14:paraId="436DAE08" w14:textId="3FEA7EB7" w:rsidR="0077372B" w:rsidRPr="00106709" w:rsidRDefault="0077372B" w:rsidP="007D6EA5">
      <w:pPr>
        <w:spacing w:after="40" w:line="0" w:lineRule="atLeast"/>
        <w:rPr>
          <w:rFonts w:cstheme="minorHAnsi"/>
        </w:rPr>
      </w:pPr>
    </w:p>
    <w:p w14:paraId="4329E1EA" w14:textId="77777777" w:rsidR="00C54705" w:rsidRPr="00106709" w:rsidRDefault="00773988" w:rsidP="00C54705">
      <w:pPr>
        <w:spacing w:after="40" w:line="0" w:lineRule="atLeast"/>
        <w:rPr>
          <w:rFonts w:cstheme="minorHAnsi"/>
          <w:b/>
          <w:bCs/>
        </w:rPr>
      </w:pPr>
      <w:r w:rsidRPr="00106709">
        <w:rPr>
          <w:rFonts w:cstheme="minorHAnsi"/>
          <w:b/>
          <w:bCs/>
        </w:rPr>
        <w:lastRenderedPageBreak/>
        <w:t>IRRIGATION REPORT:</w:t>
      </w:r>
      <w:r w:rsidR="00E350B7" w:rsidRPr="00106709">
        <w:rPr>
          <w:rFonts w:cstheme="minorHAnsi"/>
          <w:b/>
          <w:bCs/>
        </w:rPr>
        <w:t xml:space="preserve"> </w:t>
      </w:r>
    </w:p>
    <w:p w14:paraId="55DDBC58" w14:textId="6F3EB790" w:rsidR="0008508B" w:rsidRPr="00106709" w:rsidRDefault="00C54705" w:rsidP="00C54705">
      <w:pPr>
        <w:spacing w:after="40" w:line="0" w:lineRule="atLeast"/>
        <w:rPr>
          <w:rFonts w:cstheme="minorHAnsi"/>
        </w:rPr>
      </w:pPr>
      <w:r w:rsidRPr="00106709">
        <w:rPr>
          <w:rFonts w:cstheme="minorHAnsi"/>
        </w:rPr>
        <w:t xml:space="preserve">Mark Boggs provided an update on the current </w:t>
      </w:r>
      <w:r w:rsidR="00D94B0A" w:rsidRPr="00106709">
        <w:rPr>
          <w:rFonts w:cstheme="minorHAnsi"/>
        </w:rPr>
        <w:t xml:space="preserve">irrigation </w:t>
      </w:r>
      <w:r w:rsidR="001D5D06">
        <w:rPr>
          <w:rFonts w:cstheme="minorHAnsi"/>
        </w:rPr>
        <w:t>movements</w:t>
      </w:r>
      <w:r w:rsidR="00553D8B" w:rsidRPr="00106709">
        <w:rPr>
          <w:rFonts w:cstheme="minorHAnsi"/>
        </w:rPr>
        <w:t xml:space="preserve">; Jake </w:t>
      </w:r>
      <w:r w:rsidR="001D5D06">
        <w:rPr>
          <w:rFonts w:cstheme="minorHAnsi"/>
        </w:rPr>
        <w:t>Thompson handled things</w:t>
      </w:r>
      <w:r w:rsidR="00553D8B" w:rsidRPr="00106709">
        <w:rPr>
          <w:rFonts w:cstheme="minorHAnsi"/>
        </w:rPr>
        <w:t xml:space="preserve"> while Mark</w:t>
      </w:r>
      <w:r w:rsidR="001D5D06">
        <w:rPr>
          <w:rFonts w:cstheme="minorHAnsi"/>
        </w:rPr>
        <w:t xml:space="preserve"> was on vacation</w:t>
      </w:r>
      <w:r w:rsidR="00553D8B" w:rsidRPr="00106709">
        <w:rPr>
          <w:rFonts w:cstheme="minorHAnsi"/>
        </w:rPr>
        <w:t>.</w:t>
      </w:r>
      <w:r w:rsidR="0008508B" w:rsidRPr="00106709">
        <w:rPr>
          <w:rFonts w:cstheme="minorHAnsi"/>
        </w:rPr>
        <w:t xml:space="preserve"> – Mark advised the board regarding the </w:t>
      </w:r>
      <w:r w:rsidR="001D5D06">
        <w:rPr>
          <w:rFonts w:cstheme="minorHAnsi"/>
        </w:rPr>
        <w:t xml:space="preserve">following </w:t>
      </w:r>
      <w:r w:rsidR="0008508B" w:rsidRPr="00106709">
        <w:rPr>
          <w:rFonts w:cstheme="minorHAnsi"/>
        </w:rPr>
        <w:t>gate operations-</w:t>
      </w:r>
    </w:p>
    <w:p w14:paraId="4ECAF05D" w14:textId="7312A2F2" w:rsidR="0008508B" w:rsidRPr="00106709" w:rsidRDefault="0008508B" w:rsidP="0008508B">
      <w:pPr>
        <w:spacing w:after="40" w:line="0" w:lineRule="atLeast"/>
        <w:rPr>
          <w:rFonts w:cstheme="minorHAnsi"/>
        </w:rPr>
      </w:pPr>
      <w:r w:rsidRPr="00106709">
        <w:rPr>
          <w:rFonts w:cstheme="minorHAnsi"/>
        </w:rPr>
        <w:t>-Gates adjusted to manage water flow:</w:t>
      </w:r>
      <w:r w:rsidRPr="00106709">
        <w:rPr>
          <w:rFonts w:cstheme="minorHAnsi"/>
        </w:rPr>
        <w:br/>
        <w:t xml:space="preserve">- Five </w:t>
      </w:r>
      <w:r w:rsidR="001D5D06">
        <w:rPr>
          <w:rFonts w:cstheme="minorHAnsi"/>
        </w:rPr>
        <w:t xml:space="preserve">inches </w:t>
      </w:r>
      <w:r w:rsidRPr="00106709">
        <w:rPr>
          <w:rFonts w:cstheme="minorHAnsi"/>
        </w:rPr>
        <w:t>on each gate to maintain water diversion.</w:t>
      </w:r>
      <w:r w:rsidRPr="00106709">
        <w:rPr>
          <w:rFonts w:cstheme="minorHAnsi"/>
        </w:rPr>
        <w:br/>
        <w:t xml:space="preserve">- Reduction to three </w:t>
      </w:r>
      <w:r w:rsidR="001D5D06">
        <w:rPr>
          <w:rFonts w:cstheme="minorHAnsi"/>
        </w:rPr>
        <w:t>inche</w:t>
      </w:r>
      <w:r w:rsidRPr="00106709">
        <w:rPr>
          <w:rFonts w:cstheme="minorHAnsi"/>
        </w:rPr>
        <w:t>s to allow for wheel operation.</w:t>
      </w:r>
      <w:r w:rsidRPr="00106709">
        <w:rPr>
          <w:rFonts w:cstheme="minorHAnsi"/>
        </w:rPr>
        <w:br/>
        <w:t>- Monitoring weather reports to manage potential high flow events (up to 3,000 CFS).</w:t>
      </w:r>
      <w:r w:rsidRPr="00106709">
        <w:rPr>
          <w:rFonts w:cstheme="minorHAnsi"/>
        </w:rPr>
        <w:br/>
      </w:r>
    </w:p>
    <w:p w14:paraId="368E8A83" w14:textId="3A56E273" w:rsidR="0008508B" w:rsidRPr="00106709" w:rsidRDefault="0008508B" w:rsidP="0008508B">
      <w:pPr>
        <w:spacing w:after="40" w:line="0" w:lineRule="atLeast"/>
        <w:rPr>
          <w:rFonts w:cstheme="minorHAnsi"/>
        </w:rPr>
      </w:pPr>
      <w:r w:rsidRPr="00106709">
        <w:rPr>
          <w:rFonts w:cstheme="minorHAnsi"/>
        </w:rPr>
        <w:t xml:space="preserve">- **Ditch and Pond </w:t>
      </w:r>
      <w:proofErr w:type="gramStart"/>
      <w:r w:rsidRPr="00106709">
        <w:rPr>
          <w:rFonts w:cstheme="minorHAnsi"/>
        </w:rPr>
        <w:t>Management:*</w:t>
      </w:r>
      <w:proofErr w:type="gramEnd"/>
      <w:r w:rsidRPr="00106709">
        <w:rPr>
          <w:rFonts w:cstheme="minorHAnsi"/>
        </w:rPr>
        <w:t>*</w:t>
      </w:r>
      <w:r w:rsidRPr="00106709">
        <w:rPr>
          <w:rFonts w:cstheme="minorHAnsi"/>
        </w:rPr>
        <w:br/>
        <w:t>- Todd L</w:t>
      </w:r>
      <w:r w:rsidR="001D5D06">
        <w:rPr>
          <w:rFonts w:cstheme="minorHAnsi"/>
        </w:rPr>
        <w:t>eininger</w:t>
      </w:r>
      <w:r w:rsidRPr="00106709">
        <w:rPr>
          <w:rFonts w:cstheme="minorHAnsi"/>
        </w:rPr>
        <w:t xml:space="preserve">’s project to </w:t>
      </w:r>
      <w:r w:rsidR="001D5D06">
        <w:rPr>
          <w:rFonts w:cstheme="minorHAnsi"/>
        </w:rPr>
        <w:t>utilize</w:t>
      </w:r>
      <w:r w:rsidRPr="00106709">
        <w:rPr>
          <w:rFonts w:cstheme="minorHAnsi"/>
        </w:rPr>
        <w:t xml:space="preserve"> stock water </w:t>
      </w:r>
      <w:r w:rsidR="001D5D06">
        <w:rPr>
          <w:rFonts w:cstheme="minorHAnsi"/>
        </w:rPr>
        <w:t xml:space="preserve">adjacent to the </w:t>
      </w:r>
      <w:r w:rsidRPr="00106709">
        <w:rPr>
          <w:rFonts w:cstheme="minorHAnsi"/>
        </w:rPr>
        <w:t>pistachio orchard to ditch and pond.</w:t>
      </w:r>
      <w:r w:rsidRPr="00106709">
        <w:rPr>
          <w:rFonts w:cstheme="minorHAnsi"/>
        </w:rPr>
        <w:br/>
        <w:t>- Installation of boards and cleaning of culverts to facilitate water flow.</w:t>
      </w:r>
      <w:r w:rsidRPr="00106709">
        <w:rPr>
          <w:rFonts w:cstheme="minorHAnsi"/>
        </w:rPr>
        <w:br/>
        <w:t>- Mark is ensuring water distribution within the district to comply with regulations.</w:t>
      </w:r>
      <w:r w:rsidRPr="00106709">
        <w:rPr>
          <w:rFonts w:cstheme="minorHAnsi"/>
        </w:rPr>
        <w:br/>
      </w:r>
    </w:p>
    <w:p w14:paraId="45132283" w14:textId="77A16C67" w:rsidR="0077372B" w:rsidRPr="00106709" w:rsidRDefault="0008508B" w:rsidP="0008508B">
      <w:pPr>
        <w:spacing w:after="40" w:line="0" w:lineRule="atLeast"/>
        <w:rPr>
          <w:rFonts w:cstheme="minorHAnsi"/>
        </w:rPr>
      </w:pPr>
      <w:r w:rsidRPr="00106709">
        <w:rPr>
          <w:rFonts w:cstheme="minorHAnsi"/>
        </w:rPr>
        <w:t xml:space="preserve">- **Stock Water </w:t>
      </w:r>
      <w:proofErr w:type="gramStart"/>
      <w:r w:rsidRPr="00106709">
        <w:rPr>
          <w:rFonts w:cstheme="minorHAnsi"/>
        </w:rPr>
        <w:t>Rights:*</w:t>
      </w:r>
      <w:proofErr w:type="gramEnd"/>
      <w:r w:rsidRPr="00106709">
        <w:rPr>
          <w:rFonts w:cstheme="minorHAnsi"/>
        </w:rPr>
        <w:t>*</w:t>
      </w:r>
      <w:r w:rsidRPr="00106709">
        <w:rPr>
          <w:rFonts w:cstheme="minorHAnsi"/>
        </w:rPr>
        <w:br/>
        <w:t>- Clarification on stock water versus irrigation water rights.</w:t>
      </w:r>
      <w:r w:rsidRPr="00106709">
        <w:rPr>
          <w:rFonts w:cstheme="minorHAnsi"/>
        </w:rPr>
        <w:br/>
        <w:t>- Importance of adhering to district boundaries and assessments to avoid legal issues.</w:t>
      </w:r>
      <w:r w:rsidRPr="00106709">
        <w:rPr>
          <w:rFonts w:cstheme="minorHAnsi"/>
        </w:rPr>
        <w:br/>
        <w:t>- Assessment required for additional acreage if stock water usage increases.</w:t>
      </w:r>
    </w:p>
    <w:p w14:paraId="5D14AA69" w14:textId="77777777" w:rsidR="0008508B" w:rsidRPr="00106709" w:rsidRDefault="0008508B" w:rsidP="00C54705">
      <w:pPr>
        <w:spacing w:after="40" w:line="0" w:lineRule="atLeast"/>
        <w:rPr>
          <w:rFonts w:cstheme="minorHAnsi"/>
        </w:rPr>
      </w:pPr>
    </w:p>
    <w:p w14:paraId="0671F952" w14:textId="4AAF8F3C" w:rsidR="00773408" w:rsidRPr="00773408" w:rsidRDefault="00773408" w:rsidP="0008508B">
      <w:pPr>
        <w:spacing w:after="40" w:line="0" w:lineRule="atLeast"/>
        <w:rPr>
          <w:rFonts w:cstheme="minorHAnsi"/>
        </w:rPr>
      </w:pPr>
      <w:r w:rsidRPr="00106709">
        <w:rPr>
          <w:rFonts w:cstheme="minorHAnsi"/>
        </w:rPr>
        <w:t xml:space="preserve">Director Pitter spoke about her meeting with Doug Killam from </w:t>
      </w:r>
      <w:proofErr w:type="gramStart"/>
      <w:r w:rsidRPr="00106709">
        <w:rPr>
          <w:rFonts w:cstheme="minorHAnsi"/>
        </w:rPr>
        <w:t>Department</w:t>
      </w:r>
      <w:proofErr w:type="gramEnd"/>
      <w:r w:rsidRPr="00106709">
        <w:rPr>
          <w:rFonts w:cstheme="minorHAnsi"/>
        </w:rPr>
        <w:t xml:space="preserve"> of fish and wildlife o</w:t>
      </w:r>
      <w:r w:rsidR="004A7BB8" w:rsidRPr="00106709">
        <w:rPr>
          <w:rFonts w:cstheme="minorHAnsi"/>
        </w:rPr>
        <w:t>n</w:t>
      </w:r>
      <w:r w:rsidRPr="00106709">
        <w:rPr>
          <w:rFonts w:cstheme="minorHAnsi"/>
        </w:rPr>
        <w:t xml:space="preserve"> October 24</w:t>
      </w:r>
      <w:r w:rsidRPr="00106709">
        <w:rPr>
          <w:rFonts w:cstheme="minorHAnsi"/>
          <w:vertAlign w:val="superscript"/>
        </w:rPr>
        <w:t>th</w:t>
      </w:r>
      <w:r w:rsidRPr="00106709">
        <w:rPr>
          <w:rFonts w:cstheme="minorHAnsi"/>
        </w:rPr>
        <w:t xml:space="preserve">, 2024.  </w:t>
      </w:r>
      <w:r w:rsidRPr="00773408">
        <w:rPr>
          <w:rFonts w:cstheme="minorHAnsi"/>
        </w:rPr>
        <w:t>Equipment installed</w:t>
      </w:r>
      <w:r w:rsidR="001D5D06">
        <w:rPr>
          <w:rFonts w:cstheme="minorHAnsi"/>
        </w:rPr>
        <w:t xml:space="preserve"> by CDFW before the DCID diversion</w:t>
      </w:r>
      <w:r w:rsidRPr="00773408">
        <w:rPr>
          <w:rFonts w:cstheme="minorHAnsi"/>
        </w:rPr>
        <w:t xml:space="preserve"> includes a computer-equipped shed, three solar panels, 20ft PVC pipes, neoprene pads (for guiding fish), cables, cameras, and floodlights.</w:t>
      </w:r>
      <w:r w:rsidRPr="00106709">
        <w:rPr>
          <w:rFonts w:cstheme="minorHAnsi"/>
        </w:rPr>
        <w:t xml:space="preserve"> The purpose is to e</w:t>
      </w:r>
      <w:r w:rsidRPr="00773408">
        <w:rPr>
          <w:rFonts w:cstheme="minorHAnsi"/>
        </w:rPr>
        <w:t>stablish a system to count and identify fish species, guiding them across neoprene pads for observation.</w:t>
      </w:r>
      <w:r w:rsidR="0008508B" w:rsidRPr="00106709">
        <w:rPr>
          <w:rFonts w:cstheme="minorHAnsi"/>
        </w:rPr>
        <w:t xml:space="preserve">  DCID will f</w:t>
      </w:r>
      <w:r w:rsidRPr="00773408">
        <w:rPr>
          <w:rFonts w:cstheme="minorHAnsi"/>
        </w:rPr>
        <w:t>ollow up with Doug Killam for detailed updates and reports.</w:t>
      </w:r>
    </w:p>
    <w:p w14:paraId="3F71B08B" w14:textId="2CB21CAF" w:rsidR="0077372B" w:rsidRPr="00106709" w:rsidRDefault="0077372B" w:rsidP="00C54705">
      <w:pPr>
        <w:spacing w:after="40" w:line="0" w:lineRule="atLeast"/>
        <w:rPr>
          <w:rFonts w:cstheme="minorHAnsi"/>
        </w:rPr>
      </w:pPr>
    </w:p>
    <w:p w14:paraId="20708A10" w14:textId="56A4A84D" w:rsidR="004516C6" w:rsidRPr="001D5D06" w:rsidRDefault="004516C6" w:rsidP="00C54705">
      <w:pPr>
        <w:spacing w:after="40" w:line="0" w:lineRule="atLeast"/>
        <w:rPr>
          <w:rFonts w:cstheme="minorHAnsi"/>
          <w:b/>
          <w:bCs/>
        </w:rPr>
      </w:pPr>
      <w:r w:rsidRPr="001D5D06">
        <w:rPr>
          <w:rFonts w:cstheme="minorHAnsi"/>
          <w:b/>
          <w:bCs/>
        </w:rPr>
        <w:t>Tax Assessor’s Report:</w:t>
      </w:r>
    </w:p>
    <w:p w14:paraId="02574D3D" w14:textId="7F312AF8" w:rsidR="004516C6" w:rsidRPr="00106709" w:rsidRDefault="004516C6" w:rsidP="00C54705">
      <w:pPr>
        <w:spacing w:after="40" w:line="0" w:lineRule="atLeast"/>
        <w:rPr>
          <w:rFonts w:cstheme="minorHAnsi"/>
        </w:rPr>
      </w:pPr>
      <w:r w:rsidRPr="00106709">
        <w:rPr>
          <w:rFonts w:cstheme="minorHAnsi"/>
        </w:rPr>
        <w:t>Director Johnson said that he is looking to get tax assessments out by the end of the month.  Treasurer Stephens said she would assist if needed.</w:t>
      </w:r>
    </w:p>
    <w:p w14:paraId="13BF8CB9" w14:textId="77777777" w:rsidR="004516C6" w:rsidRPr="00106709" w:rsidRDefault="004516C6" w:rsidP="00C54705">
      <w:pPr>
        <w:spacing w:after="40" w:line="0" w:lineRule="atLeast"/>
        <w:rPr>
          <w:rFonts w:cstheme="minorHAnsi"/>
        </w:rPr>
      </w:pPr>
    </w:p>
    <w:p w14:paraId="5729840F" w14:textId="615D0884" w:rsidR="004516C6" w:rsidRPr="001D5D06" w:rsidRDefault="004516C6" w:rsidP="00C54705">
      <w:pPr>
        <w:spacing w:after="40" w:line="0" w:lineRule="atLeast"/>
        <w:rPr>
          <w:rFonts w:cstheme="minorHAnsi"/>
          <w:b/>
          <w:bCs/>
        </w:rPr>
      </w:pPr>
      <w:r w:rsidRPr="001D5D06">
        <w:rPr>
          <w:rFonts w:cstheme="minorHAnsi"/>
          <w:b/>
          <w:bCs/>
        </w:rPr>
        <w:t>Officer’s Report:</w:t>
      </w:r>
    </w:p>
    <w:p w14:paraId="68579179" w14:textId="18473169" w:rsidR="004516C6" w:rsidRPr="00106709" w:rsidRDefault="004516C6" w:rsidP="00C54705">
      <w:pPr>
        <w:spacing w:after="40" w:line="0" w:lineRule="atLeast"/>
        <w:rPr>
          <w:rFonts w:cstheme="minorHAnsi"/>
        </w:rPr>
      </w:pPr>
      <w:r w:rsidRPr="00106709">
        <w:rPr>
          <w:rFonts w:cstheme="minorHAnsi"/>
        </w:rPr>
        <w:t xml:space="preserve">Jeff Rabo </w:t>
      </w:r>
      <w:r w:rsidR="00A26299">
        <w:rPr>
          <w:rFonts w:cstheme="minorHAnsi"/>
        </w:rPr>
        <w:t>discussed</w:t>
      </w:r>
      <w:r w:rsidRPr="00106709">
        <w:rPr>
          <w:rFonts w:cstheme="minorHAnsi"/>
        </w:rPr>
        <w:t xml:space="preserve"> </w:t>
      </w:r>
      <w:r w:rsidR="00A26299">
        <w:rPr>
          <w:rFonts w:cstheme="minorHAnsi"/>
        </w:rPr>
        <w:t>r</w:t>
      </w:r>
      <w:r w:rsidRPr="00106709">
        <w:rPr>
          <w:rFonts w:cstheme="minorHAnsi"/>
        </w:rPr>
        <w:t>esolution</w:t>
      </w:r>
      <w:r w:rsidR="00A26299">
        <w:rPr>
          <w:rFonts w:cstheme="minorHAnsi"/>
        </w:rPr>
        <w:t xml:space="preserve">s and </w:t>
      </w:r>
      <w:r w:rsidRPr="00106709">
        <w:rPr>
          <w:rFonts w:cstheme="minorHAnsi"/>
        </w:rPr>
        <w:t xml:space="preserve">employee </w:t>
      </w:r>
      <w:r w:rsidR="00A26299">
        <w:rPr>
          <w:rFonts w:cstheme="minorHAnsi"/>
        </w:rPr>
        <w:t>evaluations</w:t>
      </w:r>
      <w:r w:rsidRPr="00106709">
        <w:rPr>
          <w:rFonts w:cstheme="minorHAnsi"/>
        </w:rPr>
        <w:t xml:space="preserve"> for the end of the year</w:t>
      </w:r>
      <w:r w:rsidR="00A26299">
        <w:rPr>
          <w:rFonts w:cstheme="minorHAnsi"/>
        </w:rPr>
        <w:t xml:space="preserve"> to take place at our next meeting</w:t>
      </w:r>
      <w:r w:rsidRPr="00106709">
        <w:rPr>
          <w:rFonts w:cstheme="minorHAnsi"/>
        </w:rPr>
        <w:t>. Brown Act updates with Tehama County Superior Court</w:t>
      </w:r>
      <w:r w:rsidR="00A26299">
        <w:rPr>
          <w:rFonts w:cstheme="minorHAnsi"/>
        </w:rPr>
        <w:t xml:space="preserve"> were also reviewed.</w:t>
      </w:r>
      <w:r w:rsidRPr="00106709">
        <w:rPr>
          <w:rFonts w:cstheme="minorHAnsi"/>
        </w:rPr>
        <w:t xml:space="preserve">  Insurance is taking care of this matter for now.</w:t>
      </w:r>
    </w:p>
    <w:p w14:paraId="743872DA" w14:textId="1C4F18C4" w:rsidR="00E774EF" w:rsidRPr="00106709" w:rsidRDefault="004516C6" w:rsidP="004516C6">
      <w:pPr>
        <w:tabs>
          <w:tab w:val="left" w:pos="6760"/>
        </w:tabs>
        <w:spacing w:line="0" w:lineRule="atLeast"/>
        <w:rPr>
          <w:rFonts w:cstheme="minorHAnsi"/>
        </w:rPr>
      </w:pPr>
      <w:r w:rsidRPr="00106709">
        <w:rPr>
          <w:rFonts w:cstheme="minorHAnsi"/>
        </w:rPr>
        <w:tab/>
      </w:r>
    </w:p>
    <w:p w14:paraId="158A3A57" w14:textId="7915AED6" w:rsidR="00D94B0A" w:rsidRPr="00106709" w:rsidRDefault="00D94B0A" w:rsidP="00D94B0A">
      <w:pPr>
        <w:spacing w:after="40" w:line="0" w:lineRule="atLeast"/>
        <w:rPr>
          <w:rFonts w:cstheme="minorHAnsi"/>
          <w:b/>
          <w:bCs/>
        </w:rPr>
      </w:pPr>
      <w:r w:rsidRPr="00106709">
        <w:rPr>
          <w:rFonts w:cstheme="minorHAnsi"/>
          <w:b/>
          <w:bCs/>
        </w:rPr>
        <w:t>NEW BUSINESS:</w:t>
      </w:r>
      <w:r w:rsidR="007E3186" w:rsidRPr="00106709">
        <w:rPr>
          <w:rFonts w:cstheme="minorHAnsi"/>
          <w:b/>
          <w:bCs/>
        </w:rPr>
        <w:t xml:space="preserve"> </w:t>
      </w:r>
    </w:p>
    <w:p w14:paraId="0F215E79" w14:textId="640AFBEE" w:rsidR="007F0095" w:rsidRPr="00106709" w:rsidRDefault="007F0095" w:rsidP="007F0095">
      <w:pPr>
        <w:pStyle w:val="ListParagraph"/>
        <w:numPr>
          <w:ilvl w:val="0"/>
          <w:numId w:val="26"/>
        </w:numPr>
        <w:spacing w:after="40" w:line="0" w:lineRule="atLeast"/>
        <w:rPr>
          <w:rFonts w:cstheme="minorHAnsi"/>
        </w:rPr>
      </w:pPr>
      <w:r w:rsidRPr="00106709">
        <w:rPr>
          <w:rFonts w:cstheme="minorHAnsi"/>
        </w:rPr>
        <w:t>NRCS Conservation Program Application – Board discussion and review of the</w:t>
      </w:r>
      <w:r w:rsidR="00106709">
        <w:rPr>
          <w:rFonts w:cstheme="minorHAnsi"/>
        </w:rPr>
        <w:t xml:space="preserve"> </w:t>
      </w:r>
      <w:r w:rsidRPr="00106709">
        <w:rPr>
          <w:rFonts w:cstheme="minorHAnsi"/>
        </w:rPr>
        <w:t>2023 application for project funding and potential submittal of a 2024 application</w:t>
      </w:r>
      <w:r w:rsidR="001D5D06">
        <w:rPr>
          <w:rFonts w:cstheme="minorHAnsi"/>
        </w:rPr>
        <w:t xml:space="preserve">.  The board approved </w:t>
      </w:r>
      <w:proofErr w:type="gramStart"/>
      <w:r w:rsidR="001D5D06">
        <w:rPr>
          <w:rFonts w:cstheme="minorHAnsi"/>
        </w:rPr>
        <w:t>$100</w:t>
      </w:r>
      <w:proofErr w:type="gramEnd"/>
      <w:r w:rsidR="001D5D06">
        <w:rPr>
          <w:rFonts w:cstheme="minorHAnsi"/>
        </w:rPr>
        <w:t xml:space="preserve"> renewal despite no contact with NRCS to discuss funding.</w:t>
      </w:r>
    </w:p>
    <w:p w14:paraId="5188F7A9" w14:textId="7DB51D96" w:rsidR="00D94B0A" w:rsidRPr="00106709" w:rsidRDefault="007F0095" w:rsidP="007F0095">
      <w:pPr>
        <w:pStyle w:val="ListParagraph"/>
        <w:numPr>
          <w:ilvl w:val="0"/>
          <w:numId w:val="26"/>
        </w:numPr>
        <w:spacing w:after="40" w:line="0" w:lineRule="atLeast"/>
        <w:rPr>
          <w:rFonts w:cstheme="minorHAnsi"/>
        </w:rPr>
      </w:pPr>
      <w:r w:rsidRPr="00106709">
        <w:rPr>
          <w:rFonts w:cstheme="minorHAnsi"/>
        </w:rPr>
        <w:t>California Special Districts Association Renewal – The Board shall review the</w:t>
      </w:r>
      <w:r w:rsidR="00106709">
        <w:rPr>
          <w:rFonts w:cstheme="minorHAnsi"/>
        </w:rPr>
        <w:t xml:space="preserve"> </w:t>
      </w:r>
      <w:r w:rsidRPr="00106709">
        <w:rPr>
          <w:rFonts w:cstheme="minorHAnsi"/>
        </w:rPr>
        <w:t>annual renewal of its CSDA membership.</w:t>
      </w:r>
      <w:r w:rsidR="00117950">
        <w:rPr>
          <w:rFonts w:cstheme="minorHAnsi"/>
        </w:rPr>
        <w:t xml:space="preserve"> Patrick </w:t>
      </w:r>
      <w:r w:rsidR="00A26299">
        <w:rPr>
          <w:rFonts w:cstheme="minorHAnsi"/>
        </w:rPr>
        <w:t xml:space="preserve">Johnson </w:t>
      </w:r>
      <w:r w:rsidR="00117950">
        <w:rPr>
          <w:rFonts w:cstheme="minorHAnsi"/>
        </w:rPr>
        <w:t xml:space="preserve">made a </w:t>
      </w:r>
      <w:r w:rsidR="00A26299">
        <w:rPr>
          <w:rFonts w:cstheme="minorHAnsi"/>
        </w:rPr>
        <w:t>motion</w:t>
      </w:r>
      <w:r w:rsidR="00117950">
        <w:rPr>
          <w:rFonts w:cstheme="minorHAnsi"/>
        </w:rPr>
        <w:t xml:space="preserve">, Jake Thompson seconded.  </w:t>
      </w:r>
      <w:proofErr w:type="gramStart"/>
      <w:r w:rsidR="00117950">
        <w:rPr>
          <w:rFonts w:cstheme="minorHAnsi"/>
        </w:rPr>
        <w:t>Vote</w:t>
      </w:r>
      <w:proofErr w:type="gramEnd"/>
      <w:r w:rsidR="00117950">
        <w:rPr>
          <w:rFonts w:cstheme="minorHAnsi"/>
        </w:rPr>
        <w:t xml:space="preserve"> was unanimous.</w:t>
      </w:r>
    </w:p>
    <w:p w14:paraId="3627DF04" w14:textId="77777777" w:rsidR="00136239" w:rsidRPr="00106709" w:rsidRDefault="00136239" w:rsidP="00D94B0A">
      <w:pPr>
        <w:spacing w:after="40" w:line="0" w:lineRule="atLeast"/>
        <w:rPr>
          <w:rFonts w:cstheme="minorHAnsi"/>
        </w:rPr>
      </w:pPr>
    </w:p>
    <w:p w14:paraId="436E4A63" w14:textId="77777777" w:rsidR="00136239" w:rsidRPr="00106709" w:rsidRDefault="00136239" w:rsidP="00D94B0A">
      <w:pPr>
        <w:spacing w:after="40" w:line="0" w:lineRule="atLeast"/>
        <w:rPr>
          <w:rFonts w:cstheme="minorHAnsi"/>
        </w:rPr>
      </w:pPr>
    </w:p>
    <w:p w14:paraId="2523755D" w14:textId="77777777" w:rsidR="00136239" w:rsidRPr="00106709" w:rsidRDefault="00136239" w:rsidP="00D94B0A">
      <w:pPr>
        <w:spacing w:after="40" w:line="0" w:lineRule="atLeast"/>
        <w:rPr>
          <w:rFonts w:cstheme="minorHAnsi"/>
        </w:rPr>
      </w:pPr>
    </w:p>
    <w:p w14:paraId="0A75A146" w14:textId="77777777" w:rsidR="00136239" w:rsidRPr="00106709" w:rsidRDefault="00136239" w:rsidP="00D94B0A">
      <w:pPr>
        <w:spacing w:after="40" w:line="0" w:lineRule="atLeast"/>
        <w:rPr>
          <w:rFonts w:cstheme="minorHAnsi"/>
        </w:rPr>
      </w:pPr>
    </w:p>
    <w:p w14:paraId="0F790007" w14:textId="77777777" w:rsidR="00136239" w:rsidRPr="00106709" w:rsidRDefault="00136239" w:rsidP="00D94B0A">
      <w:pPr>
        <w:spacing w:after="40" w:line="0" w:lineRule="atLeast"/>
        <w:rPr>
          <w:rFonts w:cstheme="minorHAnsi"/>
        </w:rPr>
      </w:pPr>
    </w:p>
    <w:p w14:paraId="104F9D80" w14:textId="47EE5400" w:rsidR="005021D3" w:rsidRPr="00106709" w:rsidRDefault="005C77CF" w:rsidP="002B18D6">
      <w:pPr>
        <w:spacing w:after="40" w:line="0" w:lineRule="atLeast"/>
        <w:rPr>
          <w:rFonts w:cstheme="minorHAnsi"/>
          <w:b/>
          <w:bCs/>
        </w:rPr>
      </w:pPr>
      <w:r w:rsidRPr="00106709">
        <w:rPr>
          <w:rFonts w:cstheme="minorHAnsi"/>
          <w:b/>
          <w:bCs/>
        </w:rPr>
        <w:t>OLD BUSINESS:</w:t>
      </w:r>
      <w:r w:rsidR="00114A11" w:rsidRPr="00106709">
        <w:rPr>
          <w:rFonts w:cstheme="minorHAnsi"/>
          <w:b/>
          <w:bCs/>
        </w:rPr>
        <w:t xml:space="preserve"> </w:t>
      </w:r>
    </w:p>
    <w:p w14:paraId="04419E27" w14:textId="18443EF6" w:rsidR="00E774EF" w:rsidRPr="00106709" w:rsidRDefault="007F0095" w:rsidP="00136239">
      <w:pPr>
        <w:pStyle w:val="ListParagraph"/>
        <w:numPr>
          <w:ilvl w:val="0"/>
          <w:numId w:val="22"/>
        </w:numPr>
        <w:spacing w:after="40" w:line="0" w:lineRule="atLeast"/>
        <w:rPr>
          <w:rFonts w:cstheme="minorHAnsi"/>
        </w:rPr>
      </w:pPr>
      <w:r w:rsidRPr="00106709">
        <w:rPr>
          <w:rFonts w:cstheme="minorHAnsi"/>
        </w:rPr>
        <w:t xml:space="preserve">Rules and Regulations – The board </w:t>
      </w:r>
      <w:r w:rsidR="001D5D06">
        <w:rPr>
          <w:rFonts w:cstheme="minorHAnsi"/>
        </w:rPr>
        <w:t>deferred</w:t>
      </w:r>
      <w:r w:rsidRPr="00106709">
        <w:rPr>
          <w:rFonts w:cstheme="minorHAnsi"/>
        </w:rPr>
        <w:t xml:space="preserve"> review and discussions regarding an update to the rules and regulations document.</w:t>
      </w:r>
      <w:r w:rsidR="00E774EF" w:rsidRPr="00106709">
        <w:rPr>
          <w:rFonts w:cstheme="minorHAnsi"/>
        </w:rPr>
        <w:t xml:space="preserve"> </w:t>
      </w:r>
    </w:p>
    <w:p w14:paraId="30C263AB" w14:textId="77777777" w:rsidR="00706B0B" w:rsidRPr="00106709" w:rsidRDefault="00706B0B" w:rsidP="008C082F">
      <w:pPr>
        <w:rPr>
          <w:rFonts w:cstheme="minorHAnsi"/>
          <w:b/>
          <w:bCs/>
        </w:rPr>
      </w:pPr>
    </w:p>
    <w:p w14:paraId="0B270DB8" w14:textId="58622244" w:rsidR="008871DF" w:rsidRPr="00106709" w:rsidRDefault="008025B5" w:rsidP="008C082F">
      <w:pPr>
        <w:rPr>
          <w:rFonts w:cstheme="minorHAnsi"/>
          <w:b/>
          <w:bCs/>
        </w:rPr>
      </w:pPr>
      <w:r w:rsidRPr="00106709">
        <w:rPr>
          <w:rFonts w:cstheme="minorHAnsi"/>
          <w:b/>
          <w:bCs/>
        </w:rPr>
        <w:t>MEETING ADJOURNMENT</w:t>
      </w:r>
      <w:r w:rsidR="008A5A1B" w:rsidRPr="00106709">
        <w:rPr>
          <w:rFonts w:cstheme="minorHAnsi"/>
          <w:b/>
          <w:bCs/>
        </w:rPr>
        <w:t xml:space="preserve"> </w:t>
      </w:r>
      <w:r w:rsidR="00BF3680" w:rsidRPr="00106709">
        <w:rPr>
          <w:rFonts w:cstheme="minorHAnsi"/>
          <w:b/>
          <w:bCs/>
        </w:rPr>
        <w:t xml:space="preserve">at </w:t>
      </w:r>
      <w:r w:rsidR="0070314A">
        <w:rPr>
          <w:rFonts w:cstheme="minorHAnsi"/>
          <w:b/>
          <w:bCs/>
        </w:rPr>
        <w:t>7:1</w:t>
      </w:r>
      <w:r w:rsidR="002638C9">
        <w:rPr>
          <w:rFonts w:cstheme="minorHAnsi"/>
          <w:b/>
          <w:bCs/>
        </w:rPr>
        <w:t>2</w:t>
      </w:r>
      <w:r w:rsidR="0070314A">
        <w:rPr>
          <w:rFonts w:cstheme="minorHAnsi"/>
          <w:b/>
          <w:bCs/>
        </w:rPr>
        <w:t xml:space="preserve"> pm.</w:t>
      </w:r>
    </w:p>
    <w:p w14:paraId="6F8A5DE4" w14:textId="2A40EE56" w:rsidR="00DE5E98" w:rsidRPr="00106709" w:rsidRDefault="00DE5E98" w:rsidP="00DE5E98">
      <w:pPr>
        <w:tabs>
          <w:tab w:val="left" w:pos="1300"/>
        </w:tabs>
        <w:rPr>
          <w:rFonts w:cstheme="minorHAnsi"/>
        </w:rPr>
      </w:pPr>
      <w:r w:rsidRPr="00106709">
        <w:rPr>
          <w:rFonts w:cstheme="minorHAnsi"/>
        </w:rPr>
        <w:tab/>
      </w:r>
    </w:p>
    <w:sectPr w:rsidR="00DE5E98" w:rsidRPr="00106709" w:rsidSect="004C44F9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536E0" w14:textId="77777777" w:rsidR="0051189E" w:rsidRDefault="0051189E" w:rsidP="00E774EF">
      <w:pPr>
        <w:spacing w:after="0" w:line="240" w:lineRule="auto"/>
      </w:pPr>
      <w:r>
        <w:separator/>
      </w:r>
    </w:p>
  </w:endnote>
  <w:endnote w:type="continuationSeparator" w:id="0">
    <w:p w14:paraId="5061CAA7" w14:textId="77777777" w:rsidR="0051189E" w:rsidRDefault="0051189E" w:rsidP="00E77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6917F" w14:textId="77777777" w:rsidR="0051189E" w:rsidRDefault="0051189E" w:rsidP="00E774EF">
      <w:pPr>
        <w:spacing w:after="0" w:line="240" w:lineRule="auto"/>
      </w:pPr>
      <w:r>
        <w:separator/>
      </w:r>
    </w:p>
  </w:footnote>
  <w:footnote w:type="continuationSeparator" w:id="0">
    <w:p w14:paraId="40748873" w14:textId="77777777" w:rsidR="0051189E" w:rsidRDefault="0051189E" w:rsidP="00E77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00B71"/>
    <w:multiLevelType w:val="hybridMultilevel"/>
    <w:tmpl w:val="1E18F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7594F"/>
    <w:multiLevelType w:val="hybridMultilevel"/>
    <w:tmpl w:val="03DED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7694C"/>
    <w:multiLevelType w:val="hybridMultilevel"/>
    <w:tmpl w:val="CA828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64E54"/>
    <w:multiLevelType w:val="hybridMultilevel"/>
    <w:tmpl w:val="0FDCB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907D9"/>
    <w:multiLevelType w:val="multilevel"/>
    <w:tmpl w:val="7D78C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44FB2"/>
    <w:multiLevelType w:val="hybridMultilevel"/>
    <w:tmpl w:val="6644B7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B00946"/>
    <w:multiLevelType w:val="hybridMultilevel"/>
    <w:tmpl w:val="E842C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F4B5A"/>
    <w:multiLevelType w:val="hybridMultilevel"/>
    <w:tmpl w:val="E842C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A1540"/>
    <w:multiLevelType w:val="hybridMultilevel"/>
    <w:tmpl w:val="F0768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C3DC5"/>
    <w:multiLevelType w:val="multilevel"/>
    <w:tmpl w:val="D410F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5D110B"/>
    <w:multiLevelType w:val="hybridMultilevel"/>
    <w:tmpl w:val="96CCA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57F54"/>
    <w:multiLevelType w:val="hybridMultilevel"/>
    <w:tmpl w:val="4B624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837E0"/>
    <w:multiLevelType w:val="hybridMultilevel"/>
    <w:tmpl w:val="90A6AE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D0F3D"/>
    <w:multiLevelType w:val="multilevel"/>
    <w:tmpl w:val="8256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0A5EC7"/>
    <w:multiLevelType w:val="hybridMultilevel"/>
    <w:tmpl w:val="7DAE04B6"/>
    <w:lvl w:ilvl="0" w:tplc="D1FC29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6132A"/>
    <w:multiLevelType w:val="hybridMultilevel"/>
    <w:tmpl w:val="D9948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A5568"/>
    <w:multiLevelType w:val="hybridMultilevel"/>
    <w:tmpl w:val="882EE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4676D"/>
    <w:multiLevelType w:val="multilevel"/>
    <w:tmpl w:val="F5F0B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867A96"/>
    <w:multiLevelType w:val="hybridMultilevel"/>
    <w:tmpl w:val="90A6A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27F8C"/>
    <w:multiLevelType w:val="hybridMultilevel"/>
    <w:tmpl w:val="5FE68514"/>
    <w:lvl w:ilvl="0" w:tplc="ECB465C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202EF"/>
    <w:multiLevelType w:val="multilevel"/>
    <w:tmpl w:val="6CC8C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EC640F"/>
    <w:multiLevelType w:val="hybridMultilevel"/>
    <w:tmpl w:val="077CA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F517F5"/>
    <w:multiLevelType w:val="hybridMultilevel"/>
    <w:tmpl w:val="1CECF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24396"/>
    <w:multiLevelType w:val="hybridMultilevel"/>
    <w:tmpl w:val="28DA9B94"/>
    <w:lvl w:ilvl="0" w:tplc="097AE2C4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5CD03A9"/>
    <w:multiLevelType w:val="hybridMultilevel"/>
    <w:tmpl w:val="195057C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63E0878"/>
    <w:multiLevelType w:val="hybridMultilevel"/>
    <w:tmpl w:val="25CEB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54EDB"/>
    <w:multiLevelType w:val="hybridMultilevel"/>
    <w:tmpl w:val="E3D29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19C5"/>
    <w:multiLevelType w:val="hybridMultilevel"/>
    <w:tmpl w:val="EFF2E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904630">
    <w:abstractNumId w:val="20"/>
  </w:num>
  <w:num w:numId="2" w16cid:durableId="539635415">
    <w:abstractNumId w:val="11"/>
  </w:num>
  <w:num w:numId="3" w16cid:durableId="48573536">
    <w:abstractNumId w:val="22"/>
  </w:num>
  <w:num w:numId="4" w16cid:durableId="1113136524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4277129">
    <w:abstractNumId w:val="14"/>
  </w:num>
  <w:num w:numId="6" w16cid:durableId="449327376">
    <w:abstractNumId w:val="19"/>
  </w:num>
  <w:num w:numId="7" w16cid:durableId="510265501">
    <w:abstractNumId w:val="7"/>
  </w:num>
  <w:num w:numId="8" w16cid:durableId="1741054400">
    <w:abstractNumId w:val="6"/>
  </w:num>
  <w:num w:numId="9" w16cid:durableId="17783704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4033921">
    <w:abstractNumId w:val="0"/>
  </w:num>
  <w:num w:numId="11" w16cid:durableId="1106579212">
    <w:abstractNumId w:val="24"/>
  </w:num>
  <w:num w:numId="12" w16cid:durableId="804733769">
    <w:abstractNumId w:val="1"/>
  </w:num>
  <w:num w:numId="13" w16cid:durableId="132792434">
    <w:abstractNumId w:val="8"/>
  </w:num>
  <w:num w:numId="14" w16cid:durableId="1127889708">
    <w:abstractNumId w:val="18"/>
  </w:num>
  <w:num w:numId="15" w16cid:durableId="251009085">
    <w:abstractNumId w:val="21"/>
  </w:num>
  <w:num w:numId="16" w16cid:durableId="190732686">
    <w:abstractNumId w:val="16"/>
  </w:num>
  <w:num w:numId="17" w16cid:durableId="1446920895">
    <w:abstractNumId w:val="12"/>
  </w:num>
  <w:num w:numId="18" w16cid:durableId="271521172">
    <w:abstractNumId w:val="26"/>
  </w:num>
  <w:num w:numId="19" w16cid:durableId="1203984295">
    <w:abstractNumId w:val="23"/>
  </w:num>
  <w:num w:numId="20" w16cid:durableId="443766535">
    <w:abstractNumId w:val="25"/>
  </w:num>
  <w:num w:numId="21" w16cid:durableId="420612439">
    <w:abstractNumId w:val="3"/>
  </w:num>
  <w:num w:numId="22" w16cid:durableId="980646524">
    <w:abstractNumId w:val="10"/>
  </w:num>
  <w:num w:numId="23" w16cid:durableId="1637639562">
    <w:abstractNumId w:val="5"/>
  </w:num>
  <w:num w:numId="24" w16cid:durableId="2123449051">
    <w:abstractNumId w:val="2"/>
  </w:num>
  <w:num w:numId="25" w16cid:durableId="2073891579">
    <w:abstractNumId w:val="15"/>
  </w:num>
  <w:num w:numId="26" w16cid:durableId="1141579406">
    <w:abstractNumId w:val="27"/>
  </w:num>
  <w:num w:numId="27" w16cid:durableId="987901530">
    <w:abstractNumId w:val="4"/>
  </w:num>
  <w:num w:numId="28" w16cid:durableId="120268853">
    <w:abstractNumId w:val="17"/>
  </w:num>
  <w:num w:numId="29" w16cid:durableId="968243155">
    <w:abstractNumId w:val="9"/>
  </w:num>
  <w:num w:numId="30" w16cid:durableId="4177558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5B5"/>
    <w:rsid w:val="00002480"/>
    <w:rsid w:val="00005919"/>
    <w:rsid w:val="00005DF4"/>
    <w:rsid w:val="00010FFA"/>
    <w:rsid w:val="000339F4"/>
    <w:rsid w:val="00040E11"/>
    <w:rsid w:val="000413D9"/>
    <w:rsid w:val="00046167"/>
    <w:rsid w:val="000501C3"/>
    <w:rsid w:val="0008508B"/>
    <w:rsid w:val="000943F4"/>
    <w:rsid w:val="00096FEC"/>
    <w:rsid w:val="000A7A65"/>
    <w:rsid w:val="000D3B1B"/>
    <w:rsid w:val="000D5BB1"/>
    <w:rsid w:val="000F070E"/>
    <w:rsid w:val="000F6EB4"/>
    <w:rsid w:val="00106709"/>
    <w:rsid w:val="00112185"/>
    <w:rsid w:val="00113391"/>
    <w:rsid w:val="00114A11"/>
    <w:rsid w:val="00117950"/>
    <w:rsid w:val="00130B74"/>
    <w:rsid w:val="00136239"/>
    <w:rsid w:val="00173AD0"/>
    <w:rsid w:val="00183BFB"/>
    <w:rsid w:val="00192BDC"/>
    <w:rsid w:val="00193D18"/>
    <w:rsid w:val="001955FF"/>
    <w:rsid w:val="001971C3"/>
    <w:rsid w:val="001B10C2"/>
    <w:rsid w:val="001B4DC6"/>
    <w:rsid w:val="001C1A16"/>
    <w:rsid w:val="001C6D89"/>
    <w:rsid w:val="001D5D06"/>
    <w:rsid w:val="001D62D5"/>
    <w:rsid w:val="001D66FD"/>
    <w:rsid w:val="001F19C9"/>
    <w:rsid w:val="0020098D"/>
    <w:rsid w:val="00211BE5"/>
    <w:rsid w:val="00220667"/>
    <w:rsid w:val="0022746B"/>
    <w:rsid w:val="00230005"/>
    <w:rsid w:val="002638C9"/>
    <w:rsid w:val="002818EB"/>
    <w:rsid w:val="00282620"/>
    <w:rsid w:val="002924B8"/>
    <w:rsid w:val="00293938"/>
    <w:rsid w:val="002A5A11"/>
    <w:rsid w:val="002B18D6"/>
    <w:rsid w:val="002B5C10"/>
    <w:rsid w:val="002C74D3"/>
    <w:rsid w:val="002F3D36"/>
    <w:rsid w:val="002F6E1C"/>
    <w:rsid w:val="003069AF"/>
    <w:rsid w:val="00306E71"/>
    <w:rsid w:val="00321B43"/>
    <w:rsid w:val="00337EEC"/>
    <w:rsid w:val="0034238C"/>
    <w:rsid w:val="00345DED"/>
    <w:rsid w:val="0034628E"/>
    <w:rsid w:val="00352402"/>
    <w:rsid w:val="003624B5"/>
    <w:rsid w:val="0039056C"/>
    <w:rsid w:val="003906BD"/>
    <w:rsid w:val="003A1607"/>
    <w:rsid w:val="003A695A"/>
    <w:rsid w:val="003A76BB"/>
    <w:rsid w:val="003B0C20"/>
    <w:rsid w:val="003B2737"/>
    <w:rsid w:val="003B725B"/>
    <w:rsid w:val="003D0ADB"/>
    <w:rsid w:val="003D4D89"/>
    <w:rsid w:val="003E1CA6"/>
    <w:rsid w:val="00426A5F"/>
    <w:rsid w:val="00430F7D"/>
    <w:rsid w:val="004347B4"/>
    <w:rsid w:val="00435C79"/>
    <w:rsid w:val="00446EC2"/>
    <w:rsid w:val="004516C6"/>
    <w:rsid w:val="00452A45"/>
    <w:rsid w:val="004646B6"/>
    <w:rsid w:val="00464877"/>
    <w:rsid w:val="004848AA"/>
    <w:rsid w:val="00486451"/>
    <w:rsid w:val="004A0895"/>
    <w:rsid w:val="004A7BB8"/>
    <w:rsid w:val="004C44F9"/>
    <w:rsid w:val="004D2139"/>
    <w:rsid w:val="004D7189"/>
    <w:rsid w:val="004E006A"/>
    <w:rsid w:val="004E7708"/>
    <w:rsid w:val="005021D3"/>
    <w:rsid w:val="0051189E"/>
    <w:rsid w:val="00553D8B"/>
    <w:rsid w:val="0055528D"/>
    <w:rsid w:val="00556F57"/>
    <w:rsid w:val="00562A0B"/>
    <w:rsid w:val="00567C95"/>
    <w:rsid w:val="005767CD"/>
    <w:rsid w:val="005902BE"/>
    <w:rsid w:val="005A102C"/>
    <w:rsid w:val="005B5878"/>
    <w:rsid w:val="005C4A84"/>
    <w:rsid w:val="005C77CF"/>
    <w:rsid w:val="005F14FD"/>
    <w:rsid w:val="005F3B40"/>
    <w:rsid w:val="005F4C0F"/>
    <w:rsid w:val="00606FC2"/>
    <w:rsid w:val="00610753"/>
    <w:rsid w:val="00625995"/>
    <w:rsid w:val="006466B4"/>
    <w:rsid w:val="00654763"/>
    <w:rsid w:val="00685082"/>
    <w:rsid w:val="006C242A"/>
    <w:rsid w:val="006D08F4"/>
    <w:rsid w:val="006E58A1"/>
    <w:rsid w:val="006E5E2E"/>
    <w:rsid w:val="006F2FF0"/>
    <w:rsid w:val="00700347"/>
    <w:rsid w:val="0070314A"/>
    <w:rsid w:val="00706608"/>
    <w:rsid w:val="00706B0B"/>
    <w:rsid w:val="00734291"/>
    <w:rsid w:val="00737ABE"/>
    <w:rsid w:val="007654D9"/>
    <w:rsid w:val="00773408"/>
    <w:rsid w:val="0077372B"/>
    <w:rsid w:val="00773988"/>
    <w:rsid w:val="00774D56"/>
    <w:rsid w:val="00780B27"/>
    <w:rsid w:val="00783688"/>
    <w:rsid w:val="007874F1"/>
    <w:rsid w:val="00790282"/>
    <w:rsid w:val="007A6143"/>
    <w:rsid w:val="007B353E"/>
    <w:rsid w:val="007C393F"/>
    <w:rsid w:val="007D3BBC"/>
    <w:rsid w:val="007D6EA5"/>
    <w:rsid w:val="007E3186"/>
    <w:rsid w:val="007F0095"/>
    <w:rsid w:val="007F2800"/>
    <w:rsid w:val="00800AA7"/>
    <w:rsid w:val="00802353"/>
    <w:rsid w:val="008025B5"/>
    <w:rsid w:val="00812567"/>
    <w:rsid w:val="00827CC4"/>
    <w:rsid w:val="00860451"/>
    <w:rsid w:val="00867991"/>
    <w:rsid w:val="00872483"/>
    <w:rsid w:val="008867B9"/>
    <w:rsid w:val="008871DF"/>
    <w:rsid w:val="008916A8"/>
    <w:rsid w:val="00896153"/>
    <w:rsid w:val="00896BA2"/>
    <w:rsid w:val="008A5A1B"/>
    <w:rsid w:val="008C082F"/>
    <w:rsid w:val="008C1A0D"/>
    <w:rsid w:val="008C52C8"/>
    <w:rsid w:val="008D2F26"/>
    <w:rsid w:val="008F0305"/>
    <w:rsid w:val="008F5168"/>
    <w:rsid w:val="00900C56"/>
    <w:rsid w:val="00904243"/>
    <w:rsid w:val="00913018"/>
    <w:rsid w:val="009400AC"/>
    <w:rsid w:val="00940816"/>
    <w:rsid w:val="009504EE"/>
    <w:rsid w:val="009540AA"/>
    <w:rsid w:val="00986792"/>
    <w:rsid w:val="00993020"/>
    <w:rsid w:val="00994BED"/>
    <w:rsid w:val="009955A9"/>
    <w:rsid w:val="009A79EF"/>
    <w:rsid w:val="009B0C2D"/>
    <w:rsid w:val="009B3F94"/>
    <w:rsid w:val="009E43A5"/>
    <w:rsid w:val="009E482B"/>
    <w:rsid w:val="00A05129"/>
    <w:rsid w:val="00A26299"/>
    <w:rsid w:val="00A2734E"/>
    <w:rsid w:val="00A4172E"/>
    <w:rsid w:val="00A610C7"/>
    <w:rsid w:val="00A72144"/>
    <w:rsid w:val="00A8214F"/>
    <w:rsid w:val="00A86F92"/>
    <w:rsid w:val="00A90FC2"/>
    <w:rsid w:val="00AA10C8"/>
    <w:rsid w:val="00AC2D1A"/>
    <w:rsid w:val="00AC7ED5"/>
    <w:rsid w:val="00AE0DC5"/>
    <w:rsid w:val="00AE2952"/>
    <w:rsid w:val="00B463E4"/>
    <w:rsid w:val="00B52E11"/>
    <w:rsid w:val="00B53A76"/>
    <w:rsid w:val="00B634C2"/>
    <w:rsid w:val="00B84DC7"/>
    <w:rsid w:val="00BA6C76"/>
    <w:rsid w:val="00BA70E9"/>
    <w:rsid w:val="00BC3CEE"/>
    <w:rsid w:val="00BC54A2"/>
    <w:rsid w:val="00BE5D06"/>
    <w:rsid w:val="00BF3680"/>
    <w:rsid w:val="00C1117D"/>
    <w:rsid w:val="00C3591F"/>
    <w:rsid w:val="00C436C5"/>
    <w:rsid w:val="00C507EB"/>
    <w:rsid w:val="00C54705"/>
    <w:rsid w:val="00C63040"/>
    <w:rsid w:val="00C661FA"/>
    <w:rsid w:val="00C907D8"/>
    <w:rsid w:val="00C96886"/>
    <w:rsid w:val="00CF73DD"/>
    <w:rsid w:val="00D5365D"/>
    <w:rsid w:val="00D61E01"/>
    <w:rsid w:val="00D72655"/>
    <w:rsid w:val="00D749CF"/>
    <w:rsid w:val="00D75913"/>
    <w:rsid w:val="00D85163"/>
    <w:rsid w:val="00D9054A"/>
    <w:rsid w:val="00D94B0A"/>
    <w:rsid w:val="00D96327"/>
    <w:rsid w:val="00DC1321"/>
    <w:rsid w:val="00DD610E"/>
    <w:rsid w:val="00DE3BAF"/>
    <w:rsid w:val="00DE5E98"/>
    <w:rsid w:val="00DF548B"/>
    <w:rsid w:val="00DF6B47"/>
    <w:rsid w:val="00E33B17"/>
    <w:rsid w:val="00E350B7"/>
    <w:rsid w:val="00E64590"/>
    <w:rsid w:val="00E66BD7"/>
    <w:rsid w:val="00E745F2"/>
    <w:rsid w:val="00E751C2"/>
    <w:rsid w:val="00E774EF"/>
    <w:rsid w:val="00E80A32"/>
    <w:rsid w:val="00E823B1"/>
    <w:rsid w:val="00E85BFD"/>
    <w:rsid w:val="00EA5862"/>
    <w:rsid w:val="00EB623D"/>
    <w:rsid w:val="00ED25CB"/>
    <w:rsid w:val="00ED569F"/>
    <w:rsid w:val="00F05686"/>
    <w:rsid w:val="00F25987"/>
    <w:rsid w:val="00F63713"/>
    <w:rsid w:val="00F73291"/>
    <w:rsid w:val="00F87027"/>
    <w:rsid w:val="00FB6AFA"/>
    <w:rsid w:val="00FD302E"/>
    <w:rsid w:val="00FF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86FB8"/>
  <w15:chartTrackingRefBased/>
  <w15:docId w15:val="{B6F1DDD2-F36A-4446-B8A3-1740B9595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02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F54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74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4EF"/>
  </w:style>
  <w:style w:type="paragraph" w:styleId="Footer">
    <w:name w:val="footer"/>
    <w:basedOn w:val="Normal"/>
    <w:link w:val="FooterChar"/>
    <w:uiPriority w:val="99"/>
    <w:unhideWhenUsed/>
    <w:rsid w:val="00E774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53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68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7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27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8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1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6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6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0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26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76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2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7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4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12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5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9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8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8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9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0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2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2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07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1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6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2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7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EA330-59D6-4B55-B550-087E36EDC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Mullen</dc:creator>
  <cp:keywords/>
  <dc:description/>
  <cp:lastModifiedBy>Jennifer Salisbury</cp:lastModifiedBy>
  <cp:revision>10</cp:revision>
  <cp:lastPrinted>2024-09-16T20:49:00Z</cp:lastPrinted>
  <dcterms:created xsi:type="dcterms:W3CDTF">2024-11-05T02:51:00Z</dcterms:created>
  <dcterms:modified xsi:type="dcterms:W3CDTF">2024-12-02T20:54:00Z</dcterms:modified>
</cp:coreProperties>
</file>