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0277D2F8"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4D799E">
        <w:rPr>
          <w:rFonts w:ascii="Arial" w:eastAsia="Times New Roman" w:hAnsi="Arial" w:cs="Arial"/>
          <w:b/>
          <w:bCs/>
          <w:color w:val="000000"/>
          <w:sz w:val="28"/>
          <w:szCs w:val="28"/>
        </w:rPr>
        <w:t>May 5</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2DADD904" w14:textId="48D35E2C" w:rsidR="00767C75" w:rsidRPr="0092614C"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Approval of the minutes for the</w:t>
      </w:r>
      <w:r w:rsidR="00B57C42">
        <w:rPr>
          <w:rFonts w:ascii="Arial" w:eastAsia="Times New Roman" w:hAnsi="Arial" w:cs="Arial"/>
          <w:color w:val="000000"/>
        </w:rPr>
        <w:t xml:space="preserve"> </w:t>
      </w:r>
      <w:r w:rsidR="0088325F">
        <w:rPr>
          <w:rFonts w:ascii="Arial" w:eastAsia="Times New Roman" w:hAnsi="Arial" w:cs="Arial"/>
          <w:color w:val="000000"/>
        </w:rPr>
        <w:t>March</w:t>
      </w:r>
      <w:r w:rsidR="00257311">
        <w:rPr>
          <w:rFonts w:ascii="Arial" w:eastAsia="Times New Roman" w:hAnsi="Arial" w:cs="Arial"/>
          <w:color w:val="000000"/>
        </w:rPr>
        <w:t xml:space="preserve"> </w:t>
      </w:r>
      <w:r w:rsidR="007215F0">
        <w:rPr>
          <w:rFonts w:ascii="Arial" w:eastAsia="Times New Roman" w:hAnsi="Arial" w:cs="Arial"/>
          <w:color w:val="000000"/>
        </w:rPr>
        <w:t>17</w:t>
      </w:r>
      <w:r w:rsidR="0092614C">
        <w:rPr>
          <w:rFonts w:ascii="Arial" w:eastAsia="Times New Roman" w:hAnsi="Arial" w:cs="Arial"/>
          <w:color w:val="000000"/>
        </w:rPr>
        <w:t>, 202</w:t>
      </w:r>
      <w:r w:rsidR="00257311">
        <w:rPr>
          <w:rFonts w:ascii="Arial" w:eastAsia="Times New Roman" w:hAnsi="Arial" w:cs="Arial"/>
          <w:color w:val="000000"/>
        </w:rPr>
        <w:t>5</w:t>
      </w:r>
      <w:r w:rsidR="00B57C42">
        <w:rPr>
          <w:rFonts w:ascii="Arial" w:eastAsia="Times New Roman" w:hAnsi="Arial" w:cs="Arial"/>
          <w:color w:val="000000"/>
        </w:rPr>
        <w:t xml:space="preserve"> </w:t>
      </w:r>
      <w:r w:rsidRPr="00767C75">
        <w:rPr>
          <w:rFonts w:ascii="Arial" w:eastAsia="Times New Roman" w:hAnsi="Arial" w:cs="Arial"/>
          <w:color w:val="000000"/>
        </w:rPr>
        <w:t>regularly scheduled meeting</w:t>
      </w:r>
    </w:p>
    <w:p w14:paraId="42A3E732" w14:textId="10BDFBF9" w:rsidR="00C1360C" w:rsidRPr="004D799E" w:rsidRDefault="004D799E"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Approval of the minutes for the April 7, 2025 regularly scheduled meeting</w:t>
      </w:r>
    </w:p>
    <w:p w14:paraId="14F946FE" w14:textId="54115FFF" w:rsidR="004D799E" w:rsidRPr="00257311" w:rsidRDefault="004D799E"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lastRenderedPageBreak/>
        <w:t>District invoices from April 7, 2025 to May 5, 2025</w:t>
      </w: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5AF7C322" w14:textId="1F32EA98" w:rsidR="007215F0" w:rsidRPr="00A304C4" w:rsidRDefault="00DB1FD8" w:rsidP="00A304C4">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75E49A46" w14:textId="67D6413B" w:rsidR="0072386A" w:rsidRPr="006B524F" w:rsidRDefault="004D799E" w:rsidP="006B524F">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Access and Maintenance – The Board shall review the cover letter that will accompany the Facility Maintenance Access Notice</w:t>
      </w:r>
    </w:p>
    <w:p w14:paraId="32B7E93C" w14:textId="05D10E06" w:rsidR="00607AC8" w:rsidRPr="00A304C4" w:rsidRDefault="00113552"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Ad Hoc Project and Funding Committee – Update provided to board on discussions with California Department of Fish and Wildlife and Department of Water Resources</w:t>
      </w:r>
    </w:p>
    <w:p w14:paraId="091677A8" w14:textId="72A63290" w:rsidR="00767C75" w:rsidRPr="000A63CA"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NEW BUSINESS</w:t>
      </w:r>
    </w:p>
    <w:p w14:paraId="7CE866BF" w14:textId="12FA0BC2" w:rsidR="000A63CA" w:rsidRPr="00607AC8" w:rsidRDefault="006B524F" w:rsidP="0009280B">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Discuss County pesticide spray requirements and meeting with advisor.</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0FC0" w14:textId="77777777" w:rsidR="00934C80" w:rsidRDefault="00934C80" w:rsidP="00767C75">
      <w:pPr>
        <w:spacing w:after="0" w:line="240" w:lineRule="auto"/>
      </w:pPr>
      <w:r>
        <w:separator/>
      </w:r>
    </w:p>
  </w:endnote>
  <w:endnote w:type="continuationSeparator" w:id="0">
    <w:p w14:paraId="01837094" w14:textId="77777777" w:rsidR="00934C80" w:rsidRDefault="00934C80"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423F" w14:textId="77777777" w:rsidR="00934C80" w:rsidRDefault="00934C80" w:rsidP="00767C75">
      <w:pPr>
        <w:spacing w:after="0" w:line="240" w:lineRule="auto"/>
      </w:pPr>
      <w:r>
        <w:separator/>
      </w:r>
    </w:p>
  </w:footnote>
  <w:footnote w:type="continuationSeparator" w:id="0">
    <w:p w14:paraId="495D5BE0" w14:textId="77777777" w:rsidR="00934C80" w:rsidRDefault="00934C80"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9280B"/>
    <w:rsid w:val="000A0F98"/>
    <w:rsid w:val="000A2515"/>
    <w:rsid w:val="000A29F8"/>
    <w:rsid w:val="000A63CA"/>
    <w:rsid w:val="000B5C6D"/>
    <w:rsid w:val="000F4741"/>
    <w:rsid w:val="00107F53"/>
    <w:rsid w:val="00113552"/>
    <w:rsid w:val="00113B35"/>
    <w:rsid w:val="00135B36"/>
    <w:rsid w:val="00173F09"/>
    <w:rsid w:val="001918C9"/>
    <w:rsid w:val="00192E72"/>
    <w:rsid w:val="001B18E7"/>
    <w:rsid w:val="001D73BA"/>
    <w:rsid w:val="00257311"/>
    <w:rsid w:val="00282B3D"/>
    <w:rsid w:val="002978B1"/>
    <w:rsid w:val="002B3460"/>
    <w:rsid w:val="00372F50"/>
    <w:rsid w:val="00490E3E"/>
    <w:rsid w:val="004A1B80"/>
    <w:rsid w:val="004B6E82"/>
    <w:rsid w:val="004D04E7"/>
    <w:rsid w:val="004D799E"/>
    <w:rsid w:val="004E5B55"/>
    <w:rsid w:val="0054082E"/>
    <w:rsid w:val="0054746C"/>
    <w:rsid w:val="00586698"/>
    <w:rsid w:val="005A0D12"/>
    <w:rsid w:val="005C7457"/>
    <w:rsid w:val="005D52D2"/>
    <w:rsid w:val="005F27FF"/>
    <w:rsid w:val="006072AC"/>
    <w:rsid w:val="00607AC8"/>
    <w:rsid w:val="00643149"/>
    <w:rsid w:val="00645A0F"/>
    <w:rsid w:val="0065484B"/>
    <w:rsid w:val="00655DB7"/>
    <w:rsid w:val="00674A96"/>
    <w:rsid w:val="00692F3C"/>
    <w:rsid w:val="00694491"/>
    <w:rsid w:val="006B524F"/>
    <w:rsid w:val="006E5C89"/>
    <w:rsid w:val="00701A67"/>
    <w:rsid w:val="007215F0"/>
    <w:rsid w:val="00722D65"/>
    <w:rsid w:val="0072386A"/>
    <w:rsid w:val="007303FF"/>
    <w:rsid w:val="00767C75"/>
    <w:rsid w:val="007B1142"/>
    <w:rsid w:val="007B248B"/>
    <w:rsid w:val="007E293A"/>
    <w:rsid w:val="008043B6"/>
    <w:rsid w:val="00850AB5"/>
    <w:rsid w:val="0088325F"/>
    <w:rsid w:val="008871DF"/>
    <w:rsid w:val="00900DDA"/>
    <w:rsid w:val="0090193D"/>
    <w:rsid w:val="009127B0"/>
    <w:rsid w:val="0092614C"/>
    <w:rsid w:val="00934C80"/>
    <w:rsid w:val="00952905"/>
    <w:rsid w:val="00974E9D"/>
    <w:rsid w:val="0099104A"/>
    <w:rsid w:val="009B3F88"/>
    <w:rsid w:val="00A304C4"/>
    <w:rsid w:val="00A81EBB"/>
    <w:rsid w:val="00A920FE"/>
    <w:rsid w:val="00AD0060"/>
    <w:rsid w:val="00AE07BC"/>
    <w:rsid w:val="00AE44B0"/>
    <w:rsid w:val="00B17832"/>
    <w:rsid w:val="00B57C42"/>
    <w:rsid w:val="00B75F09"/>
    <w:rsid w:val="00BF1650"/>
    <w:rsid w:val="00C1360C"/>
    <w:rsid w:val="00C31BC9"/>
    <w:rsid w:val="00C32FE5"/>
    <w:rsid w:val="00C33B7A"/>
    <w:rsid w:val="00C47D60"/>
    <w:rsid w:val="00C52912"/>
    <w:rsid w:val="00C612CC"/>
    <w:rsid w:val="00C741C5"/>
    <w:rsid w:val="00CB72BF"/>
    <w:rsid w:val="00CB7C70"/>
    <w:rsid w:val="00CC4B63"/>
    <w:rsid w:val="00D24B02"/>
    <w:rsid w:val="00D55BC3"/>
    <w:rsid w:val="00D56D24"/>
    <w:rsid w:val="00D61E01"/>
    <w:rsid w:val="00DA3ED0"/>
    <w:rsid w:val="00DB1FD8"/>
    <w:rsid w:val="00DE6B7B"/>
    <w:rsid w:val="00E14B22"/>
    <w:rsid w:val="00E54896"/>
    <w:rsid w:val="00E63E81"/>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Linda Pitter</cp:lastModifiedBy>
  <cp:revision>7</cp:revision>
  <cp:lastPrinted>2025-05-01T17:37:00Z</cp:lastPrinted>
  <dcterms:created xsi:type="dcterms:W3CDTF">2025-02-28T02:06:00Z</dcterms:created>
  <dcterms:modified xsi:type="dcterms:W3CDTF">2025-05-01T17:37:00Z</dcterms:modified>
</cp:coreProperties>
</file>