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720" w:right="-720" w:firstLine="0"/>
        <w:rPr>
          <w:rFonts w:ascii="Montserrat" w:cs="Montserrat" w:eastAsia="Montserrat" w:hAnsi="Montserrat"/>
          <w:b w:val="1"/>
          <w:bCs w:val="1"/>
          <w:sz w:val="50"/>
          <w:szCs w:val="5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50"/>
          <w:szCs w:val="50"/>
          <w:rtl w:val="0"/>
        </w:rPr>
        <w:t xml:space="preserve">Ben Floss </w:t>
      </w:r>
    </w:p>
    <w:p w:rsidR="00000000" w:rsidDel="00000000" w:rsidP="00000000" w:rsidRDefault="00000000" w:rsidRPr="00000000" w14:paraId="00000002">
      <w:pPr>
        <w:ind w:left="-720" w:right="-720" w:firstLine="0"/>
        <w:rPr>
          <w:rFonts w:ascii="Montserrat" w:cs="Montserrat" w:eastAsia="Montserrat" w:hAnsi="Montserrat"/>
          <w:b w:val="1"/>
          <w:bCs w:val="1"/>
          <w:sz w:val="20"/>
          <w:szCs w:val="20"/>
        </w:rPr>
      </w:pPr>
      <w:hyperlink r:id="rId7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floss.benfloss@gmail.com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| </w:t>
      </w:r>
      <w:hyperlink r:id="rId8">
        <w:r w:rsidDel="00000000" w:rsidR="00000000" w:rsidRPr="00000000">
          <w:rPr>
            <w:rFonts w:ascii="Montserrat" w:cs="Montserrat" w:eastAsia="Montserrat" w:hAnsi="Montserrat"/>
            <w:b w:val="1"/>
            <w:bCs w:val="1"/>
            <w:color w:val="1155cc"/>
            <w:sz w:val="20"/>
            <w:szCs w:val="20"/>
            <w:u w:val="single"/>
            <w:rtl w:val="0"/>
          </w:rPr>
          <w:t xml:space="preserve">www.benfloss.com</w:t>
        </w:r>
      </w:hyperlink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 | 585-703-9854 | Rochester, NY</w:t>
      </w:r>
    </w:p>
    <w:p w:rsidR="00000000" w:rsidDel="00000000" w:rsidP="00000000" w:rsidRDefault="00000000" w:rsidRPr="00000000" w14:paraId="00000003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Detail-oriented worker experienced in fast-paced environments, hard deadlines, and collaborative teamwork. Knowledgeable in efficient workflow implementation and adaptability to changing needs. Affable and professional, creatively works to lighten moods as well as workload.</w:t>
      </w:r>
    </w:p>
    <w:p w:rsidR="00000000" w:rsidDel="00000000" w:rsidP="00000000" w:rsidRDefault="00000000" w:rsidRPr="00000000" w14:paraId="00000005">
      <w:pPr>
        <w:ind w:left="-720" w:right="-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60"/>
        <w:gridCol w:w="4620"/>
        <w:tblGridChange w:id="0">
          <w:tblGrid>
            <w:gridCol w:w="5460"/>
            <w:gridCol w:w="4620"/>
          </w:tblGrid>
        </w:tblGridChange>
      </w:tblGrid>
      <w:tr>
        <w:trPr>
          <w:cantSplit w:val="0"/>
          <w:trHeight w:val="38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Skills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Software Proficiency</w:t>
            </w:r>
          </w:p>
        </w:tc>
      </w:tr>
      <w:tr>
        <w:trPr>
          <w:cantSplit w:val="0"/>
          <w:trHeight w:val="214.54000000000022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Project Leadership | Workflow Efficiency  Multi-tasking | Thoughtful Communication  Technical Problem Solving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Final Cut Pro | Adobe Creative Cloud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Davinci Resolve | Google Suite | Asana  Monday | 3rd Party Software Integration</w:t>
            </w:r>
          </w:p>
        </w:tc>
      </w:tr>
    </w:tbl>
    <w:p w:rsidR="00000000" w:rsidDel="00000000" w:rsidP="00000000" w:rsidRDefault="00000000" w:rsidRPr="00000000" w14:paraId="0000000B">
      <w:pPr>
        <w:ind w:left="-720" w:right="-720" w:firstLine="0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720" w:right="-72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720" w:right="-720" w:firstLine="0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Mega Blood Moon LLC</w:t>
      </w:r>
    </w:p>
    <w:p w:rsidR="00000000" w:rsidDel="00000000" w:rsidP="00000000" w:rsidRDefault="00000000" w:rsidRPr="00000000" w14:paraId="0000000E">
      <w:pPr>
        <w:ind w:left="-720" w:right="-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Founder/ Creative Director</w:t>
      </w:r>
    </w:p>
    <w:p w:rsidR="00000000" w:rsidDel="00000000" w:rsidP="00000000" w:rsidRDefault="00000000" w:rsidRPr="00000000" w14:paraId="0000000F">
      <w:pPr>
        <w:ind w:left="-720" w:right="-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Monrovia, California | July 2023 - Current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Directed and produced "Mega Blood Moon: The Freelancer", our first feature film which has reached domestic distribution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Lead creative decisions, organize scripts, and facilitate efficient workflows for feature film projects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Establish a full production protocol to ensure a unified plan to completion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Rule="auto"/>
        <w:ind w:left="-270" w:righ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Oversee marketing strategies that promote business growth and long term sustainability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lineRule="auto"/>
        <w:ind w:left="-270" w:right="720" w:hanging="360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Responsible for sales partnerships and financial outcomes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720" w:right="-720" w:firstLine="0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NGLmitú Network</w:t>
      </w:r>
    </w:p>
    <w:p w:rsidR="00000000" w:rsidDel="00000000" w:rsidP="00000000" w:rsidRDefault="00000000" w:rsidRPr="00000000" w14:paraId="00000016">
      <w:pPr>
        <w:ind w:left="-720" w:right="-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Post Production Manager/ Assistant Editor/ Colorist</w:t>
      </w:r>
    </w:p>
    <w:p w:rsidR="00000000" w:rsidDel="00000000" w:rsidP="00000000" w:rsidRDefault="00000000" w:rsidRPr="00000000" w14:paraId="00000017">
      <w:pPr>
        <w:ind w:left="-720" w:right="-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Los Angeles, California | Jan 2018 - Sept 2019 | Feb 2022 - May 2023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Created and successfully implemented an efficient post-production workflow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Performed troubleshooting on programmatic issues and in-house workstations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Collaborated with editorial teams to ensure consistency in content produced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4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Worked to create a vibrant and cohesive visual style to all finished content</w:t>
      </w:r>
    </w:p>
    <w:p w:rsidR="00000000" w:rsidDel="00000000" w:rsidP="00000000" w:rsidRDefault="00000000" w:rsidRPr="00000000" w14:paraId="0000001C">
      <w:pPr>
        <w:ind w:left="-720" w:right="-720" w:firstLine="0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0"/>
          <w:szCs w:val="30"/>
          <w:rtl w:val="0"/>
        </w:rPr>
        <w:t xml:space="preserve">Snap Inc.</w:t>
      </w:r>
    </w:p>
    <w:p w:rsidR="00000000" w:rsidDel="00000000" w:rsidP="00000000" w:rsidRDefault="00000000" w:rsidRPr="00000000" w14:paraId="0000001D">
      <w:pPr>
        <w:ind w:left="-720" w:right="-720" w:firstLine="0"/>
        <w:rPr>
          <w:rFonts w:ascii="Montserrat" w:cs="Montserrat" w:eastAsia="Montserrat" w:hAnsi="Montserrat"/>
          <w:i w:val="1"/>
          <w:iCs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Assistant Editor/ Data Management</w:t>
      </w:r>
    </w:p>
    <w:p w:rsidR="00000000" w:rsidDel="00000000" w:rsidP="00000000" w:rsidRDefault="00000000" w:rsidRPr="00000000" w14:paraId="0000001E">
      <w:pPr>
        <w:ind w:left="-720" w:right="-720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i w:val="1"/>
          <w:iCs w:val="1"/>
          <w:rtl w:val="0"/>
        </w:rPr>
        <w:t xml:space="preserve">Santa Monica, California | Sept 2019 - June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Facilitated and managed the workflow between different post departments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Coordinated graphic designers, editors, and motion graphic artists, to complete production goals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Assisted Editor-in-Chief during high volume periods and delegated tasks to improve efficiency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240" w:line="276" w:lineRule="auto"/>
        <w:ind w:left="-27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Communicated brand standards with team members and supervisors to maintain consistency and brand voice</w:t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loss.benfloss@gmail.com" TargetMode="External"/><Relationship Id="rId8" Type="http://schemas.openxmlformats.org/officeDocument/2006/relationships/hyperlink" Target="http://www.benflos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nEC7eMNU1X629S2FHYW/+ulCxw==">CgMxLjA4AHIhMWt2dXE1LUxSTzl6WWxkNlp0T0hGM1g5LXJPVmJrSDVo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