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20" w:right="-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50"/>
          <w:szCs w:val="50"/>
          <w:rtl w:val="0"/>
        </w:rPr>
        <w:t xml:space="preserve">Ben Floss </w:t>
      </w:r>
      <w:hyperlink r:id="rId6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0"/>
            <w:szCs w:val="20"/>
            <w:u w:val="single"/>
            <w:rtl w:val="0"/>
          </w:rPr>
          <w:t xml:space="preserve">floss.benfloss@gmail.com</w:t>
        </w:r>
      </w:hyperlink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| </w:t>
      </w:r>
      <w:hyperlink r:id="rId7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0"/>
            <w:szCs w:val="20"/>
            <w:u w:val="single"/>
            <w:rtl w:val="0"/>
          </w:rPr>
          <w:t xml:space="preserve">www.benfloss.com</w:t>
        </w:r>
      </w:hyperlink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| 585-703-9854 | Monrovia, CA</w:t>
      </w:r>
    </w:p>
    <w:p w:rsidR="00000000" w:rsidDel="00000000" w:rsidP="00000000" w:rsidRDefault="00000000" w:rsidRPr="00000000" w14:paraId="00000002">
      <w:pPr>
        <w:ind w:left="-720" w:right="-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720" w:right="-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Detail-oriented worker experienced in fast-paced environments, hard deadlines, and collaborative teamwork. Knowledgeable in efficient workflow implementation and adaptability to changing needs. Affable and professional, creatively works to lighten moods as well as workload.</w:t>
      </w:r>
    </w:p>
    <w:p w:rsidR="00000000" w:rsidDel="00000000" w:rsidP="00000000" w:rsidRDefault="00000000" w:rsidRPr="00000000" w14:paraId="00000004">
      <w:pPr>
        <w:ind w:left="-720" w:right="-720" w:firstLine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60"/>
        <w:gridCol w:w="4620"/>
        <w:tblGridChange w:id="0">
          <w:tblGrid>
            <w:gridCol w:w="5460"/>
            <w:gridCol w:w="4620"/>
          </w:tblGrid>
        </w:tblGridChange>
      </w:tblGrid>
      <w:tr>
        <w:trPr>
          <w:cantSplit w:val="0"/>
          <w:trHeight w:val="362.9785156250005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Skills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Software Proficiency</w:t>
            </w:r>
          </w:p>
        </w:tc>
      </w:tr>
      <w:tr>
        <w:trPr>
          <w:cantSplit w:val="0"/>
          <w:trHeight w:val="214.54000000000022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Project Leadership | Workflow Efficiency  Multi-tasking | Thoughtful Communication  Technical Problem Solving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Final Cut Pro | Adobe Creative Cloud 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Davinci Resolve | Google Suite | Asana  Monday | 3rd Party Software Integration</w:t>
            </w:r>
          </w:p>
        </w:tc>
      </w:tr>
    </w:tbl>
    <w:p w:rsidR="00000000" w:rsidDel="00000000" w:rsidP="00000000" w:rsidRDefault="00000000" w:rsidRPr="00000000" w14:paraId="0000000A">
      <w:pPr>
        <w:ind w:left="-720" w:right="-720" w:firstLine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720" w:right="-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720" w:right="-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Work Experience</w:t>
      </w:r>
    </w:p>
    <w:p w:rsidR="00000000" w:rsidDel="00000000" w:rsidP="00000000" w:rsidRDefault="00000000" w:rsidRPr="00000000" w14:paraId="0000000D">
      <w:pPr>
        <w:ind w:left="-720" w:right="-720" w:firstLine="0"/>
        <w:rPr>
          <w:rFonts w:ascii="Montserrat" w:cs="Montserrat" w:eastAsia="Montserrat" w:hAnsi="Montserrat"/>
          <w:b w:val="1"/>
          <w:sz w:val="30"/>
          <w:szCs w:val="3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0"/>
          <w:szCs w:val="30"/>
          <w:rtl w:val="0"/>
        </w:rPr>
        <w:t xml:space="preserve">Mega Blood Moon LLC</w:t>
      </w:r>
    </w:p>
    <w:p w:rsidR="00000000" w:rsidDel="00000000" w:rsidP="00000000" w:rsidRDefault="00000000" w:rsidRPr="00000000" w14:paraId="0000000E">
      <w:pPr>
        <w:ind w:left="-720" w:right="-720" w:firstLine="0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Founder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/ Creative Director</w:t>
      </w:r>
    </w:p>
    <w:p w:rsidR="00000000" w:rsidDel="00000000" w:rsidP="00000000" w:rsidRDefault="00000000" w:rsidRPr="00000000" w14:paraId="0000000F">
      <w:pPr>
        <w:ind w:left="-720" w:right="-720" w:firstLine="0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Monrovia, California | July 2023 - Current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lineRule="auto"/>
        <w:ind w:left="-270" w:righ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Directed and produced "Mega Blood Moon: The Freelancer", our first feature film which has reached domestic distribution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lineRule="auto"/>
        <w:ind w:left="-270" w:righ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Lead creative decisions, organize scripts, and facilitate efficient workflows for feature film projects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Rule="auto"/>
        <w:ind w:left="-270" w:righ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Establish a full production protocol to ensure a unified plan to completion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lineRule="auto"/>
        <w:ind w:left="-270" w:righ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Oversee marketing strategies that promote business growth and long term sustainability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lineRule="auto"/>
        <w:ind w:left="-270" w:right="720" w:hanging="360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Responsible for sales partnerships and financial outcomes</w:t>
      </w:r>
    </w:p>
    <w:p w:rsidR="00000000" w:rsidDel="00000000" w:rsidP="00000000" w:rsidRDefault="00000000" w:rsidRPr="00000000" w14:paraId="00000015">
      <w:pPr>
        <w:ind w:left="-720" w:right="-720" w:firstLine="0"/>
        <w:rPr>
          <w:rFonts w:ascii="Montserrat" w:cs="Montserrat" w:eastAsia="Montserrat" w:hAnsi="Montserrat"/>
          <w:b w:val="1"/>
          <w:sz w:val="30"/>
          <w:szCs w:val="3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0"/>
          <w:szCs w:val="30"/>
          <w:rtl w:val="0"/>
        </w:rPr>
        <w:t xml:space="preserve">NGLmitú Network</w:t>
      </w:r>
    </w:p>
    <w:p w:rsidR="00000000" w:rsidDel="00000000" w:rsidP="00000000" w:rsidRDefault="00000000" w:rsidRPr="00000000" w14:paraId="00000016">
      <w:pPr>
        <w:ind w:left="-720" w:right="-720" w:firstLine="0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Post Production Manager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/ Assistant Editor/ Colorist</w:t>
      </w:r>
    </w:p>
    <w:p w:rsidR="00000000" w:rsidDel="00000000" w:rsidP="00000000" w:rsidRDefault="00000000" w:rsidRPr="00000000" w14:paraId="00000017">
      <w:pPr>
        <w:ind w:left="-720" w:right="-720" w:firstLine="0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Los Angeles, California | Jan 2018 - Sept 2019 | Feb 2022 - May 2023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line="276" w:lineRule="auto"/>
        <w:ind w:left="-27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Created and successfully implemented an efficient post-production workflow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line="276" w:lineRule="auto"/>
        <w:ind w:left="-27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Performed troubleshooting on programmatic issues and in-house workstations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line="276" w:lineRule="auto"/>
        <w:ind w:left="-27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Collaborated with editorial teams to ensure consistency in content produced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line="276" w:lineRule="auto"/>
        <w:ind w:left="-27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Worked to create a vibrant and cohesive visual style to all finished content</w:t>
      </w:r>
    </w:p>
    <w:p w:rsidR="00000000" w:rsidDel="00000000" w:rsidP="00000000" w:rsidRDefault="00000000" w:rsidRPr="00000000" w14:paraId="0000001C">
      <w:pPr>
        <w:ind w:left="-720" w:right="-720" w:firstLine="0"/>
        <w:rPr>
          <w:rFonts w:ascii="Montserrat" w:cs="Montserrat" w:eastAsia="Montserrat" w:hAnsi="Montserrat"/>
          <w:b w:val="1"/>
          <w:sz w:val="30"/>
          <w:szCs w:val="3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0"/>
          <w:szCs w:val="30"/>
          <w:rtl w:val="0"/>
        </w:rPr>
        <w:t xml:space="preserve">Snap Inc.</w:t>
      </w:r>
    </w:p>
    <w:p w:rsidR="00000000" w:rsidDel="00000000" w:rsidP="00000000" w:rsidRDefault="00000000" w:rsidRPr="00000000" w14:paraId="0000001D">
      <w:pPr>
        <w:ind w:left="-720" w:right="-720" w:firstLine="0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Assistant Editor/ Data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720" w:right="-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Santa Monica, California | Sept 2019 - June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line="276" w:lineRule="auto"/>
        <w:ind w:left="-27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Facilitated and managed the workflow between different post departments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line="276" w:lineRule="auto"/>
        <w:ind w:left="-27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Coordinated graphic designers, editors, and motion graphic artists, to complete production goals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="276" w:lineRule="auto"/>
        <w:ind w:left="-27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Assisted Editor-in-Chief during high volume periods and delegated tasks to improve efficiency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line="276" w:lineRule="auto"/>
        <w:ind w:left="-27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Communicated brand standards with team members and supervisors to maintain consistency and brand voice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loss.benfloss@gmail.com" TargetMode="External"/><Relationship Id="rId7" Type="http://schemas.openxmlformats.org/officeDocument/2006/relationships/hyperlink" Target="http://www.benflos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