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Dwelling Place International Ministries</w:t>
      </w:r>
    </w:p>
    <w:p w:rsidR="00000000" w:rsidDel="00000000" w:rsidP="00000000" w:rsidRDefault="00000000" w:rsidRPr="00000000" w14:paraId="00000002">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Our Statement of Faith</w:t>
      </w:r>
    </w:p>
    <w:p w:rsidR="00000000" w:rsidDel="00000000" w:rsidP="00000000" w:rsidRDefault="00000000" w:rsidRPr="00000000" w14:paraId="0000000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God the Father</w:t>
      </w:r>
    </w:p>
    <w:p w:rsidR="00000000" w:rsidDel="00000000" w:rsidP="00000000" w:rsidRDefault="00000000" w:rsidRPr="00000000" w14:paraId="0000000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believe in one God, Creator of all things, infinitely perfect, and eternally existing in three manifestations: Father, Son and Holy Spirit</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God the Son - Jesus Christ our Lord</w:t>
      </w:r>
    </w:p>
    <w:p w:rsidR="00000000" w:rsidDel="00000000" w:rsidP="00000000" w:rsidRDefault="00000000" w:rsidRPr="00000000" w14:paraId="0000000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is the living Word</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We believe that our Lord Jesus Christ was begotten of the Holy Spirit through the womb of the Virgin Mary, not created nor by the will of man, Wholly God yet Wholly Man</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Christ was born of the virgin Mary, revealed in a human body, and vindicated by the Spirit. He was seen by angels and announced to the nations. He was believed in throughout the world and taken to heaven in glory</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God made him who had no sin [The Lord Christ Jesus] to be sin for us, so that in him we might become the righteousness of God</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 Christ died a real, physical death in our place, the place of sinners and His resurrection has now justified us and made us right with God</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Though we were sinners, we have now become the righteousness of God. Now Christ reigns in glory at the right hand of the Father until all things be put under His feet and as he is, so are we in the earth</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8">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God the Holy Spirit</w:t>
      </w:r>
    </w:p>
    <w:p w:rsidR="00000000" w:rsidDel="00000000" w:rsidP="00000000" w:rsidRDefault="00000000" w:rsidRPr="00000000" w14:paraId="0000000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believe that the Holy Spirit glorifies the Lord Jesus Christ and makes known to man the will of God through Jesus Christ</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to convict men of sin, regenerate the believing sinner, indwell, guide, instruct, and empower the believer for godly living and service. Man – Man was created in the image of God but fell into sin and is therefore lost, and only through regeneration by the Holy Spirit can salvation and spiritual life be obtained.</w:t>
      </w:r>
    </w:p>
    <w:p w:rsidR="00000000" w:rsidDel="00000000" w:rsidP="00000000" w:rsidRDefault="00000000" w:rsidRPr="00000000" w14:paraId="0000000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is the Kingdom of God</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He desires to indwell all believers, conforming them to the image of Jesus Christ now that we have become children of God</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 We believe that the baptism in the Holy Spirit is an endowment of power, and often a subsequent event after conversion, given by God to anoint the believer for sanctification and evangelism</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Man</w:t>
      </w:r>
    </w:p>
    <w:p w:rsidR="00000000" w:rsidDel="00000000" w:rsidP="00000000" w:rsidRDefault="00000000" w:rsidRPr="00000000" w14:paraId="0000000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believe that man is made in the image of God and is the crown of creation. He is now, when separated from Christ, spiritually depraved and alienated from his Creator. Apart from God’s grace, he cannot attain his high calling</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rtl w:val="0"/>
        </w:rPr>
        <w:t xml:space="preserve">. We believe that justification is by grace through faith in our Lord’s sacrifice on Calvary alone</w:t>
      </w:r>
      <w:r w:rsidDel="00000000" w:rsidR="00000000" w:rsidRPr="00000000">
        <w:rPr>
          <w:rFonts w:ascii="Times New Roman" w:cs="Times New Roman" w:eastAsia="Times New Roman" w:hAnsi="Times New Roman"/>
          <w:sz w:val="24"/>
          <w:szCs w:val="24"/>
          <w:vertAlign w:val="superscript"/>
        </w:rPr>
        <w:footnoteReference w:customMarkFollows="0" w:id="13"/>
      </w:r>
      <w:r w:rsidDel="00000000" w:rsidR="00000000" w:rsidRPr="00000000">
        <w:rPr>
          <w:rFonts w:ascii="Times New Roman" w:cs="Times New Roman" w:eastAsia="Times New Roman" w:hAnsi="Times New Roman"/>
          <w:sz w:val="24"/>
          <w:szCs w:val="24"/>
          <w:rtl w:val="0"/>
        </w:rPr>
        <w:t xml:space="preserve">. We believe that those who are called by the name of Christ should depart from the practice of sin. Understanding that salvation from the penalty of sin only begins the process of redemption, we acknowledge that one of the works of the Holy Spirit is to create in us a clean heart and renew a right spirit within us. We also acknowledge that the Holy Spirit works through our spiritual shepherd to form the character of Christ within us</w:t>
      </w:r>
      <w:r w:rsidDel="00000000" w:rsidR="00000000" w:rsidRPr="00000000">
        <w:rPr>
          <w:rFonts w:ascii="Times New Roman" w:cs="Times New Roman" w:eastAsia="Times New Roman" w:hAnsi="Times New Roman"/>
          <w:sz w:val="24"/>
          <w:szCs w:val="24"/>
          <w:vertAlign w:val="superscript"/>
        </w:rPr>
        <w:footnoteReference w:customMarkFollows="0" w:id="14"/>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D">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Scriptures</w:t>
      </w:r>
    </w:p>
    <w:p w:rsidR="00000000" w:rsidDel="00000000" w:rsidP="00000000" w:rsidRDefault="00000000" w:rsidRPr="00000000" w14:paraId="0000000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believe that the Bible, Old and New Testaments, is the inspired and whole counsel of God without error</w:t>
      </w:r>
      <w:r w:rsidDel="00000000" w:rsidR="00000000" w:rsidRPr="00000000">
        <w:rPr>
          <w:rFonts w:ascii="Times New Roman" w:cs="Times New Roman" w:eastAsia="Times New Roman" w:hAnsi="Times New Roman"/>
          <w:sz w:val="24"/>
          <w:szCs w:val="24"/>
          <w:vertAlign w:val="superscript"/>
        </w:rPr>
        <w:footnoteReference w:customMarkFollows="0" w:id="15"/>
      </w:r>
      <w:r w:rsidDel="00000000" w:rsidR="00000000" w:rsidRPr="00000000">
        <w:rPr>
          <w:rFonts w:ascii="Times New Roman" w:cs="Times New Roman" w:eastAsia="Times New Roman" w:hAnsi="Times New Roman"/>
          <w:sz w:val="24"/>
          <w:szCs w:val="24"/>
          <w:rtl w:val="0"/>
        </w:rPr>
        <w:t xml:space="preserve">. It was given by the Holy Spirit of God to men of God of old to herald and scribe the oracles of God. The Word of God holds the keys to eternal life and the Kingdom of God, which shows us God's principles and standards for living, and it is spiritual food that sustains us in all circumstances</w:t>
      </w:r>
      <w:r w:rsidDel="00000000" w:rsidR="00000000" w:rsidRPr="00000000">
        <w:rPr>
          <w:rFonts w:ascii="Times New Roman" w:cs="Times New Roman" w:eastAsia="Times New Roman" w:hAnsi="Times New Roman"/>
          <w:sz w:val="24"/>
          <w:szCs w:val="24"/>
          <w:vertAlign w:val="superscript"/>
        </w:rPr>
        <w:footnoteReference w:customMarkFollows="0" w:id="16"/>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F">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Salvation</w:t>
      </w:r>
    </w:p>
    <w:p w:rsidR="00000000" w:rsidDel="00000000" w:rsidP="00000000" w:rsidRDefault="00000000" w:rsidRPr="00000000" w14:paraId="0000001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believe the shedding of the</w:t>
      </w:r>
      <w:r w:rsidDel="00000000" w:rsidR="00000000" w:rsidRPr="00000000">
        <w:rPr>
          <w:rFonts w:ascii="Times New Roman" w:cs="Times New Roman" w:eastAsia="Times New Roman" w:hAnsi="Times New Roman"/>
          <w:sz w:val="24"/>
          <w:szCs w:val="24"/>
          <w:rtl w:val="0"/>
        </w:rPr>
        <w:t xml:space="preserve"> blood of Jesus Christ and His resurrection provide the only ground for justification and salvation for all who believe</w:t>
      </w:r>
      <w:r w:rsidDel="00000000" w:rsidR="00000000" w:rsidRPr="00000000">
        <w:rPr>
          <w:rFonts w:ascii="Times New Roman" w:cs="Times New Roman" w:eastAsia="Times New Roman" w:hAnsi="Times New Roman"/>
          <w:sz w:val="24"/>
          <w:szCs w:val="24"/>
          <w:vertAlign w:val="superscript"/>
        </w:rPr>
        <w:footnoteReference w:customMarkFollows="0" w:id="17"/>
      </w:r>
      <w:r w:rsidDel="00000000" w:rsidR="00000000" w:rsidRPr="00000000">
        <w:rPr>
          <w:rFonts w:ascii="Times New Roman" w:cs="Times New Roman" w:eastAsia="Times New Roman" w:hAnsi="Times New Roman"/>
          <w:sz w:val="24"/>
          <w:szCs w:val="24"/>
          <w:rtl w:val="0"/>
        </w:rPr>
        <w:t xml:space="preserve">, and only such as receive Jesus Christ by faith</w:t>
      </w:r>
      <w:r w:rsidDel="00000000" w:rsidR="00000000" w:rsidRPr="00000000">
        <w:rPr>
          <w:rFonts w:ascii="Times New Roman" w:cs="Times New Roman" w:eastAsia="Times New Roman" w:hAnsi="Times New Roman"/>
          <w:sz w:val="24"/>
          <w:szCs w:val="24"/>
          <w:vertAlign w:val="superscript"/>
        </w:rPr>
        <w:footnoteReference w:customMarkFollows="0" w:id="18"/>
      </w:r>
      <w:r w:rsidDel="00000000" w:rsidR="00000000" w:rsidRPr="00000000">
        <w:rPr>
          <w:rFonts w:ascii="Times New Roman" w:cs="Times New Roman" w:eastAsia="Times New Roman" w:hAnsi="Times New Roman"/>
          <w:sz w:val="24"/>
          <w:szCs w:val="24"/>
          <w:rtl w:val="0"/>
        </w:rPr>
        <w:t xml:space="preserve"> are born of the Holy Spirit</w:t>
      </w:r>
      <w:r w:rsidDel="00000000" w:rsidR="00000000" w:rsidRPr="00000000">
        <w:rPr>
          <w:rFonts w:ascii="Times New Roman" w:cs="Times New Roman" w:eastAsia="Times New Roman" w:hAnsi="Times New Roman"/>
          <w:sz w:val="24"/>
          <w:szCs w:val="24"/>
          <w:vertAlign w:val="superscript"/>
        </w:rPr>
        <w:footnoteReference w:customMarkFollows="0" w:id="19"/>
      </w:r>
      <w:r w:rsidDel="00000000" w:rsidR="00000000" w:rsidRPr="00000000">
        <w:rPr>
          <w:rFonts w:ascii="Times New Roman" w:cs="Times New Roman" w:eastAsia="Times New Roman" w:hAnsi="Times New Roman"/>
          <w:sz w:val="24"/>
          <w:szCs w:val="24"/>
          <w:rtl w:val="0"/>
        </w:rPr>
        <w:t xml:space="preserve"> and thus become children of God.</w:t>
      </w:r>
    </w:p>
    <w:p w:rsidR="00000000" w:rsidDel="00000000" w:rsidP="00000000" w:rsidRDefault="00000000" w:rsidRPr="00000000" w14:paraId="00000011">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Baptisms of Water and Fire (The Holy Spirit)</w:t>
      </w:r>
    </w:p>
    <w:p w:rsidR="00000000" w:rsidDel="00000000" w:rsidP="00000000" w:rsidRDefault="00000000" w:rsidRPr="00000000" w14:paraId="00000012">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We believe that water baptism by immersion soon after accepting Christ as personal Savior is a testimony of death to sin and resurrection to a new life</w:t>
      </w:r>
      <w:r w:rsidDel="00000000" w:rsidR="00000000" w:rsidRPr="00000000">
        <w:rPr>
          <w:rFonts w:ascii="Times New Roman" w:cs="Times New Roman" w:eastAsia="Times New Roman" w:hAnsi="Times New Roman"/>
          <w:sz w:val="24"/>
          <w:szCs w:val="24"/>
          <w:vertAlign w:val="superscript"/>
        </w:rPr>
        <w:footnoteReference w:customMarkFollows="0" w:id="20"/>
      </w:r>
      <w:r w:rsidDel="00000000" w:rsidR="00000000" w:rsidRPr="00000000">
        <w:rPr>
          <w:rFonts w:ascii="Times New Roman" w:cs="Times New Roman" w:eastAsia="Times New Roman" w:hAnsi="Times New Roman"/>
          <w:sz w:val="24"/>
          <w:szCs w:val="24"/>
          <w:rtl w:val="0"/>
        </w:rPr>
        <w:t xml:space="preserve">. We believe the baptism by Fire (The Holy Spirit) is required to live the supernatural life that God intended for us as believers of Christ Jesus. We can’t be effective witnesses without God’s precious Holy Spirit. He is the only part of the God Head still on the earth today</w:t>
      </w:r>
      <w:r w:rsidDel="00000000" w:rsidR="00000000" w:rsidRPr="00000000">
        <w:rPr>
          <w:rFonts w:ascii="Times New Roman" w:cs="Times New Roman" w:eastAsia="Times New Roman" w:hAnsi="Times New Roman"/>
          <w:sz w:val="24"/>
          <w:szCs w:val="24"/>
          <w:vertAlign w:val="superscript"/>
        </w:rPr>
        <w:footnoteReference w:customMarkFollows="0" w:id="21"/>
      </w:r>
      <w:r w:rsidDel="00000000" w:rsidR="00000000" w:rsidRPr="00000000">
        <w:rPr>
          <w:rFonts w:ascii="Times New Roman" w:cs="Times New Roman" w:eastAsia="Times New Roman" w:hAnsi="Times New Roman"/>
          <w:sz w:val="24"/>
          <w:szCs w:val="24"/>
          <w:rtl w:val="0"/>
        </w:rPr>
        <w:t xml:space="preserve">. This is why Jesus instructed the early church to stay and wait to be filled with and by Him</w:t>
      </w:r>
      <w:r w:rsidDel="00000000" w:rsidR="00000000" w:rsidRPr="00000000">
        <w:rPr>
          <w:rFonts w:ascii="Times New Roman" w:cs="Times New Roman" w:eastAsia="Times New Roman" w:hAnsi="Times New Roman"/>
          <w:sz w:val="24"/>
          <w:szCs w:val="24"/>
          <w:vertAlign w:val="superscript"/>
        </w:rPr>
        <w:footnoteReference w:customMarkFollows="0" w:id="22"/>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13">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Fruit and Gifts of the Holy Spirit</w:t>
      </w:r>
    </w:p>
    <w:p w:rsidR="00000000" w:rsidDel="00000000" w:rsidP="00000000" w:rsidRDefault="00000000" w:rsidRPr="00000000" w14:paraId="0000001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believe in the power of </w:t>
      </w:r>
      <w:r w:rsidDel="00000000" w:rsidR="00000000" w:rsidRPr="00000000">
        <w:rPr>
          <w:rFonts w:ascii="Times New Roman" w:cs="Times New Roman" w:eastAsia="Times New Roman" w:hAnsi="Times New Roman"/>
          <w:sz w:val="24"/>
          <w:szCs w:val="24"/>
          <w:rtl w:val="0"/>
        </w:rPr>
        <w:t xml:space="preserve">the Holy Spirit and that he is actively at work within the body of Christ until the coming of the Lord. He governs the supernatural. The Holy Spirit is working to cultivate God-likeness in us also known as the Fruit of the Spirit</w:t>
      </w:r>
      <w:r w:rsidDel="00000000" w:rsidR="00000000" w:rsidRPr="00000000">
        <w:rPr>
          <w:rFonts w:ascii="Times New Roman" w:cs="Times New Roman" w:eastAsia="Times New Roman" w:hAnsi="Times New Roman"/>
          <w:sz w:val="24"/>
          <w:szCs w:val="24"/>
          <w:vertAlign w:val="superscript"/>
        </w:rPr>
        <w:footnoteReference w:customMarkFollows="0" w:id="23"/>
      </w:r>
      <w:r w:rsidDel="00000000" w:rsidR="00000000" w:rsidRPr="00000000">
        <w:rPr>
          <w:rFonts w:ascii="Times New Roman" w:cs="Times New Roman" w:eastAsia="Times New Roman" w:hAnsi="Times New Roman"/>
          <w:sz w:val="24"/>
          <w:szCs w:val="24"/>
          <w:rtl w:val="0"/>
        </w:rPr>
        <w:t xml:space="preserve">. Furthermore, we believe that the development of the Gifts of the Spirit ought to be encouraged under the guidance of local church authorities</w:t>
      </w:r>
      <w:r w:rsidDel="00000000" w:rsidR="00000000" w:rsidRPr="00000000">
        <w:rPr>
          <w:rFonts w:ascii="Times New Roman" w:cs="Times New Roman" w:eastAsia="Times New Roman" w:hAnsi="Times New Roman"/>
          <w:sz w:val="24"/>
          <w:szCs w:val="24"/>
          <w:vertAlign w:val="superscript"/>
        </w:rPr>
        <w:footnoteReference w:customMarkFollows="0" w:id="24"/>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Church</w:t>
      </w:r>
    </w:p>
    <w:p w:rsidR="00000000" w:rsidDel="00000000" w:rsidP="00000000" w:rsidRDefault="00000000" w:rsidRPr="00000000" w14:paraId="0000001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believe Christ is the head of His Church, the Body fo Christ</w:t>
      </w:r>
      <w:r w:rsidDel="00000000" w:rsidR="00000000" w:rsidRPr="00000000">
        <w:rPr>
          <w:rFonts w:ascii="Times New Roman" w:cs="Times New Roman" w:eastAsia="Times New Roman" w:hAnsi="Times New Roman"/>
          <w:sz w:val="24"/>
          <w:szCs w:val="24"/>
          <w:vertAlign w:val="superscript"/>
        </w:rPr>
        <w:footnoteReference w:customMarkFollows="0" w:id="25"/>
      </w:r>
      <w:r w:rsidDel="00000000" w:rsidR="00000000" w:rsidRPr="00000000">
        <w:rPr>
          <w:rFonts w:ascii="Times New Roman" w:cs="Times New Roman" w:eastAsia="Times New Roman" w:hAnsi="Times New Roman"/>
          <w:sz w:val="24"/>
          <w:szCs w:val="24"/>
          <w:rtl w:val="0"/>
        </w:rPr>
        <w:t xml:space="preserve">. The Body of Christ is the priesthood of the believers</w:t>
      </w:r>
      <w:r w:rsidDel="00000000" w:rsidR="00000000" w:rsidRPr="00000000">
        <w:rPr>
          <w:rFonts w:ascii="Times New Roman" w:cs="Times New Roman" w:eastAsia="Times New Roman" w:hAnsi="Times New Roman"/>
          <w:sz w:val="24"/>
          <w:szCs w:val="24"/>
          <w:vertAlign w:val="superscript"/>
        </w:rPr>
        <w:footnoteReference w:customMarkFollows="0" w:id="26"/>
      </w:r>
      <w:r w:rsidDel="00000000" w:rsidR="00000000" w:rsidRPr="00000000">
        <w:rPr>
          <w:rFonts w:ascii="Times New Roman" w:cs="Times New Roman" w:eastAsia="Times New Roman" w:hAnsi="Times New Roman"/>
          <w:sz w:val="24"/>
          <w:szCs w:val="24"/>
          <w:rtl w:val="0"/>
        </w:rPr>
        <w:t xml:space="preserve"> and the need to gather or assemble weekly</w:t>
      </w:r>
      <w:r w:rsidDel="00000000" w:rsidR="00000000" w:rsidRPr="00000000">
        <w:rPr>
          <w:rFonts w:ascii="Times New Roman" w:cs="Times New Roman" w:eastAsia="Times New Roman" w:hAnsi="Times New Roman"/>
          <w:sz w:val="24"/>
          <w:szCs w:val="24"/>
          <w:vertAlign w:val="superscript"/>
        </w:rPr>
        <w:footnoteReference w:customMarkFollows="0" w:id="27"/>
      </w:r>
      <w:r w:rsidDel="00000000" w:rsidR="00000000" w:rsidRPr="00000000">
        <w:rPr>
          <w:rFonts w:ascii="Times New Roman" w:cs="Times New Roman" w:eastAsia="Times New Roman" w:hAnsi="Times New Roman"/>
          <w:sz w:val="24"/>
          <w:szCs w:val="24"/>
          <w:rtl w:val="0"/>
        </w:rPr>
        <w:t xml:space="preserve">. We are built up through fellowship and community with fellow believers of Jesus Christ.</w:t>
      </w:r>
    </w:p>
    <w:p w:rsidR="00000000" w:rsidDel="00000000" w:rsidP="00000000" w:rsidRDefault="00000000" w:rsidRPr="00000000" w14:paraId="0000001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believe that the identity of the Body of Christ on the earth is primarily perceived through the local church. We believe that the callings of the Apostle, Prophet, Evangelist, Pastor, and Teacher are functional within the Body of Christ until the Lord’s return. Furthermore, these ministries are gifts to the Church to equip the saints for the work of ministry, to build up the church, which is the body of Christ. These gifts continue until we come until we obtain “unity in our faith and knowledge of God’s Son that we will be mature in the Lord, measuring up to the full and complete standard of Christ</w:t>
      </w:r>
      <w:r w:rsidDel="00000000" w:rsidR="00000000" w:rsidRPr="00000000">
        <w:rPr>
          <w:rFonts w:ascii="Times New Roman" w:cs="Times New Roman" w:eastAsia="Times New Roman" w:hAnsi="Times New Roman"/>
          <w:sz w:val="24"/>
          <w:szCs w:val="24"/>
          <w:vertAlign w:val="superscript"/>
        </w:rPr>
        <w:footnoteReference w:customMarkFollows="0" w:id="28"/>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believe in the Holy Christian Church, imperfectly represented on earth by various Christian institutions. Her unity is spiritual, her cultural diversity fundamental, and her mission crucial as the church is to win the lost back to God by undeniable proofs of the power and presence of the one true and living God</w:t>
      </w:r>
      <w:r w:rsidDel="00000000" w:rsidR="00000000" w:rsidRPr="00000000">
        <w:rPr>
          <w:rFonts w:ascii="Times New Roman" w:cs="Times New Roman" w:eastAsia="Times New Roman" w:hAnsi="Times New Roman"/>
          <w:sz w:val="24"/>
          <w:szCs w:val="24"/>
          <w:vertAlign w:val="superscript"/>
        </w:rPr>
        <w:footnoteReference w:customMarkFollows="0" w:id="29"/>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believe in the right of local churches and ministries to form temporal institutions to assist them in carrying out the work of God. At the same time, we reject sectarianism and divisiveness as great evils. We believe in the spiritual unity of all who are born of God</w:t>
      </w:r>
      <w:r w:rsidDel="00000000" w:rsidR="00000000" w:rsidRPr="00000000">
        <w:rPr>
          <w:rFonts w:ascii="Times New Roman" w:cs="Times New Roman" w:eastAsia="Times New Roman" w:hAnsi="Times New Roman"/>
          <w:sz w:val="24"/>
          <w:szCs w:val="24"/>
          <w:vertAlign w:val="superscript"/>
        </w:rPr>
        <w:footnoteReference w:customMarkFollows="0" w:id="30"/>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A">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Prosperity</w:t>
      </w:r>
    </w:p>
    <w:p w:rsidR="00000000" w:rsidDel="00000000" w:rsidP="00000000" w:rsidRDefault="00000000" w:rsidRPr="00000000" w14:paraId="0000001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believe in Total Prosperity: soul, body, and spirit</w:t>
      </w:r>
      <w:r w:rsidDel="00000000" w:rsidR="00000000" w:rsidRPr="00000000">
        <w:rPr>
          <w:rFonts w:ascii="Times New Roman" w:cs="Times New Roman" w:eastAsia="Times New Roman" w:hAnsi="Times New Roman"/>
          <w:sz w:val="24"/>
          <w:szCs w:val="24"/>
          <w:vertAlign w:val="superscript"/>
        </w:rPr>
        <w:footnoteReference w:customMarkFollows="0" w:id="31"/>
      </w:r>
      <w:r w:rsidDel="00000000" w:rsidR="00000000" w:rsidRPr="00000000">
        <w:rPr>
          <w:rFonts w:ascii="Times New Roman" w:cs="Times New Roman" w:eastAsia="Times New Roman" w:hAnsi="Times New Roman"/>
          <w:sz w:val="24"/>
          <w:szCs w:val="24"/>
          <w:rtl w:val="0"/>
        </w:rPr>
        <w:t xml:space="preserve">. It is God who gives </w:t>
      </w:r>
      <w:r w:rsidDel="00000000" w:rsidR="00000000" w:rsidRPr="00000000">
        <w:rPr>
          <w:rFonts w:ascii="Times New Roman" w:cs="Times New Roman" w:eastAsia="Times New Roman" w:hAnsi="Times New Roman"/>
          <w:i w:val="1"/>
          <w:sz w:val="24"/>
          <w:szCs w:val="24"/>
          <w:rtl w:val="0"/>
        </w:rPr>
        <w:t xml:space="preserve">shalom</w:t>
      </w:r>
      <w:r w:rsidDel="00000000" w:rsidR="00000000" w:rsidRPr="00000000">
        <w:rPr>
          <w:rFonts w:ascii="Times New Roman" w:cs="Times New Roman" w:eastAsia="Times New Roman" w:hAnsi="Times New Roman"/>
          <w:i w:val="1"/>
          <w:sz w:val="24"/>
          <w:szCs w:val="24"/>
          <w:vertAlign w:val="superscript"/>
        </w:rPr>
        <w:footnoteReference w:customMarkFollows="0" w:id="32"/>
      </w:r>
      <w:r w:rsidDel="00000000" w:rsidR="00000000" w:rsidRPr="00000000">
        <w:rPr>
          <w:rFonts w:ascii="Times New Roman" w:cs="Times New Roman" w:eastAsia="Times New Roman" w:hAnsi="Times New Roman"/>
          <w:sz w:val="24"/>
          <w:szCs w:val="24"/>
          <w:rtl w:val="0"/>
        </w:rPr>
        <w:t xml:space="preserve">, a wise and discerning heart, justice, wealth, riches, honor, and a long life (1 Kings 3:5-14)</w:t>
      </w:r>
    </w:p>
    <w:p w:rsidR="00000000" w:rsidDel="00000000" w:rsidP="00000000" w:rsidRDefault="00000000" w:rsidRPr="00000000" w14:paraId="0000001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Spiritual (2 Cor 5:21, 2 Corinthians 5:17, Romans 10:9-10)</w:t>
      </w:r>
    </w:p>
    <w:p w:rsidR="00000000" w:rsidDel="00000000" w:rsidP="00000000" w:rsidRDefault="00000000" w:rsidRPr="00000000" w14:paraId="0000001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Mental (2 Timothy 1:7, Romans 12:2, Isaiah 26:3)</w:t>
      </w:r>
    </w:p>
    <w:p w:rsidR="00000000" w:rsidDel="00000000" w:rsidP="00000000" w:rsidRDefault="00000000" w:rsidRPr="00000000" w14:paraId="0000001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Physical (Isaiah 53:4-5, Matthew 8:17, 1 Peter 2:24)</w:t>
      </w:r>
    </w:p>
    <w:p w:rsidR="00000000" w:rsidDel="00000000" w:rsidP="00000000" w:rsidRDefault="00000000" w:rsidRPr="00000000" w14:paraId="0000001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Financial (Malachi 3:8-12, Luke 6:38, 2 Corinthians 9:6-10, Philippians 4:19)</w:t>
      </w:r>
    </w:p>
    <w:p w:rsidR="00000000" w:rsidDel="00000000" w:rsidP="00000000" w:rsidRDefault="00000000" w:rsidRPr="00000000" w14:paraId="00000020">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Healing</w:t>
      </w:r>
    </w:p>
    <w:p w:rsidR="00000000" w:rsidDel="00000000" w:rsidP="00000000" w:rsidRDefault="00000000" w:rsidRPr="00000000" w14:paraId="0000002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believe in Divine Healing! This divine provision covers all of man: the physical, mental, and spiritual aspects. Through the offering of the prayer of faith and by the laying on of hands, God’s power to heal is released and is a privilege available to all today willing to receive it by faith</w:t>
      </w:r>
      <w:r w:rsidDel="00000000" w:rsidR="00000000" w:rsidRPr="00000000">
        <w:rPr>
          <w:rFonts w:ascii="Times New Roman" w:cs="Times New Roman" w:eastAsia="Times New Roman" w:hAnsi="Times New Roman"/>
          <w:sz w:val="24"/>
          <w:szCs w:val="24"/>
          <w:vertAlign w:val="superscript"/>
        </w:rPr>
        <w:footnoteReference w:customMarkFollows="0" w:id="33"/>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2">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Kingdom</w:t>
      </w:r>
    </w:p>
    <w:p w:rsidR="00000000" w:rsidDel="00000000" w:rsidP="00000000" w:rsidRDefault="00000000" w:rsidRPr="00000000" w14:paraId="0000002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believe in the power and working of the Kingdom of God now! We believe in the literal second coming of our Lord, the literal rule of Christ upon the earth, the resurrection of the regenerate to eternal life and the unregenerate to eternal damnation, and the victory of the eternal Kingdom of God</w:t>
      </w:r>
      <w:r w:rsidDel="00000000" w:rsidR="00000000" w:rsidRPr="00000000">
        <w:rPr>
          <w:rFonts w:ascii="Times New Roman" w:cs="Times New Roman" w:eastAsia="Times New Roman" w:hAnsi="Times New Roman"/>
          <w:sz w:val="24"/>
          <w:szCs w:val="24"/>
          <w:vertAlign w:val="superscript"/>
        </w:rPr>
        <w:footnoteReference w:customMarkFollows="0" w:id="34"/>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4">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spacing w:after="160" w:lineRule="auto"/>
        <w:rPr>
          <w:rFonts w:ascii="Helvetica Neue" w:cs="Helvetica Neue" w:eastAsia="Helvetica Neue" w:hAnsi="Helvetica Neue"/>
          <w:color w:val="333333"/>
          <w:sz w:val="24"/>
          <w:szCs w:val="24"/>
        </w:rPr>
      </w:pPr>
      <w:r w:rsidDel="00000000" w:rsidR="00000000" w:rsidRPr="00000000">
        <w:rPr>
          <w:rFonts w:ascii="Helvetica Neue" w:cs="Helvetica Neue" w:eastAsia="Helvetica Neue" w:hAnsi="Helvetica Neue"/>
          <w:color w:val="333333"/>
          <w:sz w:val="24"/>
          <w:szCs w:val="24"/>
          <w:rtl w:val="0"/>
        </w:rPr>
        <w:t xml:space="preserve"> </w:t>
      </w:r>
    </w:p>
    <w:p w:rsidR="00000000" w:rsidDel="00000000" w:rsidP="00000000" w:rsidRDefault="00000000" w:rsidRPr="00000000" w14:paraId="00000049">
      <w:pPr>
        <w:spacing w:after="160" w:lineRule="auto"/>
        <w:rPr>
          <w:rFonts w:ascii="Helvetica Neue" w:cs="Helvetica Neue" w:eastAsia="Helvetica Neue" w:hAnsi="Helvetica Neue"/>
          <w:color w:val="333333"/>
          <w:sz w:val="24"/>
          <w:szCs w:val="24"/>
        </w:rPr>
      </w:pPr>
      <w:r w:rsidDel="00000000" w:rsidR="00000000" w:rsidRPr="00000000">
        <w:rPr>
          <w:rtl w:val="0"/>
        </w:rPr>
      </w:r>
    </w:p>
    <w:p w:rsidR="00000000" w:rsidDel="00000000" w:rsidP="00000000" w:rsidRDefault="00000000" w:rsidRPr="00000000" w14:paraId="0000004A">
      <w:pPr>
        <w:spacing w:after="160" w:lineRule="auto"/>
        <w:rPr>
          <w:rFonts w:ascii="Helvetica Neue" w:cs="Helvetica Neue" w:eastAsia="Helvetica Neue" w:hAnsi="Helvetica Neue"/>
          <w:color w:val="333333"/>
          <w:sz w:val="24"/>
          <w:szCs w:val="24"/>
        </w:rPr>
      </w:pPr>
      <w:r w:rsidDel="00000000" w:rsidR="00000000" w:rsidRPr="00000000">
        <w:rPr>
          <w:rFonts w:ascii="Helvetica Neue" w:cs="Helvetica Neue" w:eastAsia="Helvetica Neue" w:hAnsi="Helvetica Neue"/>
          <w:color w:val="333333"/>
          <w:sz w:val="24"/>
          <w:szCs w:val="24"/>
          <w:rtl w:val="0"/>
        </w:rPr>
        <w:t xml:space="preserve"> </w:t>
      </w:r>
    </w:p>
    <w:p w:rsidR="00000000" w:rsidDel="00000000" w:rsidP="00000000" w:rsidRDefault="00000000" w:rsidRPr="00000000" w14:paraId="0000004B">
      <w:pPr>
        <w:spacing w:after="160" w:lineRule="auto"/>
        <w:rPr>
          <w:rFonts w:ascii="Helvetica Neue" w:cs="Helvetica Neue" w:eastAsia="Helvetica Neue" w:hAnsi="Helvetica Neue"/>
          <w:color w:val="333333"/>
          <w:sz w:val="24"/>
          <w:szCs w:val="24"/>
        </w:rPr>
      </w:pPr>
      <w:r w:rsidDel="00000000" w:rsidR="00000000" w:rsidRPr="00000000">
        <w:rPr>
          <w:rtl w:val="0"/>
        </w:rPr>
      </w:r>
    </w:p>
    <w:p w:rsidR="00000000" w:rsidDel="00000000" w:rsidP="00000000" w:rsidRDefault="00000000" w:rsidRPr="00000000" w14:paraId="0000004C">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2">
    <w:p w:rsidR="00000000" w:rsidDel="00000000" w:rsidP="00000000" w:rsidRDefault="00000000" w:rsidRPr="00000000" w14:paraId="0000004F">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Deu. 6:4, Joh. 1:1, 2 Cor. 13:14</w:t>
      </w:r>
    </w:p>
  </w:footnote>
  <w:footnote w:id="4">
    <w:p w:rsidR="00000000" w:rsidDel="00000000" w:rsidP="00000000" w:rsidRDefault="00000000" w:rsidRPr="00000000" w14:paraId="00000050">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1 Tim 3:16 </w:t>
      </w:r>
      <w:r w:rsidDel="00000000" w:rsidR="00000000" w:rsidRPr="00000000">
        <w:rPr>
          <w:rtl w:val="0"/>
        </w:rPr>
      </w:r>
    </w:p>
  </w:footnote>
  <w:footnote w:id="5">
    <w:p w:rsidR="00000000" w:rsidDel="00000000" w:rsidP="00000000" w:rsidRDefault="00000000" w:rsidRPr="00000000" w14:paraId="00000051">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2 Cor 5:21</w:t>
      </w:r>
      <w:r w:rsidDel="00000000" w:rsidR="00000000" w:rsidRPr="00000000">
        <w:rPr>
          <w:rtl w:val="0"/>
        </w:rPr>
      </w:r>
    </w:p>
  </w:footnote>
  <w:footnote w:id="6">
    <w:p w:rsidR="00000000" w:rsidDel="00000000" w:rsidP="00000000" w:rsidRDefault="00000000" w:rsidRPr="00000000" w14:paraId="00000052">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1 Pet 3:18</w:t>
      </w:r>
      <w:r w:rsidDel="00000000" w:rsidR="00000000" w:rsidRPr="00000000">
        <w:rPr>
          <w:rtl w:val="0"/>
        </w:rPr>
      </w:r>
    </w:p>
  </w:footnote>
  <w:footnote w:id="7">
    <w:p w:rsidR="00000000" w:rsidDel="00000000" w:rsidP="00000000" w:rsidRDefault="00000000" w:rsidRPr="00000000" w14:paraId="00000053">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Acts 7:55-56; Eph 1:20; Heb 1:3; 1 Joh 4:17</w:t>
      </w:r>
      <w:r w:rsidDel="00000000" w:rsidR="00000000" w:rsidRPr="00000000">
        <w:rPr>
          <w:rtl w:val="0"/>
        </w:rPr>
      </w:r>
    </w:p>
  </w:footnote>
  <w:footnote w:id="15">
    <w:p w:rsidR="00000000" w:rsidDel="00000000" w:rsidP="00000000" w:rsidRDefault="00000000" w:rsidRPr="00000000" w14:paraId="00000054">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2 Tim 3:16-4:4</w:t>
      </w:r>
      <w:r w:rsidDel="00000000" w:rsidR="00000000" w:rsidRPr="00000000">
        <w:rPr>
          <w:rtl w:val="0"/>
        </w:rPr>
      </w:r>
    </w:p>
  </w:footnote>
  <w:footnote w:id="16">
    <w:p w:rsidR="00000000" w:rsidDel="00000000" w:rsidP="00000000" w:rsidRDefault="00000000" w:rsidRPr="00000000" w14:paraId="00000055">
      <w:pPr>
        <w:spacing w:line="240" w:lineRule="auto"/>
        <w:rPr>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2 Timothy 3:16, 2 Peter 1:21, Hebrews 4:12</w:t>
      </w:r>
      <w:r w:rsidDel="00000000" w:rsidR="00000000" w:rsidRPr="00000000">
        <w:rPr>
          <w:rtl w:val="0"/>
        </w:rPr>
      </w:r>
    </w:p>
  </w:footnote>
  <w:footnote w:id="23">
    <w:p w:rsidR="00000000" w:rsidDel="00000000" w:rsidP="00000000" w:rsidRDefault="00000000" w:rsidRPr="00000000" w14:paraId="00000056">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Gal 5:22-26</w:t>
      </w:r>
      <w:r w:rsidDel="00000000" w:rsidR="00000000" w:rsidRPr="00000000">
        <w:rPr>
          <w:rtl w:val="0"/>
        </w:rPr>
      </w:r>
    </w:p>
  </w:footnote>
  <w:footnote w:id="24">
    <w:p w:rsidR="00000000" w:rsidDel="00000000" w:rsidP="00000000" w:rsidRDefault="00000000" w:rsidRPr="00000000" w14:paraId="00000057">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Acts 8:14–17; Acts 19: 1–2; I Cor. 12: 4–7</w:t>
      </w:r>
      <w:r w:rsidDel="00000000" w:rsidR="00000000" w:rsidRPr="00000000">
        <w:rPr>
          <w:sz w:val="20"/>
          <w:szCs w:val="20"/>
          <w:rtl w:val="0"/>
        </w:rPr>
        <w:t xml:space="preserve"> </w:t>
      </w:r>
    </w:p>
  </w:footnote>
  <w:footnote w:id="26">
    <w:p w:rsidR="00000000" w:rsidDel="00000000" w:rsidP="00000000" w:rsidRDefault="00000000" w:rsidRPr="00000000" w14:paraId="0000005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1 </w:t>
      </w:r>
      <w:r w:rsidDel="00000000" w:rsidR="00000000" w:rsidRPr="00000000">
        <w:rPr>
          <w:rFonts w:ascii="Times New Roman" w:cs="Times New Roman" w:eastAsia="Times New Roman" w:hAnsi="Times New Roman"/>
          <w:sz w:val="24"/>
          <w:szCs w:val="24"/>
          <w:rtl w:val="0"/>
        </w:rPr>
        <w:t xml:space="preserve">Pet. 2:5</w:t>
      </w:r>
      <w:r w:rsidDel="00000000" w:rsidR="00000000" w:rsidRPr="00000000">
        <w:rPr>
          <w:rtl w:val="0"/>
        </w:rPr>
      </w:r>
    </w:p>
  </w:footnote>
  <w:footnote w:id="27">
    <w:p w:rsidR="00000000" w:rsidDel="00000000" w:rsidP="00000000" w:rsidRDefault="00000000" w:rsidRPr="00000000" w14:paraId="0000005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Heb. 10:25 </w:t>
      </w:r>
    </w:p>
  </w:footnote>
  <w:footnote w:id="28">
    <w:p w:rsidR="00000000" w:rsidDel="00000000" w:rsidP="00000000" w:rsidRDefault="00000000" w:rsidRPr="00000000" w14:paraId="0000005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Eph. 4:11–16 </w:t>
      </w:r>
    </w:p>
  </w:footnote>
  <w:footnote w:id="29">
    <w:p w:rsidR="00000000" w:rsidDel="00000000" w:rsidP="00000000" w:rsidRDefault="00000000" w:rsidRPr="00000000" w14:paraId="0000005B">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Matt. 28:19-20, Mark 16:15-20  </w:t>
      </w:r>
    </w:p>
  </w:footnote>
  <w:footnote w:id="30">
    <w:p w:rsidR="00000000" w:rsidDel="00000000" w:rsidP="00000000" w:rsidRDefault="00000000" w:rsidRPr="00000000" w14:paraId="0000005C">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1 Cor 12:12-14 </w:t>
      </w:r>
    </w:p>
  </w:footnote>
  <w:footnote w:id="0">
    <w:p w:rsidR="00000000" w:rsidDel="00000000" w:rsidP="00000000" w:rsidRDefault="00000000" w:rsidRPr="00000000" w14:paraId="0000005D">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1 Cor. 8:6  </w:t>
      </w:r>
    </w:p>
  </w:footnote>
  <w:footnote w:id="1">
    <w:p w:rsidR="00000000" w:rsidDel="00000000" w:rsidP="00000000" w:rsidRDefault="00000000" w:rsidRPr="00000000" w14:paraId="0000005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Matt 28:19, 1 Pet 1:1-2; 2 Cor 13:14</w:t>
      </w:r>
    </w:p>
  </w:footnote>
  <w:footnote w:id="31">
    <w:p w:rsidR="00000000" w:rsidDel="00000000" w:rsidP="00000000" w:rsidRDefault="00000000" w:rsidRPr="00000000" w14:paraId="0000005F">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3 John 1:2, 1 Kings 3:5-14</w:t>
      </w:r>
    </w:p>
  </w:footnote>
  <w:footnote w:id="32">
    <w:p w:rsidR="00000000" w:rsidDel="00000000" w:rsidP="00000000" w:rsidRDefault="00000000" w:rsidRPr="00000000" w14:paraId="0000006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peace, well, welfare, safely, safety, well-being, peacefully; Welfare - Health and Prosperity per Strong’s Concordance</w:t>
      </w:r>
    </w:p>
  </w:footnote>
  <w:footnote w:id="33">
    <w:p w:rsidR="00000000" w:rsidDel="00000000" w:rsidP="00000000" w:rsidRDefault="00000000" w:rsidRPr="00000000" w14:paraId="0000006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James 5:14-15, Isaiah 53:4-5, Matthew 8:17, 1 Peter 2:24; Mark 16:17-18</w:t>
      </w:r>
    </w:p>
  </w:footnote>
  <w:footnote w:id="34">
    <w:p w:rsidR="00000000" w:rsidDel="00000000" w:rsidP="00000000" w:rsidRDefault="00000000" w:rsidRPr="00000000" w14:paraId="0000006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Acts 1:9–11; Dan. 12:2; Rev. 22:1–7</w:t>
      </w:r>
    </w:p>
    <w:p w:rsidR="00000000" w:rsidDel="00000000" w:rsidP="00000000" w:rsidRDefault="00000000" w:rsidRPr="00000000" w14:paraId="00000063">
      <w:pPr>
        <w:spacing w:line="240" w:lineRule="auto"/>
        <w:rPr>
          <w:sz w:val="20"/>
          <w:szCs w:val="20"/>
        </w:rPr>
      </w:pPr>
      <w:r w:rsidDel="00000000" w:rsidR="00000000" w:rsidRPr="00000000">
        <w:rPr>
          <w:rtl w:val="0"/>
        </w:rPr>
      </w:r>
    </w:p>
  </w:footnote>
  <w:footnote w:id="9">
    <w:p w:rsidR="00000000" w:rsidDel="00000000" w:rsidP="00000000" w:rsidRDefault="00000000" w:rsidRPr="00000000" w14:paraId="00000064">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Rom 14:17, Luke 17:21</w:t>
      </w:r>
      <w:r w:rsidDel="00000000" w:rsidR="00000000" w:rsidRPr="00000000">
        <w:rPr>
          <w:rtl w:val="0"/>
        </w:rPr>
      </w:r>
    </w:p>
  </w:footnote>
  <w:footnote w:id="10">
    <w:p w:rsidR="00000000" w:rsidDel="00000000" w:rsidP="00000000" w:rsidRDefault="00000000" w:rsidRPr="00000000" w14:paraId="00000065">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Cor. 12:13, Rom. 8:16-17</w:t>
      </w:r>
      <w:r w:rsidDel="00000000" w:rsidR="00000000" w:rsidRPr="00000000">
        <w:rPr>
          <w:rtl w:val="0"/>
        </w:rPr>
      </w:r>
    </w:p>
  </w:footnote>
  <w:footnote w:id="11">
    <w:p w:rsidR="00000000" w:rsidDel="00000000" w:rsidP="00000000" w:rsidRDefault="00000000" w:rsidRPr="00000000" w14:paraId="00000066">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Acts 19:2; Mark 16:15-20</w:t>
      </w:r>
      <w:r w:rsidDel="00000000" w:rsidR="00000000" w:rsidRPr="00000000">
        <w:rPr>
          <w:rtl w:val="0"/>
        </w:rPr>
      </w:r>
    </w:p>
  </w:footnote>
  <w:footnote w:id="3">
    <w:p w:rsidR="00000000" w:rsidDel="00000000" w:rsidP="00000000" w:rsidRDefault="00000000" w:rsidRPr="00000000" w14:paraId="00000067">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1 Matt.1:18-25; 1 Tim 3:16 </w:t>
      </w:r>
    </w:p>
  </w:footnote>
  <w:footnote w:id="8">
    <w:p w:rsidR="00000000" w:rsidDel="00000000" w:rsidP="00000000" w:rsidRDefault="00000000" w:rsidRPr="00000000" w14:paraId="0000006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Joh.16:14-15 </w:t>
      </w:r>
    </w:p>
  </w:footnote>
  <w:footnote w:id="25">
    <w:p w:rsidR="00000000" w:rsidDel="00000000" w:rsidP="00000000" w:rsidRDefault="00000000" w:rsidRPr="00000000" w14:paraId="00000069">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Col.1:18 </w:t>
      </w:r>
    </w:p>
  </w:footnote>
  <w:footnote w:id="12">
    <w:p w:rsidR="00000000" w:rsidDel="00000000" w:rsidP="00000000" w:rsidRDefault="00000000" w:rsidRPr="00000000" w14:paraId="0000006A">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Psa. 8; Eph. 2:8-9</w:t>
      </w:r>
      <w:r w:rsidDel="00000000" w:rsidR="00000000" w:rsidRPr="00000000">
        <w:rPr>
          <w:rtl w:val="0"/>
        </w:rPr>
      </w:r>
    </w:p>
  </w:footnote>
  <w:footnote w:id="13">
    <w:p w:rsidR="00000000" w:rsidDel="00000000" w:rsidP="00000000" w:rsidRDefault="00000000" w:rsidRPr="00000000" w14:paraId="0000006B">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Rom. 3:21-24</w:t>
      </w:r>
      <w:r w:rsidDel="00000000" w:rsidR="00000000" w:rsidRPr="00000000">
        <w:rPr>
          <w:sz w:val="20"/>
          <w:szCs w:val="20"/>
          <w:rtl w:val="0"/>
        </w:rPr>
        <w:t xml:space="preserve"> </w:t>
      </w:r>
    </w:p>
  </w:footnote>
  <w:footnote w:id="14">
    <w:p w:rsidR="00000000" w:rsidDel="00000000" w:rsidP="00000000" w:rsidRDefault="00000000" w:rsidRPr="00000000" w14:paraId="0000006C">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2 Tim. 2:19,22; Psa. 51:10-12</w:t>
      </w:r>
      <w:r w:rsidDel="00000000" w:rsidR="00000000" w:rsidRPr="00000000">
        <w:rPr>
          <w:sz w:val="20"/>
          <w:szCs w:val="20"/>
          <w:rtl w:val="0"/>
        </w:rPr>
        <w:t xml:space="preserve"> </w:t>
      </w:r>
    </w:p>
  </w:footnote>
  <w:footnote w:id="17">
    <w:p w:rsidR="00000000" w:rsidDel="00000000" w:rsidP="00000000" w:rsidRDefault="00000000" w:rsidRPr="00000000" w14:paraId="0000006D">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Rom. 5:9 </w:t>
      </w:r>
    </w:p>
  </w:footnote>
  <w:footnote w:id="19">
    <w:p w:rsidR="00000000" w:rsidDel="00000000" w:rsidP="00000000" w:rsidRDefault="00000000" w:rsidRPr="00000000" w14:paraId="0000006E">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John 3:5-6</w:t>
      </w:r>
      <w:r w:rsidDel="00000000" w:rsidR="00000000" w:rsidRPr="00000000">
        <w:rPr>
          <w:sz w:val="20"/>
          <w:szCs w:val="20"/>
          <w:rtl w:val="0"/>
        </w:rPr>
        <w:t xml:space="preserve"> </w:t>
      </w:r>
    </w:p>
  </w:footnote>
  <w:footnote w:id="18">
    <w:p w:rsidR="00000000" w:rsidDel="00000000" w:rsidP="00000000" w:rsidRDefault="00000000" w:rsidRPr="00000000" w14:paraId="0000006F">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Gal. 3:26 </w:t>
      </w:r>
    </w:p>
  </w:footnote>
  <w:footnote w:id="20">
    <w:p w:rsidR="00000000" w:rsidDel="00000000" w:rsidP="00000000" w:rsidRDefault="00000000" w:rsidRPr="00000000" w14:paraId="00000070">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Rom 6:3-</w:t>
      </w:r>
      <w:r w:rsidDel="00000000" w:rsidR="00000000" w:rsidRPr="00000000">
        <w:rPr>
          <w:sz w:val="20"/>
          <w:szCs w:val="20"/>
          <w:rtl w:val="0"/>
        </w:rPr>
        <w:t xml:space="preserve">4 </w:t>
      </w:r>
    </w:p>
  </w:footnote>
  <w:footnote w:id="22">
    <w:p w:rsidR="00000000" w:rsidDel="00000000" w:rsidP="00000000" w:rsidRDefault="00000000" w:rsidRPr="00000000" w14:paraId="0000007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Acts 1:9 </w:t>
      </w:r>
    </w:p>
  </w:footnote>
  <w:footnote w:id="21">
    <w:p w:rsidR="00000000" w:rsidDel="00000000" w:rsidP="00000000" w:rsidRDefault="00000000" w:rsidRPr="00000000" w14:paraId="0000007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John 14:17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