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771F" w14:textId="77777777" w:rsidR="0061593D" w:rsidRDefault="0061593D" w:rsidP="008A74F1">
      <w:pPr>
        <w:pStyle w:val="NoSpacing"/>
        <w:rPr>
          <w:rFonts w:ascii="Abadi" w:hAnsi="Abadi"/>
          <w:b/>
          <w:bCs/>
          <w:sz w:val="22"/>
          <w:szCs w:val="22"/>
        </w:rPr>
      </w:pPr>
    </w:p>
    <w:p w14:paraId="0F0541E1" w14:textId="77777777" w:rsidR="0061593D" w:rsidRDefault="0061593D" w:rsidP="008A74F1">
      <w:pPr>
        <w:pStyle w:val="NoSpacing"/>
        <w:rPr>
          <w:rFonts w:ascii="Abadi" w:hAnsi="Abadi"/>
          <w:b/>
          <w:bCs/>
          <w:sz w:val="22"/>
          <w:szCs w:val="22"/>
        </w:rPr>
      </w:pPr>
    </w:p>
    <w:p w14:paraId="46D45A4D" w14:textId="77777777" w:rsidR="00041708" w:rsidRDefault="00041708" w:rsidP="00AB0BFC">
      <w:pPr>
        <w:pStyle w:val="NoSpacing"/>
        <w:rPr>
          <w:rFonts w:ascii="Abadi" w:hAnsi="Abadi"/>
          <w:b/>
          <w:bCs/>
          <w:sz w:val="28"/>
          <w:szCs w:val="28"/>
        </w:rPr>
      </w:pPr>
    </w:p>
    <w:p w14:paraId="1D08C5AA" w14:textId="77777777" w:rsidR="00041708" w:rsidRDefault="00041708" w:rsidP="00AB0BFC">
      <w:pPr>
        <w:pStyle w:val="NoSpacing"/>
        <w:rPr>
          <w:rFonts w:ascii="Abadi" w:hAnsi="Abadi"/>
          <w:b/>
          <w:bCs/>
          <w:sz w:val="28"/>
          <w:szCs w:val="28"/>
        </w:rPr>
      </w:pPr>
    </w:p>
    <w:p w14:paraId="31C0734B" w14:textId="5B99240C" w:rsidR="00AB0BFC" w:rsidRPr="00041708" w:rsidRDefault="00AB0BFC" w:rsidP="00AB0BFC">
      <w:pPr>
        <w:pStyle w:val="NoSpacing"/>
        <w:rPr>
          <w:rFonts w:ascii="Abadi" w:hAnsi="Abadi"/>
          <w:sz w:val="28"/>
          <w:szCs w:val="28"/>
        </w:rPr>
      </w:pPr>
      <w:r w:rsidRPr="009A5983">
        <w:rPr>
          <w:rFonts w:ascii="Abadi" w:hAnsi="Abadi"/>
          <w:b/>
          <w:bCs/>
          <w:sz w:val="28"/>
          <w:szCs w:val="28"/>
        </w:rPr>
        <w:t>Destination Divas Transportation</w:t>
      </w:r>
      <w:r w:rsidRPr="009A5983">
        <w:rPr>
          <w:rFonts w:ascii="Abadi" w:hAnsi="Abadi"/>
          <w:sz w:val="28"/>
          <w:szCs w:val="28"/>
        </w:rPr>
        <w:t xml:space="preserve"> is committed to being the industry leader in providing outstanding value and service to all customers</w:t>
      </w:r>
      <w:r w:rsidRPr="009A5983">
        <w:rPr>
          <w:rFonts w:ascii="Abadi" w:hAnsi="Abadi"/>
          <w:b/>
          <w:bCs/>
          <w:sz w:val="28"/>
          <w:szCs w:val="28"/>
        </w:rPr>
        <w:t xml:space="preserve">.  </w:t>
      </w:r>
      <w:r w:rsidR="009E1982" w:rsidRPr="00041708">
        <w:rPr>
          <w:rFonts w:ascii="Abadi" w:hAnsi="Abadi"/>
          <w:sz w:val="28"/>
          <w:szCs w:val="28"/>
        </w:rPr>
        <w:t xml:space="preserve">We hope </w:t>
      </w:r>
      <w:r w:rsidR="00D3068E" w:rsidRPr="00041708">
        <w:rPr>
          <w:rFonts w:ascii="Abadi" w:hAnsi="Abadi"/>
          <w:sz w:val="28"/>
          <w:szCs w:val="28"/>
        </w:rPr>
        <w:t xml:space="preserve">our customers feel safe and </w:t>
      </w:r>
      <w:r w:rsidR="000013DD" w:rsidRPr="00041708">
        <w:rPr>
          <w:rFonts w:ascii="Abadi" w:hAnsi="Abadi"/>
          <w:sz w:val="28"/>
          <w:szCs w:val="28"/>
        </w:rPr>
        <w:t xml:space="preserve">satisfied with our </w:t>
      </w:r>
      <w:r w:rsidR="00BB47DA" w:rsidRPr="00041708">
        <w:rPr>
          <w:rFonts w:ascii="Abadi" w:hAnsi="Abadi"/>
          <w:sz w:val="28"/>
          <w:szCs w:val="28"/>
        </w:rPr>
        <w:t>services</w:t>
      </w:r>
      <w:r w:rsidR="000013DD" w:rsidRPr="00041708">
        <w:rPr>
          <w:rFonts w:ascii="Abadi" w:hAnsi="Abadi"/>
          <w:sz w:val="28"/>
          <w:szCs w:val="28"/>
        </w:rPr>
        <w:t>.</w:t>
      </w:r>
      <w:r w:rsidR="00BB47DA" w:rsidRPr="00041708">
        <w:rPr>
          <w:rFonts w:ascii="Abadi" w:hAnsi="Abadi"/>
          <w:sz w:val="28"/>
          <w:szCs w:val="28"/>
        </w:rPr>
        <w:t xml:space="preserve">  </w:t>
      </w:r>
    </w:p>
    <w:p w14:paraId="1DCEAB57" w14:textId="77777777" w:rsidR="00D70202" w:rsidRDefault="00D70202" w:rsidP="00AB0BFC">
      <w:pPr>
        <w:pStyle w:val="NoSpacing"/>
        <w:rPr>
          <w:rFonts w:ascii="Abadi" w:hAnsi="Abadi"/>
          <w:b/>
          <w:bCs/>
          <w:sz w:val="28"/>
          <w:szCs w:val="28"/>
        </w:rPr>
      </w:pPr>
    </w:p>
    <w:p w14:paraId="55570AAC" w14:textId="40591CE9" w:rsidR="00D70202" w:rsidRPr="009A5983" w:rsidRDefault="00D70202" w:rsidP="00041708">
      <w:pPr>
        <w:pStyle w:val="NoSpacing"/>
        <w:jc w:val="center"/>
        <w:rPr>
          <w:rFonts w:ascii="Abadi" w:hAnsi="Abadi"/>
          <w:sz w:val="28"/>
          <w:szCs w:val="28"/>
        </w:rPr>
      </w:pPr>
      <w:r>
        <w:rPr>
          <w:rFonts w:ascii="Abadi" w:hAnsi="Abadi"/>
          <w:b/>
          <w:bCs/>
          <w:sz w:val="28"/>
          <w:szCs w:val="28"/>
        </w:rPr>
        <w:t>If you need to make a complaint</w:t>
      </w:r>
      <w:r w:rsidR="007229F1">
        <w:rPr>
          <w:rFonts w:ascii="Abadi" w:hAnsi="Abadi"/>
          <w:b/>
          <w:bCs/>
          <w:sz w:val="28"/>
          <w:szCs w:val="28"/>
        </w:rPr>
        <w:t>, please contact the City of Dallas</w:t>
      </w:r>
    </w:p>
    <w:p w14:paraId="6CA552C5" w14:textId="77777777" w:rsidR="00284813" w:rsidRDefault="00284813" w:rsidP="00284813">
      <w:pPr>
        <w:pStyle w:val="NoSpacing"/>
        <w:rPr>
          <w:rFonts w:ascii="Abadi" w:hAnsi="Abadi"/>
          <w:sz w:val="22"/>
          <w:szCs w:val="22"/>
        </w:rPr>
      </w:pPr>
    </w:p>
    <w:p w14:paraId="16713499" w14:textId="01CA7B69" w:rsidR="007A509F" w:rsidRPr="007A509F" w:rsidRDefault="007A509F" w:rsidP="007A509F">
      <w:pPr>
        <w:pStyle w:val="NoSpacing"/>
        <w:rPr>
          <w:rFonts w:ascii="Abadi" w:hAnsi="Abadi"/>
          <w:sz w:val="22"/>
          <w:szCs w:val="22"/>
        </w:rPr>
      </w:pPr>
    </w:p>
    <w:p w14:paraId="0FFB8356" w14:textId="7414D610" w:rsidR="007A509F" w:rsidRPr="007A509F" w:rsidRDefault="007A509F" w:rsidP="007A509F">
      <w:pPr>
        <w:pStyle w:val="NoSpacing"/>
        <w:jc w:val="center"/>
        <w:rPr>
          <w:rFonts w:ascii="Abadi" w:hAnsi="Abadi"/>
          <w:sz w:val="22"/>
          <w:szCs w:val="22"/>
        </w:rPr>
      </w:pPr>
      <w:r w:rsidRPr="007A509F">
        <w:rPr>
          <w:rFonts w:ascii="Abadi" w:hAnsi="Abadi"/>
          <w:sz w:val="22"/>
          <w:szCs w:val="22"/>
        </w:rPr>
        <w:drawing>
          <wp:inline distT="0" distB="0" distL="0" distR="0" wp14:anchorId="601B67FD" wp14:editId="200181B1">
            <wp:extent cx="2641600" cy="1416050"/>
            <wp:effectExtent l="0" t="0" r="6350" b="0"/>
            <wp:docPr id="2018118757" name="Picture 2" descr="A blue circle with white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18757" name="Picture 2" descr="A blue circle with white text and number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1600" cy="1416050"/>
                    </a:xfrm>
                    <a:prstGeom prst="rect">
                      <a:avLst/>
                    </a:prstGeom>
                    <a:noFill/>
                    <a:ln>
                      <a:noFill/>
                    </a:ln>
                  </pic:spPr>
                </pic:pic>
              </a:graphicData>
            </a:graphic>
          </wp:inline>
        </w:drawing>
      </w:r>
    </w:p>
    <w:p w14:paraId="1A9CF510" w14:textId="77777777" w:rsidR="00041708" w:rsidRDefault="00041708" w:rsidP="007A509F">
      <w:pPr>
        <w:pStyle w:val="NoSpacing"/>
        <w:rPr>
          <w:rFonts w:ascii="Abadi" w:hAnsi="Abadi"/>
          <w:b/>
          <w:bCs/>
          <w:sz w:val="28"/>
          <w:szCs w:val="28"/>
        </w:rPr>
      </w:pPr>
    </w:p>
    <w:p w14:paraId="3EEA4519" w14:textId="605AE8AC" w:rsidR="007A509F" w:rsidRPr="007A509F" w:rsidRDefault="007A509F" w:rsidP="00041708">
      <w:pPr>
        <w:pStyle w:val="NoSpacing"/>
        <w:jc w:val="center"/>
        <w:rPr>
          <w:rFonts w:ascii="Abadi" w:hAnsi="Abadi"/>
          <w:sz w:val="28"/>
          <w:szCs w:val="28"/>
        </w:rPr>
      </w:pPr>
      <w:r w:rsidRPr="007A509F">
        <w:rPr>
          <w:rFonts w:ascii="Abadi" w:hAnsi="Abadi"/>
          <w:b/>
          <w:bCs/>
          <w:sz w:val="28"/>
          <w:szCs w:val="28"/>
        </w:rPr>
        <w:t>Call Center Operations</w:t>
      </w:r>
    </w:p>
    <w:p w14:paraId="3C69952B" w14:textId="77777777" w:rsidR="007A509F" w:rsidRPr="007A509F" w:rsidRDefault="007A509F" w:rsidP="007A509F">
      <w:pPr>
        <w:pStyle w:val="NoSpacing"/>
        <w:rPr>
          <w:rFonts w:ascii="Abadi" w:hAnsi="Abadi"/>
        </w:rPr>
      </w:pPr>
      <w:r w:rsidRPr="007A509F">
        <w:rPr>
          <w:rFonts w:ascii="Abadi" w:hAnsi="Abadi"/>
        </w:rPr>
        <w:t xml:space="preserve">The 311 Call Center operates 24/7 and is staffed by Customer Service Representatives who are trained to receive calls from residents, actively listen to their concerns </w:t>
      </w:r>
      <w:proofErr w:type="gramStart"/>
      <w:r w:rsidRPr="007A509F">
        <w:rPr>
          <w:rFonts w:ascii="Abadi" w:hAnsi="Abadi"/>
        </w:rPr>
        <w:t>and,</w:t>
      </w:r>
      <w:proofErr w:type="gramEnd"/>
      <w:r w:rsidRPr="007A509F">
        <w:rPr>
          <w:rFonts w:ascii="Abadi" w:hAnsi="Abadi"/>
        </w:rPr>
        <w:t xml:space="preserve"> based upon their situation, determine which service request(s) would best suit their needs.  The Customer Service Representatives are also responsible for educating citizens about departmental website navigation, the 311 App, and sometimes </w:t>
      </w:r>
      <w:proofErr w:type="gramStart"/>
      <w:r w:rsidRPr="007A509F">
        <w:rPr>
          <w:rFonts w:ascii="Abadi" w:hAnsi="Abadi"/>
        </w:rPr>
        <w:t>direct</w:t>
      </w:r>
      <w:proofErr w:type="gramEnd"/>
      <w:r w:rsidRPr="007A509F">
        <w:rPr>
          <w:rFonts w:ascii="Abadi" w:hAnsi="Abadi"/>
        </w:rPr>
        <w:t> citizens to non-City related organizations for assistance.  It is our intention for 311 to be a “one-stop shop” type of call center addressing all concerns on one call.  Our goal is to leave a lasting impact on residents, assuring them that the City of Dallas is working to resolve their concerns and improve the overall quality of life for Dallas residents. </w:t>
      </w:r>
    </w:p>
    <w:p w14:paraId="08F0882B" w14:textId="77777777" w:rsidR="00041708" w:rsidRPr="00041708" w:rsidRDefault="00041708" w:rsidP="00041708">
      <w:pPr>
        <w:pStyle w:val="NoSpacing"/>
        <w:jc w:val="center"/>
        <w:rPr>
          <w:rFonts w:ascii="Abadi" w:hAnsi="Abadi"/>
          <w:b/>
          <w:bCs/>
          <w:sz w:val="28"/>
          <w:szCs w:val="28"/>
        </w:rPr>
      </w:pPr>
      <w:r w:rsidRPr="00041708">
        <w:rPr>
          <w:rFonts w:ascii="Abadi" w:hAnsi="Abadi"/>
          <w:b/>
          <w:bCs/>
          <w:sz w:val="28"/>
          <w:szCs w:val="28"/>
        </w:rPr>
        <w:br/>
        <w:t>By Phone</w:t>
      </w:r>
    </w:p>
    <w:p w14:paraId="0EA48C93" w14:textId="54CFD99C" w:rsidR="00041708" w:rsidRPr="00041708" w:rsidRDefault="00041708" w:rsidP="00041708">
      <w:pPr>
        <w:pStyle w:val="NoSpacing"/>
        <w:jc w:val="center"/>
        <w:rPr>
          <w:rFonts w:ascii="Abadi" w:hAnsi="Abadi"/>
        </w:rPr>
      </w:pPr>
      <w:r w:rsidRPr="00041708">
        <w:rPr>
          <w:rFonts w:ascii="Abadi" w:hAnsi="Abadi"/>
        </w:rPr>
        <w:t>Simply call 3-1-1 when inside Dallas</w:t>
      </w:r>
      <w:r>
        <w:rPr>
          <w:rFonts w:ascii="Abadi" w:hAnsi="Abadi"/>
        </w:rPr>
        <w:t xml:space="preserve"> </w:t>
      </w:r>
      <w:r w:rsidRPr="00041708">
        <w:rPr>
          <w:rFonts w:ascii="Abadi" w:hAnsi="Abadi"/>
        </w:rPr>
        <w:t>city limits</w:t>
      </w:r>
      <w:r w:rsidRPr="00041708">
        <w:rPr>
          <w:rFonts w:ascii="Abadi" w:hAnsi="Abadi"/>
        </w:rPr>
        <w:br/>
        <w:t>You may also access Dallas 3-1-1 by calling (214) 670-3111 from any location</w:t>
      </w:r>
    </w:p>
    <w:p w14:paraId="1C11624C" w14:textId="77777777" w:rsidR="00041708" w:rsidRDefault="00041708" w:rsidP="00041708">
      <w:pPr>
        <w:pStyle w:val="NoSpacing"/>
        <w:jc w:val="center"/>
        <w:rPr>
          <w:rFonts w:ascii="Abadi" w:hAnsi="Abadi"/>
          <w:b/>
          <w:bCs/>
          <w:sz w:val="28"/>
          <w:szCs w:val="28"/>
        </w:rPr>
      </w:pPr>
    </w:p>
    <w:p w14:paraId="59B1AAA8" w14:textId="00B432E6" w:rsidR="00041708" w:rsidRPr="00041708" w:rsidRDefault="00041708" w:rsidP="00041708">
      <w:pPr>
        <w:pStyle w:val="NoSpacing"/>
        <w:jc w:val="center"/>
        <w:rPr>
          <w:rFonts w:ascii="Abadi" w:hAnsi="Abadi"/>
          <w:b/>
          <w:bCs/>
          <w:sz w:val="28"/>
          <w:szCs w:val="28"/>
        </w:rPr>
      </w:pPr>
      <w:r w:rsidRPr="00041708">
        <w:rPr>
          <w:rFonts w:ascii="Abadi" w:hAnsi="Abadi"/>
          <w:b/>
          <w:bCs/>
          <w:sz w:val="28"/>
          <w:szCs w:val="28"/>
        </w:rPr>
        <w:t>Online</w:t>
      </w:r>
    </w:p>
    <w:p w14:paraId="0FECE545" w14:textId="4CAE3E6C" w:rsidR="00041708" w:rsidRPr="00041708" w:rsidRDefault="00041708" w:rsidP="00041708">
      <w:pPr>
        <w:pStyle w:val="NoSpacing"/>
        <w:jc w:val="center"/>
        <w:rPr>
          <w:rFonts w:ascii="Abadi" w:hAnsi="Abadi"/>
          <w:sz w:val="28"/>
          <w:szCs w:val="28"/>
        </w:rPr>
      </w:pPr>
      <w:r w:rsidRPr="00041708">
        <w:rPr>
          <w:rFonts w:ascii="Abadi" w:hAnsi="Abadi"/>
          <w:sz w:val="28"/>
          <w:szCs w:val="28"/>
        </w:rPr>
        <w:t>Visit - </w:t>
      </w:r>
      <w:hyperlink r:id="rId7" w:tgtFrame="_blank" w:history="1">
        <w:r w:rsidRPr="00041708">
          <w:rPr>
            <w:rStyle w:val="Hyperlink"/>
            <w:rFonts w:ascii="Abadi" w:hAnsi="Abadi"/>
            <w:sz w:val="28"/>
            <w:szCs w:val="28"/>
          </w:rPr>
          <w:t>Dallas 311 Request a Service</w:t>
        </w:r>
      </w:hyperlink>
    </w:p>
    <w:p w14:paraId="31F5252D" w14:textId="77777777" w:rsidR="00041708" w:rsidRDefault="00041708" w:rsidP="00041708">
      <w:pPr>
        <w:pStyle w:val="NoSpacing"/>
        <w:jc w:val="center"/>
        <w:rPr>
          <w:rFonts w:ascii="Abadi" w:hAnsi="Abadi"/>
          <w:b/>
          <w:bCs/>
          <w:sz w:val="28"/>
          <w:szCs w:val="28"/>
        </w:rPr>
      </w:pPr>
    </w:p>
    <w:p w14:paraId="1EE0CDA9" w14:textId="539D8807" w:rsidR="00570314" w:rsidRDefault="00570314" w:rsidP="00041708">
      <w:pPr>
        <w:pStyle w:val="NoSpacing"/>
        <w:jc w:val="center"/>
        <w:rPr>
          <w:rFonts w:ascii="Abadi" w:hAnsi="Abadi"/>
          <w:b/>
          <w:bCs/>
          <w:sz w:val="28"/>
          <w:szCs w:val="28"/>
        </w:rPr>
      </w:pPr>
      <w:r>
        <w:rPr>
          <w:rFonts w:ascii="Abadi" w:hAnsi="Abadi"/>
          <w:b/>
          <w:bCs/>
          <w:sz w:val="28"/>
          <w:szCs w:val="28"/>
        </w:rPr>
        <w:t>Complaints – Office of Inspector General</w:t>
      </w:r>
    </w:p>
    <w:p w14:paraId="3B1347E1" w14:textId="08AA2EEA" w:rsidR="00003F24" w:rsidRPr="00041708" w:rsidRDefault="00041708" w:rsidP="00041708">
      <w:pPr>
        <w:pStyle w:val="NoSpacing"/>
        <w:jc w:val="center"/>
        <w:rPr>
          <w:rFonts w:ascii="Abadi" w:hAnsi="Abadi"/>
          <w:sz w:val="28"/>
          <w:szCs w:val="28"/>
        </w:rPr>
      </w:pPr>
      <w:r w:rsidRPr="00041708">
        <w:rPr>
          <w:rFonts w:ascii="Abadi" w:hAnsi="Abadi"/>
          <w:sz w:val="28"/>
          <w:szCs w:val="28"/>
        </w:rPr>
        <w:t xml:space="preserve">Visit - </w:t>
      </w:r>
      <w:hyperlink r:id="rId8" w:history="1">
        <w:r w:rsidR="00003F24" w:rsidRPr="00041708">
          <w:rPr>
            <w:rStyle w:val="Hyperlink"/>
            <w:rFonts w:ascii="Abadi" w:hAnsi="Abadi"/>
            <w:sz w:val="28"/>
            <w:szCs w:val="28"/>
          </w:rPr>
          <w:t>Inspector General Complaints</w:t>
        </w:r>
      </w:hyperlink>
    </w:p>
    <w:sectPr w:rsidR="00003F24" w:rsidRPr="00041708" w:rsidSect="00117C69">
      <w:headerReference w:type="default" r:id="rId9"/>
      <w:footerReference w:type="default" r:id="rId10"/>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E934" w14:textId="77777777" w:rsidR="008E67BC" w:rsidRDefault="008E67BC" w:rsidP="00956EC3">
      <w:pPr>
        <w:spacing w:after="0" w:line="240" w:lineRule="auto"/>
      </w:pPr>
      <w:r>
        <w:separator/>
      </w:r>
    </w:p>
  </w:endnote>
  <w:endnote w:type="continuationSeparator" w:id="0">
    <w:p w14:paraId="1CF25658" w14:textId="77777777" w:rsidR="008E67BC" w:rsidRDefault="008E67BC" w:rsidP="0095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829E" w14:textId="66E0F5FD" w:rsidR="00956EC3" w:rsidRPr="00956EC3" w:rsidRDefault="00956EC3">
    <w:pPr>
      <w:pStyle w:val="Footer"/>
      <w:rPr>
        <w:rFonts w:ascii="Abadi" w:hAnsi="Abadi"/>
        <w:b/>
        <w:bCs/>
        <w:sz w:val="32"/>
        <w:szCs w:val="32"/>
      </w:rPr>
    </w:pPr>
    <w:r>
      <w:ptab w:relativeTo="margin" w:alignment="center" w:leader="none"/>
    </w:r>
    <w:r>
      <w:rPr>
        <w:noProof/>
      </w:rPr>
      <w:drawing>
        <wp:inline distT="0" distB="0" distL="0" distR="0" wp14:anchorId="5F49CD84" wp14:editId="23C33DD1">
          <wp:extent cx="2235200" cy="736600"/>
          <wp:effectExtent l="0" t="0" r="0" b="6350"/>
          <wp:docPr id="6" name="Picture 3" descr="Safety First Vectors - Download Free High-Quality Vectors from Freepik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First Vectors - Download Free High-Quality Vectors from Freepik |  Freep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736600"/>
                  </a:xfrm>
                  <a:prstGeom prst="rect">
                    <a:avLst/>
                  </a:prstGeom>
                  <a:noFill/>
                  <a:ln>
                    <a:noFill/>
                  </a:ln>
                </pic:spPr>
              </pic:pic>
            </a:graphicData>
          </a:graphic>
        </wp:inline>
      </w:drawing>
    </w:r>
    <w:r w:rsidRPr="00956EC3">
      <w:rPr>
        <w:rFonts w:ascii="Abadi" w:hAnsi="Abadi"/>
        <w:b/>
        <w:bCs/>
        <w:sz w:val="32"/>
        <w:szCs w:val="3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6A9A" w14:textId="77777777" w:rsidR="008E67BC" w:rsidRDefault="008E67BC" w:rsidP="00956EC3">
      <w:pPr>
        <w:spacing w:after="0" w:line="240" w:lineRule="auto"/>
      </w:pPr>
      <w:r>
        <w:separator/>
      </w:r>
    </w:p>
  </w:footnote>
  <w:footnote w:type="continuationSeparator" w:id="0">
    <w:p w14:paraId="4052C361" w14:textId="77777777" w:rsidR="008E67BC" w:rsidRDefault="008E67BC" w:rsidP="00956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D52B" w14:textId="7D4E5959" w:rsidR="00956EC3" w:rsidRPr="002813CA" w:rsidRDefault="00A842ED" w:rsidP="0004670E">
    <w:pPr>
      <w:pStyle w:val="Header"/>
      <w:jc w:val="center"/>
      <w:rPr>
        <w:rFonts w:ascii="Abadi" w:hAnsi="Abadi"/>
        <w:b/>
        <w:bCs/>
        <w:sz w:val="52"/>
        <w:szCs w:val="52"/>
      </w:rPr>
    </w:pPr>
    <w:r>
      <w:rPr>
        <w:rFonts w:ascii="Abadi" w:hAnsi="Abadi"/>
        <w:b/>
        <w:bCs/>
        <w:sz w:val="52"/>
        <w:szCs w:val="52"/>
      </w:rPr>
      <w:t xml:space="preserve">How to </w:t>
    </w:r>
    <w:r w:rsidR="00D2161A">
      <w:rPr>
        <w:rFonts w:ascii="Abadi" w:hAnsi="Abadi"/>
        <w:b/>
        <w:bCs/>
        <w:sz w:val="52"/>
        <w:szCs w:val="52"/>
      </w:rPr>
      <w:t xml:space="preserve">Report </w:t>
    </w:r>
    <w:r>
      <w:rPr>
        <w:rFonts w:ascii="Abadi" w:hAnsi="Abadi"/>
        <w:b/>
        <w:bCs/>
        <w:sz w:val="52"/>
        <w:szCs w:val="52"/>
      </w:rPr>
      <w:t>a</w:t>
    </w:r>
    <w:r w:rsidR="00D2161A">
      <w:rPr>
        <w:rFonts w:ascii="Abadi" w:hAnsi="Abadi"/>
        <w:b/>
        <w:bCs/>
        <w:sz w:val="52"/>
        <w:szCs w:val="52"/>
      </w:rPr>
      <w:t xml:space="preserve"> Complaint</w:t>
    </w:r>
  </w:p>
  <w:p w14:paraId="61ED4D9A" w14:textId="67234B7E" w:rsidR="0004670E" w:rsidRPr="0001651F" w:rsidRDefault="0004670E" w:rsidP="0004670E">
    <w:pPr>
      <w:pStyle w:val="Header"/>
      <w:jc w:val="center"/>
      <w:rPr>
        <w:rFonts w:ascii="Abadi" w:hAnsi="Abadi"/>
        <w:sz w:val="36"/>
        <w:szCs w:val="36"/>
      </w:rPr>
    </w:pPr>
    <w:r w:rsidRPr="0001651F">
      <w:rPr>
        <w:rFonts w:ascii="Abadi" w:hAnsi="Abadi"/>
        <w:sz w:val="36"/>
        <w:szCs w:val="36"/>
      </w:rPr>
      <w:t>Destination Divas Transportation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1"/>
    <w:rsid w:val="000013DD"/>
    <w:rsid w:val="00003F24"/>
    <w:rsid w:val="0001651F"/>
    <w:rsid w:val="00026975"/>
    <w:rsid w:val="00026C03"/>
    <w:rsid w:val="00041708"/>
    <w:rsid w:val="0004670E"/>
    <w:rsid w:val="00117C69"/>
    <w:rsid w:val="0018180B"/>
    <w:rsid w:val="001931CA"/>
    <w:rsid w:val="00241962"/>
    <w:rsid w:val="002813CA"/>
    <w:rsid w:val="00284813"/>
    <w:rsid w:val="002D623E"/>
    <w:rsid w:val="00356AE2"/>
    <w:rsid w:val="003B6495"/>
    <w:rsid w:val="003E0B31"/>
    <w:rsid w:val="00414C7A"/>
    <w:rsid w:val="00481D73"/>
    <w:rsid w:val="00570314"/>
    <w:rsid w:val="005B5DE8"/>
    <w:rsid w:val="005E6846"/>
    <w:rsid w:val="00600E0F"/>
    <w:rsid w:val="0061593D"/>
    <w:rsid w:val="00652EDB"/>
    <w:rsid w:val="007229F1"/>
    <w:rsid w:val="0073242C"/>
    <w:rsid w:val="00757DCD"/>
    <w:rsid w:val="007A509F"/>
    <w:rsid w:val="007C4211"/>
    <w:rsid w:val="008972FD"/>
    <w:rsid w:val="008A74F1"/>
    <w:rsid w:val="008E22AA"/>
    <w:rsid w:val="008E67BC"/>
    <w:rsid w:val="00956EC3"/>
    <w:rsid w:val="009A5983"/>
    <w:rsid w:val="009E1982"/>
    <w:rsid w:val="00A45FF2"/>
    <w:rsid w:val="00A842ED"/>
    <w:rsid w:val="00AB0BFC"/>
    <w:rsid w:val="00B31177"/>
    <w:rsid w:val="00B83E5C"/>
    <w:rsid w:val="00BB47DA"/>
    <w:rsid w:val="00BD051E"/>
    <w:rsid w:val="00C42DCF"/>
    <w:rsid w:val="00D2161A"/>
    <w:rsid w:val="00D3068E"/>
    <w:rsid w:val="00D70202"/>
    <w:rsid w:val="00DE0C48"/>
    <w:rsid w:val="00DE19B5"/>
    <w:rsid w:val="00E425C6"/>
    <w:rsid w:val="00E449A2"/>
    <w:rsid w:val="00F50244"/>
    <w:rsid w:val="00F67A18"/>
    <w:rsid w:val="00FB0A14"/>
    <w:rsid w:val="00FB733C"/>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0406"/>
  <w15:chartTrackingRefBased/>
  <w15:docId w15:val="{4F1BB6AA-80A6-489E-92E6-4F797158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4F1"/>
    <w:rPr>
      <w:rFonts w:eastAsiaTheme="majorEastAsia" w:cstheme="majorBidi"/>
      <w:color w:val="272727" w:themeColor="text1" w:themeTint="D8"/>
    </w:rPr>
  </w:style>
  <w:style w:type="paragraph" w:styleId="Title">
    <w:name w:val="Title"/>
    <w:basedOn w:val="Normal"/>
    <w:next w:val="Normal"/>
    <w:link w:val="TitleChar"/>
    <w:uiPriority w:val="10"/>
    <w:qFormat/>
    <w:rsid w:val="008A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4F1"/>
    <w:pPr>
      <w:spacing w:before="160"/>
      <w:jc w:val="center"/>
    </w:pPr>
    <w:rPr>
      <w:i/>
      <w:iCs/>
      <w:color w:val="404040" w:themeColor="text1" w:themeTint="BF"/>
    </w:rPr>
  </w:style>
  <w:style w:type="character" w:customStyle="1" w:styleId="QuoteChar">
    <w:name w:val="Quote Char"/>
    <w:basedOn w:val="DefaultParagraphFont"/>
    <w:link w:val="Quote"/>
    <w:uiPriority w:val="29"/>
    <w:rsid w:val="008A74F1"/>
    <w:rPr>
      <w:i/>
      <w:iCs/>
      <w:color w:val="404040" w:themeColor="text1" w:themeTint="BF"/>
    </w:rPr>
  </w:style>
  <w:style w:type="paragraph" w:styleId="ListParagraph">
    <w:name w:val="List Paragraph"/>
    <w:basedOn w:val="Normal"/>
    <w:uiPriority w:val="34"/>
    <w:qFormat/>
    <w:rsid w:val="008A74F1"/>
    <w:pPr>
      <w:ind w:left="720"/>
      <w:contextualSpacing/>
    </w:pPr>
  </w:style>
  <w:style w:type="character" w:styleId="IntenseEmphasis">
    <w:name w:val="Intense Emphasis"/>
    <w:basedOn w:val="DefaultParagraphFont"/>
    <w:uiPriority w:val="21"/>
    <w:qFormat/>
    <w:rsid w:val="008A74F1"/>
    <w:rPr>
      <w:i/>
      <w:iCs/>
      <w:color w:val="0F4761" w:themeColor="accent1" w:themeShade="BF"/>
    </w:rPr>
  </w:style>
  <w:style w:type="paragraph" w:styleId="IntenseQuote">
    <w:name w:val="Intense Quote"/>
    <w:basedOn w:val="Normal"/>
    <w:next w:val="Normal"/>
    <w:link w:val="IntenseQuoteChar"/>
    <w:uiPriority w:val="30"/>
    <w:qFormat/>
    <w:rsid w:val="008A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4F1"/>
    <w:rPr>
      <w:i/>
      <w:iCs/>
      <w:color w:val="0F4761" w:themeColor="accent1" w:themeShade="BF"/>
    </w:rPr>
  </w:style>
  <w:style w:type="character" w:styleId="IntenseReference">
    <w:name w:val="Intense Reference"/>
    <w:basedOn w:val="DefaultParagraphFont"/>
    <w:uiPriority w:val="32"/>
    <w:qFormat/>
    <w:rsid w:val="008A74F1"/>
    <w:rPr>
      <w:b/>
      <w:bCs/>
      <w:smallCaps/>
      <w:color w:val="0F4761" w:themeColor="accent1" w:themeShade="BF"/>
      <w:spacing w:val="5"/>
    </w:rPr>
  </w:style>
  <w:style w:type="paragraph" w:styleId="NoSpacing">
    <w:name w:val="No Spacing"/>
    <w:uiPriority w:val="1"/>
    <w:qFormat/>
    <w:rsid w:val="008A74F1"/>
    <w:pPr>
      <w:spacing w:after="0" w:line="240" w:lineRule="auto"/>
    </w:pPr>
  </w:style>
  <w:style w:type="paragraph" w:styleId="Header">
    <w:name w:val="header"/>
    <w:basedOn w:val="Normal"/>
    <w:link w:val="HeaderChar"/>
    <w:uiPriority w:val="99"/>
    <w:unhideWhenUsed/>
    <w:rsid w:val="0095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EC3"/>
  </w:style>
  <w:style w:type="paragraph" w:styleId="Footer">
    <w:name w:val="footer"/>
    <w:basedOn w:val="Normal"/>
    <w:link w:val="FooterChar"/>
    <w:uiPriority w:val="99"/>
    <w:unhideWhenUsed/>
    <w:rsid w:val="0095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EC3"/>
  </w:style>
  <w:style w:type="character" w:styleId="Hyperlink">
    <w:name w:val="Hyperlink"/>
    <w:basedOn w:val="DefaultParagraphFont"/>
    <w:uiPriority w:val="99"/>
    <w:unhideWhenUsed/>
    <w:rsid w:val="009A5983"/>
    <w:rPr>
      <w:color w:val="467886" w:themeColor="hyperlink"/>
      <w:u w:val="single"/>
    </w:rPr>
  </w:style>
  <w:style w:type="character" w:styleId="UnresolvedMention">
    <w:name w:val="Unresolved Mention"/>
    <w:basedOn w:val="DefaultParagraphFont"/>
    <w:uiPriority w:val="99"/>
    <w:semiHidden/>
    <w:unhideWhenUsed/>
    <w:rsid w:val="009A5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9348">
      <w:bodyDiv w:val="1"/>
      <w:marLeft w:val="0"/>
      <w:marRight w:val="0"/>
      <w:marTop w:val="0"/>
      <w:marBottom w:val="0"/>
      <w:divBdr>
        <w:top w:val="none" w:sz="0" w:space="0" w:color="auto"/>
        <w:left w:val="none" w:sz="0" w:space="0" w:color="auto"/>
        <w:bottom w:val="none" w:sz="0" w:space="0" w:color="auto"/>
        <w:right w:val="none" w:sz="0" w:space="0" w:color="auto"/>
      </w:divBdr>
      <w:divsChild>
        <w:div w:id="671373896">
          <w:marLeft w:val="0"/>
          <w:marRight w:val="0"/>
          <w:marTop w:val="0"/>
          <w:marBottom w:val="0"/>
          <w:divBdr>
            <w:top w:val="none" w:sz="0" w:space="0" w:color="auto"/>
            <w:left w:val="none" w:sz="0" w:space="0" w:color="auto"/>
            <w:bottom w:val="none" w:sz="0" w:space="0" w:color="auto"/>
            <w:right w:val="none" w:sz="0" w:space="0" w:color="auto"/>
          </w:divBdr>
          <w:divsChild>
            <w:div w:id="1626504755">
              <w:marLeft w:val="0"/>
              <w:marRight w:val="0"/>
              <w:marTop w:val="0"/>
              <w:marBottom w:val="0"/>
              <w:divBdr>
                <w:top w:val="none" w:sz="0" w:space="0" w:color="auto"/>
                <w:left w:val="none" w:sz="0" w:space="0" w:color="auto"/>
                <w:bottom w:val="none" w:sz="0" w:space="0" w:color="auto"/>
                <w:right w:val="none" w:sz="0" w:space="0" w:color="auto"/>
              </w:divBdr>
            </w:div>
          </w:divsChild>
        </w:div>
        <w:div w:id="485052945">
          <w:marLeft w:val="0"/>
          <w:marRight w:val="0"/>
          <w:marTop w:val="0"/>
          <w:marBottom w:val="0"/>
          <w:divBdr>
            <w:top w:val="none" w:sz="0" w:space="0" w:color="auto"/>
            <w:left w:val="none" w:sz="0" w:space="0" w:color="auto"/>
            <w:bottom w:val="none" w:sz="0" w:space="0" w:color="auto"/>
            <w:right w:val="none" w:sz="0" w:space="0" w:color="auto"/>
          </w:divBdr>
        </w:div>
      </w:divsChild>
    </w:div>
    <w:div w:id="285281682">
      <w:bodyDiv w:val="1"/>
      <w:marLeft w:val="0"/>
      <w:marRight w:val="0"/>
      <w:marTop w:val="0"/>
      <w:marBottom w:val="0"/>
      <w:divBdr>
        <w:top w:val="none" w:sz="0" w:space="0" w:color="auto"/>
        <w:left w:val="none" w:sz="0" w:space="0" w:color="auto"/>
        <w:bottom w:val="none" w:sz="0" w:space="0" w:color="auto"/>
        <w:right w:val="none" w:sz="0" w:space="0" w:color="auto"/>
      </w:divBdr>
    </w:div>
    <w:div w:id="378016551">
      <w:bodyDiv w:val="1"/>
      <w:marLeft w:val="0"/>
      <w:marRight w:val="0"/>
      <w:marTop w:val="0"/>
      <w:marBottom w:val="0"/>
      <w:divBdr>
        <w:top w:val="none" w:sz="0" w:space="0" w:color="auto"/>
        <w:left w:val="none" w:sz="0" w:space="0" w:color="auto"/>
        <w:bottom w:val="none" w:sz="0" w:space="0" w:color="auto"/>
        <w:right w:val="none" w:sz="0" w:space="0" w:color="auto"/>
      </w:divBdr>
    </w:div>
    <w:div w:id="467431809">
      <w:bodyDiv w:val="1"/>
      <w:marLeft w:val="0"/>
      <w:marRight w:val="0"/>
      <w:marTop w:val="0"/>
      <w:marBottom w:val="0"/>
      <w:divBdr>
        <w:top w:val="none" w:sz="0" w:space="0" w:color="auto"/>
        <w:left w:val="none" w:sz="0" w:space="0" w:color="auto"/>
        <w:bottom w:val="none" w:sz="0" w:space="0" w:color="auto"/>
        <w:right w:val="none" w:sz="0" w:space="0" w:color="auto"/>
      </w:divBdr>
    </w:div>
    <w:div w:id="718044989">
      <w:bodyDiv w:val="1"/>
      <w:marLeft w:val="0"/>
      <w:marRight w:val="0"/>
      <w:marTop w:val="0"/>
      <w:marBottom w:val="0"/>
      <w:divBdr>
        <w:top w:val="none" w:sz="0" w:space="0" w:color="auto"/>
        <w:left w:val="none" w:sz="0" w:space="0" w:color="auto"/>
        <w:bottom w:val="none" w:sz="0" w:space="0" w:color="auto"/>
        <w:right w:val="none" w:sz="0" w:space="0" w:color="auto"/>
      </w:divBdr>
    </w:div>
    <w:div w:id="1035345374">
      <w:bodyDiv w:val="1"/>
      <w:marLeft w:val="0"/>
      <w:marRight w:val="0"/>
      <w:marTop w:val="0"/>
      <w:marBottom w:val="0"/>
      <w:divBdr>
        <w:top w:val="none" w:sz="0" w:space="0" w:color="auto"/>
        <w:left w:val="none" w:sz="0" w:space="0" w:color="auto"/>
        <w:bottom w:val="none" w:sz="0" w:space="0" w:color="auto"/>
        <w:right w:val="none" w:sz="0" w:space="0" w:color="auto"/>
      </w:divBdr>
    </w:div>
    <w:div w:id="1348870708">
      <w:bodyDiv w:val="1"/>
      <w:marLeft w:val="0"/>
      <w:marRight w:val="0"/>
      <w:marTop w:val="0"/>
      <w:marBottom w:val="0"/>
      <w:divBdr>
        <w:top w:val="none" w:sz="0" w:space="0" w:color="auto"/>
        <w:left w:val="none" w:sz="0" w:space="0" w:color="auto"/>
        <w:bottom w:val="none" w:sz="0" w:space="0" w:color="auto"/>
        <w:right w:val="none" w:sz="0" w:space="0" w:color="auto"/>
      </w:divBdr>
      <w:divsChild>
        <w:div w:id="582573169">
          <w:marLeft w:val="0"/>
          <w:marRight w:val="0"/>
          <w:marTop w:val="0"/>
          <w:marBottom w:val="0"/>
          <w:divBdr>
            <w:top w:val="none" w:sz="0" w:space="0" w:color="auto"/>
            <w:left w:val="none" w:sz="0" w:space="0" w:color="auto"/>
            <w:bottom w:val="none" w:sz="0" w:space="0" w:color="auto"/>
            <w:right w:val="none" w:sz="0" w:space="0" w:color="auto"/>
          </w:divBdr>
          <w:divsChild>
            <w:div w:id="1661080882">
              <w:marLeft w:val="0"/>
              <w:marRight w:val="0"/>
              <w:marTop w:val="0"/>
              <w:marBottom w:val="0"/>
              <w:divBdr>
                <w:top w:val="none" w:sz="0" w:space="0" w:color="auto"/>
                <w:left w:val="none" w:sz="0" w:space="0" w:color="auto"/>
                <w:bottom w:val="none" w:sz="0" w:space="0" w:color="auto"/>
                <w:right w:val="none" w:sz="0" w:space="0" w:color="auto"/>
              </w:divBdr>
            </w:div>
          </w:divsChild>
        </w:div>
        <w:div w:id="2091340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llascityhall.com/departments/inspector-general/Pages/complaints.aspx" TargetMode="External"/><Relationship Id="rId3" Type="http://schemas.openxmlformats.org/officeDocument/2006/relationships/webSettings" Target="webSettings.xml"/><Relationship Id="rId7" Type="http://schemas.openxmlformats.org/officeDocument/2006/relationships/hyperlink" Target="https://dallascrm.my.site.com/public/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Jones-Cortez,Johnnae (DFPS)</dc:creator>
  <cp:keywords/>
  <dc:description/>
  <cp:lastModifiedBy>Jones-Cortez,Johnnae (DFPS)</cp:lastModifiedBy>
  <cp:revision>2</cp:revision>
  <dcterms:created xsi:type="dcterms:W3CDTF">2025-08-18T06:41:00Z</dcterms:created>
  <dcterms:modified xsi:type="dcterms:W3CDTF">2025-08-18T06:41:00Z</dcterms:modified>
</cp:coreProperties>
</file>