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7F" w:rsidRPr="00990D2A" w:rsidRDefault="00266A50" w:rsidP="00AA58AA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-379095</wp:posOffset>
            </wp:positionV>
            <wp:extent cx="1059815" cy="1504950"/>
            <wp:effectExtent l="19050" t="0" r="6985" b="0"/>
            <wp:wrapNone/>
            <wp:docPr id="2" name="Picture 1" descr="KBT_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T_9821.JPG"/>
                    <pic:cNvPicPr/>
                  </pic:nvPicPr>
                  <pic:blipFill>
                    <a:blip r:embed="rId4" cstate="print"/>
                    <a:srcRect l="18638" t="24723" r="18937" b="1607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54E">
        <w:rPr>
          <w:rFonts w:ascii="Book Antiqua" w:hAnsi="Book Antiqua"/>
          <w:b/>
        </w:rPr>
        <w:t>Author</w:t>
      </w:r>
      <w:r w:rsidR="00AA58AA" w:rsidRPr="00990D2A">
        <w:rPr>
          <w:rFonts w:ascii="Book Antiqua" w:hAnsi="Book Antiqua"/>
          <w:b/>
        </w:rPr>
        <w:t xml:space="preserve"> Guest</w:t>
      </w:r>
    </w:p>
    <w:p w:rsidR="00AA58AA" w:rsidRPr="00B94530" w:rsidRDefault="00AA58AA" w:rsidP="00AA58AA">
      <w:pPr>
        <w:spacing w:after="0" w:line="240" w:lineRule="auto"/>
        <w:jc w:val="center"/>
        <w:rPr>
          <w:rFonts w:ascii="Book Antiqua" w:hAnsi="Book Antiqua"/>
          <w:b/>
          <w:sz w:val="56"/>
          <w:szCs w:val="64"/>
        </w:rPr>
      </w:pPr>
      <w:r w:rsidRPr="00B94530">
        <w:rPr>
          <w:rFonts w:ascii="Book Antiqua" w:hAnsi="Book Antiqua"/>
          <w:b/>
          <w:sz w:val="56"/>
          <w:szCs w:val="64"/>
        </w:rPr>
        <w:t>Mike Thompson</w:t>
      </w:r>
    </w:p>
    <w:p w:rsidR="00AA58AA" w:rsidRPr="00990D2A" w:rsidRDefault="00266A50" w:rsidP="00AA58AA">
      <w:pPr>
        <w:spacing w:after="0" w:line="240" w:lineRule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Northern Virginia </w:t>
      </w:r>
      <w:r w:rsidR="00AA58AA" w:rsidRPr="00990D2A">
        <w:rPr>
          <w:rFonts w:ascii="Book Antiqua" w:hAnsi="Book Antiqua"/>
          <w:b/>
          <w:i/>
        </w:rPr>
        <w:t xml:space="preserve">Author &amp; </w:t>
      </w:r>
      <w:r>
        <w:rPr>
          <w:rFonts w:ascii="Book Antiqua" w:hAnsi="Book Antiqua"/>
          <w:b/>
          <w:i/>
        </w:rPr>
        <w:t>Illustrator</w:t>
      </w:r>
    </w:p>
    <w:p w:rsidR="00AA58AA" w:rsidRDefault="00AA58AA" w:rsidP="00AA58AA">
      <w:pPr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9C4A5D" w:rsidRPr="009C4A5D" w:rsidRDefault="009C4A5D" w:rsidP="00AA58AA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AA58AA" w:rsidRPr="00990D2A" w:rsidRDefault="00AA58AA" w:rsidP="00AA58AA">
      <w:pPr>
        <w:spacing w:after="0" w:line="240" w:lineRule="auto"/>
        <w:jc w:val="center"/>
        <w:rPr>
          <w:rFonts w:ascii="Book Antiqua" w:hAnsi="Book Antiqua"/>
          <w:b/>
          <w:sz w:val="28"/>
          <w:szCs w:val="24"/>
        </w:rPr>
      </w:pPr>
      <w:r w:rsidRPr="00990D2A">
        <w:rPr>
          <w:rFonts w:ascii="Book Antiqua" w:hAnsi="Book Antiqua"/>
          <w:b/>
          <w:sz w:val="28"/>
          <w:szCs w:val="24"/>
        </w:rPr>
        <w:t>Order Autographed Copies:</w:t>
      </w:r>
    </w:p>
    <w:p w:rsidR="00357A6B" w:rsidRDefault="00357A6B" w:rsidP="00B9453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C4A5D" w:rsidRDefault="00AA58AA" w:rsidP="00B9453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Student Name: _____________________________________________________</w:t>
      </w:r>
      <w:r w:rsidR="00357A6B">
        <w:rPr>
          <w:rFonts w:ascii="Book Antiqua" w:hAnsi="Book Antiqua"/>
          <w:b/>
          <w:sz w:val="24"/>
          <w:szCs w:val="24"/>
        </w:rPr>
        <w:t>________________</w:t>
      </w:r>
    </w:p>
    <w:p w:rsidR="00542ED6" w:rsidRDefault="00542ED6" w:rsidP="00542ED6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42ED6" w:rsidRDefault="00542ED6" w:rsidP="00542ED6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Teacher Name: _____________________________________________________</w:t>
      </w:r>
      <w:r w:rsidR="00357A6B">
        <w:rPr>
          <w:rFonts w:ascii="Book Antiqua" w:hAnsi="Book Antiqua"/>
          <w:b/>
          <w:sz w:val="24"/>
          <w:szCs w:val="24"/>
        </w:rPr>
        <w:t>________________</w:t>
      </w:r>
    </w:p>
    <w:p w:rsidR="009C4A5D" w:rsidRPr="009C4A5D" w:rsidRDefault="009C4A5D" w:rsidP="00B94530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:rsidR="00DE7C14" w:rsidRPr="00DE7C14" w:rsidRDefault="00DE7C14" w:rsidP="00B9453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E7C14">
        <w:rPr>
          <w:rFonts w:ascii="Book Antiqua" w:hAnsi="Book Antiqua"/>
          <w:sz w:val="24"/>
          <w:szCs w:val="24"/>
        </w:rPr>
        <w:t>Cash or check accepted. Please make checks payable to “Thompson Original”</w:t>
      </w:r>
    </w:p>
    <w:p w:rsidR="00AA58AA" w:rsidRDefault="003A46BD" w:rsidP="00B9453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55pt;margin-top:8.65pt;width:310.7pt;height:100.5pt;z-index:251661312;mso-width-relative:margin;mso-height-relative:margin" stroked="f">
            <v:textbox style="mso-next-textbox:#_x0000_s1026">
              <w:txbxContent>
                <w:p w:rsidR="00AA58AA" w:rsidRPr="007E43AD" w:rsidRDefault="00AA58A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 xml:space="preserve">Chicken </w:t>
                  </w:r>
                  <w:r w:rsidR="00B94530"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 xml:space="preserve">Boy and the Wrath of Dr. </w:t>
                  </w:r>
                  <w:proofErr w:type="spellStart"/>
                  <w:r w:rsidR="00B94530"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Dimwad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cr/>
                  </w:r>
                  <w:r w:rsidRPr="007E43AD">
                    <w:rPr>
                      <w:rFonts w:ascii="Book Antiqua" w:hAnsi="Book Antiqua"/>
                      <w:sz w:val="20"/>
                      <w:szCs w:val="20"/>
                    </w:rPr>
                    <w:cr/>
                    <w:t xml:space="preserve">When an ordinary chicken is fed radioactive birdseed, he is granted amazing powers! But is it enough to stop the dreaded Dr. </w:t>
                  </w:r>
                  <w:proofErr w:type="spellStart"/>
                  <w:r w:rsidRPr="007E43AD">
                    <w:rPr>
                      <w:rFonts w:ascii="Book Antiqua" w:hAnsi="Book Antiqua"/>
                      <w:sz w:val="20"/>
                      <w:szCs w:val="20"/>
                    </w:rPr>
                    <w:t>Dimwad</w:t>
                  </w:r>
                  <w:proofErr w:type="spellEnd"/>
                  <w:r w:rsidRPr="007E43AD">
                    <w:rPr>
                      <w:rFonts w:ascii="Book Antiqua" w:hAnsi="Book Antiqua"/>
                      <w:sz w:val="20"/>
                      <w:szCs w:val="20"/>
                    </w:rPr>
                    <w:t>? Join Chicken Boy in his quest to save the world!</w:t>
                  </w:r>
                </w:p>
              </w:txbxContent>
            </v:textbox>
          </v:shape>
        </w:pict>
      </w:r>
      <w:r w:rsidR="007E43AD"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129540</wp:posOffset>
            </wp:positionV>
            <wp:extent cx="495300" cy="495300"/>
            <wp:effectExtent l="19050" t="0" r="0" b="0"/>
            <wp:wrapNone/>
            <wp:docPr id="5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8AA" w:rsidRDefault="003A46BD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A46BD">
        <w:rPr>
          <w:b/>
          <w:noProof/>
          <w:sz w:val="64"/>
          <w:szCs w:val="64"/>
        </w:rPr>
        <w:pict>
          <v:shape id="_x0000_s1036" type="#_x0000_t202" style="position:absolute;margin-left:436.5pt;margin-top:40.15pt;width:93.75pt;height:45pt;z-index:251683840;mso-width-relative:margin;mso-height-relative:margin" stroked="f">
            <v:textbox style="mso-next-textbox:#_x0000_s1036">
              <w:txbxContent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Price: 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9.95 each</w:t>
                  </w:r>
                </w:p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 w:rsidR="00AA58AA">
        <w:rPr>
          <w:noProof/>
        </w:rPr>
        <w:drawing>
          <wp:inline distT="0" distB="0" distL="0" distR="0">
            <wp:extent cx="762000" cy="983074"/>
            <wp:effectExtent l="19050" t="0" r="0" b="0"/>
            <wp:docPr id="4" name="Picture 4" descr="https://nebula.wsimg.com/fbd924b774acf9582c427db7300aa0d8?AccessKeyId=3ABAA1E50BEC00B7F298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bula.wsimg.com/fbd924b774acf9582c427db7300aa0d8?AccessKeyId=3ABAA1E50BEC00B7F298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8AA" w:rsidRDefault="003A46BD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A46BD">
        <w:rPr>
          <w:noProof/>
        </w:rPr>
        <w:pict>
          <v:shape id="_x0000_s1027" type="#_x0000_t202" style="position:absolute;margin-left:90.55pt;margin-top:7.7pt;width:345.95pt;height:113.85pt;z-index:251662336;mso-width-relative:margin;mso-height-relative:margin" stroked="f">
            <v:textbox style="mso-next-textbox:#_x0000_s1027">
              <w:txbxContent>
                <w:p w:rsidR="00B94530" w:rsidRPr="00DE7C14" w:rsidRDefault="00AA58AA" w:rsidP="00B94530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  <w:u w:val="single"/>
                    </w:rPr>
                  </w:pPr>
                  <w:r w:rsidRPr="00DE7C14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 xml:space="preserve">Chicken Boy and the Destruction of the Doggy Doo </w:t>
                  </w:r>
                  <w:proofErr w:type="spellStart"/>
                  <w:r w:rsidRPr="00DE7C14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Doo</w:t>
                  </w:r>
                  <w:proofErr w:type="spellEnd"/>
                  <w:r w:rsidRPr="00DE7C14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 xml:space="preserve"> Demons </w:t>
                  </w:r>
                </w:p>
                <w:p w:rsidR="00AA58AA" w:rsidRPr="007E43AD" w:rsidRDefault="00AA58AA" w:rsidP="00B9453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94530">
                    <w:rPr>
                      <w:rFonts w:ascii="Book Antiqua" w:hAnsi="Book Antiqua"/>
                      <w:sz w:val="20"/>
                      <w:szCs w:val="20"/>
                    </w:rPr>
                    <w:cr/>
                  </w:r>
                  <w:r w:rsidRPr="007E43AD">
                    <w:rPr>
                      <w:rFonts w:ascii="Book Antiqua" w:hAnsi="Book Antiqua"/>
                      <w:sz w:val="20"/>
                      <w:szCs w:val="20"/>
                    </w:rPr>
                    <w:t xml:space="preserve">Professor Big Nose has engineered his latest creation, a radioactive goblet. Any inanimate substance that is placed into it is brought to life. But, when the wrong substance falls into the goblet, things get messy! </w:t>
                  </w:r>
                  <w:r w:rsidR="00DE7C1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7E43AD">
                    <w:rPr>
                      <w:rFonts w:ascii="Book Antiqua" w:hAnsi="Book Antiqua"/>
                      <w:sz w:val="20"/>
                      <w:szCs w:val="20"/>
                    </w:rPr>
                    <w:t>Join the Winged Defender in his second epic adventure!</w:t>
                  </w:r>
                </w:p>
              </w:txbxContent>
            </v:textbox>
          </v:shape>
        </w:pict>
      </w:r>
      <w:r w:rsidR="00DE7C14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115570</wp:posOffset>
            </wp:positionV>
            <wp:extent cx="495300" cy="495300"/>
            <wp:effectExtent l="19050" t="0" r="0" b="0"/>
            <wp:wrapNone/>
            <wp:docPr id="8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8AA" w:rsidRDefault="003A46BD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A46BD">
        <w:rPr>
          <w:b/>
          <w:noProof/>
          <w:sz w:val="64"/>
          <w:szCs w:val="64"/>
        </w:rPr>
        <w:pict>
          <v:shape id="_x0000_s1035" type="#_x0000_t202" style="position:absolute;margin-left:440.25pt;margin-top:41.15pt;width:90pt;height:45pt;z-index:251682816;mso-width-relative:margin;mso-height-relative:margin" stroked="f">
            <v:textbox style="mso-next-textbox:#_x0000_s1035">
              <w:txbxContent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Price: 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9.95 each</w:t>
                  </w:r>
                </w:p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 w:rsidR="00AA58AA">
        <w:rPr>
          <w:noProof/>
        </w:rPr>
        <w:drawing>
          <wp:inline distT="0" distB="0" distL="0" distR="0">
            <wp:extent cx="782602" cy="1009650"/>
            <wp:effectExtent l="19050" t="0" r="0" b="0"/>
            <wp:docPr id="7" name="Picture 7" descr="https://nebula.wsimg.com/39b898a1b14fc765f093eae80495f0b1?AccessKeyId=3ABAA1E50BEC00B7F298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bula.wsimg.com/39b898a1b14fc765f093eae80495f0b1?AccessKeyId=3ABAA1E50BEC00B7F298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06" cy="101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8AA" w:rsidRDefault="00DE7C14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93345</wp:posOffset>
            </wp:positionV>
            <wp:extent cx="495300" cy="495300"/>
            <wp:effectExtent l="19050" t="0" r="0" b="0"/>
            <wp:wrapNone/>
            <wp:docPr id="9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6BD" w:rsidRPr="003A46BD">
        <w:rPr>
          <w:noProof/>
        </w:rPr>
        <w:pict>
          <v:shape id="_x0000_s1028" type="#_x0000_t202" style="position:absolute;margin-left:90.55pt;margin-top:6.65pt;width:337.7pt;height:105.65pt;z-index:251663360;mso-position-horizontal-relative:text;mso-position-vertical-relative:text;mso-width-relative:margin;mso-height-relative:margin" stroked="f">
            <v:textbox style="mso-next-textbox:#_x0000_s1028">
              <w:txbxContent>
                <w:p w:rsidR="007E43AD" w:rsidRPr="007E43AD" w:rsidRDefault="007E43AD" w:rsidP="007E43AD">
                  <w:pPr>
                    <w:rPr>
                      <w:sz w:val="20"/>
                      <w:szCs w:val="20"/>
                    </w:rPr>
                  </w:pPr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 xml:space="preserve">Chicken Boy and the </w:t>
                  </w:r>
                  <w:r w:rsidR="00B94530"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Fight of the Ferocious Flowers</w:t>
                  </w:r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cr/>
                  </w:r>
                  <w:r w:rsidRPr="007E43AD">
                    <w:rPr>
                      <w:rFonts w:ascii="Book Antiqua" w:hAnsi="Book Antiqua"/>
                      <w:b/>
                      <w:sz w:val="20"/>
                      <w:szCs w:val="20"/>
                    </w:rPr>
                    <w:cr/>
                  </w:r>
                  <w:r w:rsidRPr="007E43AD">
                    <w:rPr>
                      <w:rFonts w:ascii="Book Antiqua" w:hAnsi="Book Antiqua"/>
                      <w:sz w:val="20"/>
                      <w:szCs w:val="20"/>
                    </w:rPr>
                    <w:t xml:space="preserve">When the Doggy Doo </w:t>
                  </w:r>
                  <w:proofErr w:type="spellStart"/>
                  <w:r w:rsidRPr="007E43AD">
                    <w:rPr>
                      <w:rFonts w:ascii="Book Antiqua" w:hAnsi="Book Antiqua"/>
                      <w:sz w:val="20"/>
                      <w:szCs w:val="20"/>
                    </w:rPr>
                    <w:t>Doo</w:t>
                  </w:r>
                  <w:proofErr w:type="spellEnd"/>
                  <w:r w:rsidRPr="007E43AD">
                    <w:rPr>
                      <w:rFonts w:ascii="Book Antiqua" w:hAnsi="Book Antiqua"/>
                      <w:sz w:val="20"/>
                      <w:szCs w:val="20"/>
                    </w:rPr>
                    <w:t xml:space="preserve"> Demons were defeated, they were turned into manure. Unfortunately, they were still radioactive. Now, anything planted in the manure becomes a hideous monster! Join Chicken Boy and all his friends, as they discover that the grass is meaner on the other side…</w:t>
                  </w:r>
                </w:p>
              </w:txbxContent>
            </v:textbox>
          </v:shape>
        </w:pict>
      </w:r>
    </w:p>
    <w:p w:rsidR="00AA58AA" w:rsidRPr="00AA58AA" w:rsidRDefault="003A46BD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A46BD">
        <w:rPr>
          <w:b/>
          <w:noProof/>
          <w:sz w:val="64"/>
          <w:szCs w:val="64"/>
        </w:rPr>
        <w:pict>
          <v:shape id="_x0000_s1034" type="#_x0000_t202" style="position:absolute;margin-left:436.5pt;margin-top:39.85pt;width:89.25pt;height:45pt;z-index:251681792;mso-width-relative:margin;mso-height-relative:margin" stroked="f">
            <v:textbox style="mso-next-textbox:#_x0000_s1034">
              <w:txbxContent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Price: 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9.95 each</w:t>
                  </w:r>
                </w:p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 w:rsidR="00AA58AA">
        <w:rPr>
          <w:noProof/>
        </w:rPr>
        <w:drawing>
          <wp:inline distT="0" distB="0" distL="0" distR="0">
            <wp:extent cx="762000" cy="983074"/>
            <wp:effectExtent l="19050" t="0" r="0" b="0"/>
            <wp:docPr id="10" name="Picture 10" descr="https://nebula.wsimg.com/8720e520d62b6f38f1a65814eba80dd0?AccessKeyId=3ABAA1E50BEC00B7F298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ebula.wsimg.com/8720e520d62b6f38f1a65814eba80dd0?AccessKeyId=3ABAA1E50BEC00B7F298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8AA" w:rsidRDefault="00DE7C14" w:rsidP="00AA58AA">
      <w:pPr>
        <w:spacing w:after="0" w:line="240" w:lineRule="auto"/>
        <w:jc w:val="both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155575</wp:posOffset>
            </wp:positionV>
            <wp:extent cx="495300" cy="495300"/>
            <wp:effectExtent l="19050" t="0" r="0" b="0"/>
            <wp:wrapNone/>
            <wp:docPr id="11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8AA" w:rsidRPr="00AA58AA" w:rsidRDefault="003A46BD" w:rsidP="00AA58A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A46BD">
        <w:rPr>
          <w:b/>
          <w:noProof/>
          <w:sz w:val="64"/>
          <w:szCs w:val="64"/>
        </w:rPr>
        <w:pict>
          <v:shape id="_x0000_s1030" type="#_x0000_t202" style="position:absolute;left:0;text-align:left;margin-left:106.3pt;margin-top:5.95pt;width:234.95pt;height:63.8pt;z-index:251667456;mso-width-relative:margin;mso-height-relative:margin" stroked="f">
            <v:textbox style="mso-next-textbox:#_x0000_s1030">
              <w:txbxContent>
                <w:p w:rsidR="00B94530" w:rsidRPr="00362537" w:rsidRDefault="00B94530" w:rsidP="00B94530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</w:pPr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Chicken Boy Series Bundle</w:t>
                  </w: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  <w:u w:val="single"/>
                    </w:rPr>
                    <w:cr/>
                  </w:r>
                </w:p>
                <w:p w:rsidR="00B94530" w:rsidRPr="00DE7C14" w:rsidRDefault="00B94530" w:rsidP="00B94530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</w:rPr>
                  </w:pPr>
                  <w:proofErr w:type="gramStart"/>
                  <w:r w:rsidRPr="00DE7C14">
                    <w:rPr>
                      <w:rFonts w:ascii="Book Antiqua" w:hAnsi="Book Antiqua"/>
                      <w:szCs w:val="20"/>
                    </w:rPr>
                    <w:t>All three of Chicken Boy’s epic adventures for a reduced price.</w:t>
                  </w:r>
                  <w:proofErr w:type="gramEnd"/>
                </w:p>
              </w:txbxContent>
            </v:textbox>
          </v:shape>
        </w:pict>
      </w:r>
      <w:r w:rsidR="00B94530">
        <w:rPr>
          <w:b/>
          <w:noProof/>
          <w:sz w:val="64"/>
          <w:szCs w:val="6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19685</wp:posOffset>
            </wp:positionV>
            <wp:extent cx="1230630" cy="847725"/>
            <wp:effectExtent l="19050" t="0" r="7620" b="0"/>
            <wp:wrapNone/>
            <wp:docPr id="6" name="Picture 5" descr="CB Bundl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Bundle cop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8AA" w:rsidRPr="00AA58AA" w:rsidRDefault="003A46BD" w:rsidP="00AA58AA">
      <w:pPr>
        <w:spacing w:after="0" w:line="240" w:lineRule="auto"/>
        <w:jc w:val="center"/>
        <w:rPr>
          <w:b/>
          <w:sz w:val="64"/>
          <w:szCs w:val="64"/>
        </w:rPr>
      </w:pPr>
      <w:r>
        <w:rPr>
          <w:b/>
          <w:noProof/>
          <w:sz w:val="64"/>
          <w:szCs w:val="64"/>
        </w:rPr>
        <w:pict>
          <v:shape id="_x0000_s1031" type="#_x0000_t202" style="position:absolute;left:0;text-align:left;margin-left:159.55pt;margin-top:61.55pt;width:268.7pt;height:115.6pt;z-index:251676672;mso-width-relative:margin;mso-height-relative:margin" stroked="f">
            <v:textbox style="mso-next-textbox:#_x0000_s1031">
              <w:txbxContent>
                <w:p w:rsidR="00990D2A" w:rsidRPr="00362537" w:rsidRDefault="00990D2A" w:rsidP="00990D2A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  <w:u w:val="single"/>
                    </w:rPr>
                  </w:pPr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World of the Orb</w:t>
                  </w:r>
                </w:p>
                <w:p w:rsidR="00990D2A" w:rsidRDefault="00990D2A" w:rsidP="00990D2A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</w:rPr>
                  </w:pPr>
                </w:p>
                <w:p w:rsidR="00990D2A" w:rsidRPr="00990D2A" w:rsidRDefault="00990D2A" w:rsidP="00990D2A">
                  <w:pPr>
                    <w:spacing w:after="0" w:line="24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0D2A">
                    <w:rPr>
                      <w:rFonts w:ascii="Book Antiqua" w:hAnsi="Book Antiqua"/>
                      <w:sz w:val="20"/>
                      <w:szCs w:val="20"/>
                    </w:rPr>
                    <w:t xml:space="preserve">(Reading Level: </w:t>
                  </w:r>
                  <w:r w:rsidR="00D30DFF">
                    <w:rPr>
                      <w:rFonts w:ascii="Book Antiqua" w:hAnsi="Book Antiqua"/>
                      <w:sz w:val="20"/>
                      <w:szCs w:val="20"/>
                    </w:rPr>
                    <w:t>Middle Grade/</w:t>
                  </w:r>
                  <w:r w:rsidRPr="00990D2A">
                    <w:rPr>
                      <w:rFonts w:ascii="Book Antiqua" w:hAnsi="Book Antiqua"/>
                      <w:sz w:val="20"/>
                      <w:szCs w:val="20"/>
                    </w:rPr>
                    <w:t>Young Adult) Best friends Marvin and Andy have discovered the Museum of Natural History’s unnatural secret: The Orb, a mysterious relic that plunges these two modern teens into a medieval world of monsters, myth</w:t>
                  </w:r>
                  <w:r w:rsidR="00362537">
                    <w:rPr>
                      <w:rFonts w:ascii="Book Antiqua" w:hAnsi="Book Antiqua"/>
                      <w:sz w:val="20"/>
                      <w:szCs w:val="20"/>
                    </w:rPr>
                    <w:t>s</w:t>
                  </w:r>
                  <w:r w:rsidRPr="00990D2A">
                    <w:rPr>
                      <w:rFonts w:ascii="Book Antiqua" w:hAnsi="Book Antiqua"/>
                      <w:sz w:val="20"/>
                      <w:szCs w:val="20"/>
                    </w:rPr>
                    <w:t>, and magic</w:t>
                  </w:r>
                  <w:r w:rsidR="00362537">
                    <w:rPr>
                      <w:rFonts w:ascii="Book Antiqua" w:hAnsi="Book Antiqua"/>
                      <w:sz w:val="20"/>
                      <w:szCs w:val="20"/>
                    </w:rPr>
                    <w:t>,</w:t>
                  </w:r>
                  <w:r w:rsidRPr="00990D2A">
                    <w:rPr>
                      <w:rFonts w:ascii="Book Antiqua" w:hAnsi="Book Antiqua"/>
                      <w:sz w:val="20"/>
                      <w:szCs w:val="20"/>
                    </w:rPr>
                    <w:t xml:space="preserve"> and sets them on a treasure hunt to find Earth again.</w:t>
                  </w:r>
                </w:p>
              </w:txbxContent>
            </v:textbox>
          </v:shape>
        </w:pict>
      </w:r>
      <w:r w:rsidR="009C4A5D">
        <w:rPr>
          <w:b/>
          <w:noProof/>
          <w:sz w:val="64"/>
          <w:szCs w:val="6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942974</wp:posOffset>
            </wp:positionH>
            <wp:positionV relativeFrom="paragraph">
              <wp:posOffset>1096010</wp:posOffset>
            </wp:positionV>
            <wp:extent cx="904875" cy="904875"/>
            <wp:effectExtent l="0" t="0" r="0" b="0"/>
            <wp:wrapNone/>
            <wp:docPr id="15" name="Picture 14" descr="Bronze-Low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ze-LowR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A5D">
        <w:rPr>
          <w:b/>
          <w:noProof/>
          <w:sz w:val="64"/>
          <w:szCs w:val="6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972820</wp:posOffset>
            </wp:positionV>
            <wp:extent cx="742950" cy="1160780"/>
            <wp:effectExtent l="19050" t="0" r="0" b="0"/>
            <wp:wrapNone/>
            <wp:docPr id="12" name="Picture 11" descr="World of the Orb Front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of the Orb Front Cov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4"/>
          <w:szCs w:val="64"/>
        </w:rPr>
        <w:pict>
          <v:shape id="_x0000_s1037" type="#_x0000_t202" style="position:absolute;left:0;text-align:left;margin-left:-3.2pt;margin-top:54.85pt;width:120.75pt;height:45pt;z-index:251684864;mso-position-horizontal-relative:text;mso-position-vertical-relative:text;mso-width-relative:margin;mso-height-relative:margin" filled="f" stroked="f">
            <v:textbox style="mso-next-textbox:#_x0000_s1037">
              <w:txbxContent>
                <w:p w:rsidR="009C4A5D" w:rsidRPr="009C4A5D" w:rsidRDefault="009C4A5D" w:rsidP="009C4A5D">
                  <w:pPr>
                    <w:spacing w:after="0" w:line="240" w:lineRule="auto"/>
                    <w:rPr>
                      <w:rFonts w:ascii="Book Antiqua" w:hAnsi="Book Antiqua"/>
                      <w:b/>
                      <w:i/>
                      <w:szCs w:val="20"/>
                    </w:rPr>
                  </w:pPr>
                  <w:r w:rsidRPr="009C4A5D">
                    <w:rPr>
                      <w:rFonts w:ascii="Book Antiqua" w:hAnsi="Book Antiqua"/>
                      <w:b/>
                      <w:i/>
                      <w:szCs w:val="20"/>
                    </w:rPr>
                    <w:t>Also Available…</w:t>
                  </w:r>
                </w:p>
              </w:txbxContent>
            </v:textbox>
          </v:shape>
        </w:pict>
      </w:r>
      <w:r>
        <w:rPr>
          <w:b/>
          <w:noProof/>
          <w:sz w:val="64"/>
          <w:szCs w:val="64"/>
        </w:rPr>
        <w:pict>
          <v:shape id="_x0000_s1032" type="#_x0000_t202" style="position:absolute;left:0;text-align:left;margin-left:428.25pt;margin-top:126.05pt;width:93.75pt;height:45pt;z-index:251679744;mso-position-horizontal-relative:text;mso-position-vertical-relative:text;mso-width-relative:margin;mso-height-relative:margin" stroked="f">
            <v:textbox style="mso-next-textbox:#_x0000_s1032">
              <w:txbxContent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Price: 18.99 each</w:t>
                  </w:r>
                </w:p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 w:rsidR="009C4A5D">
        <w:rPr>
          <w:b/>
          <w:noProof/>
          <w:sz w:val="64"/>
          <w:szCs w:val="6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943610</wp:posOffset>
            </wp:positionV>
            <wp:extent cx="495300" cy="495300"/>
            <wp:effectExtent l="19050" t="0" r="0" b="0"/>
            <wp:wrapNone/>
            <wp:docPr id="16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64"/>
          <w:szCs w:val="64"/>
        </w:rPr>
        <w:pict>
          <v:shape id="_x0000_s1033" type="#_x0000_t202" style="position:absolute;left:0;text-align:left;margin-left:428.25pt;margin-top:29.95pt;width:92.25pt;height:45pt;z-index:251680768;mso-position-horizontal-relative:text;mso-position-vertical-relative:text;mso-width-relative:margin;mso-height-relative:margin" stroked="f">
            <v:textbox style="mso-next-textbox:#_x0000_s1033">
              <w:txbxContent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Price: 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28.00 each</w:t>
                  </w:r>
                </w:p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</w:p>
    <w:sectPr w:rsidR="00AA58AA" w:rsidRPr="00AA58AA" w:rsidSect="00EE1770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8AA"/>
    <w:rsid w:val="00245DA7"/>
    <w:rsid w:val="00266A50"/>
    <w:rsid w:val="00357A6B"/>
    <w:rsid w:val="00362537"/>
    <w:rsid w:val="003A46BD"/>
    <w:rsid w:val="00542ED6"/>
    <w:rsid w:val="0070403D"/>
    <w:rsid w:val="007D554E"/>
    <w:rsid w:val="007E43AD"/>
    <w:rsid w:val="0086565C"/>
    <w:rsid w:val="00990D2A"/>
    <w:rsid w:val="009C4A5D"/>
    <w:rsid w:val="00AA58AA"/>
    <w:rsid w:val="00B94530"/>
    <w:rsid w:val="00BE75F2"/>
    <w:rsid w:val="00D30DFF"/>
    <w:rsid w:val="00DE0C2F"/>
    <w:rsid w:val="00DE55E1"/>
    <w:rsid w:val="00DE7C14"/>
    <w:rsid w:val="00EE1770"/>
    <w:rsid w:val="00F6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4</cp:revision>
  <cp:lastPrinted>2018-02-03T23:49:00Z</cp:lastPrinted>
  <dcterms:created xsi:type="dcterms:W3CDTF">2018-03-07T19:31:00Z</dcterms:created>
  <dcterms:modified xsi:type="dcterms:W3CDTF">2018-07-19T20:26:00Z</dcterms:modified>
</cp:coreProperties>
</file>