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1F" w:rsidRPr="00042571" w:rsidRDefault="00D87A4D" w:rsidP="0054041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NFI Meeting – 8.12</w:t>
      </w:r>
      <w:r w:rsidR="0054041F">
        <w:rPr>
          <w:b/>
          <w:sz w:val="28"/>
          <w:szCs w:val="28"/>
        </w:rPr>
        <w:t>.2023</w:t>
      </w:r>
    </w:p>
    <w:p w:rsidR="0054041F" w:rsidRDefault="0054041F" w:rsidP="0054041F">
      <w:pPr>
        <w:ind w:left="2880" w:firstLine="720"/>
      </w:pPr>
      <w:r w:rsidRPr="00042571">
        <w:rPr>
          <w:b/>
          <w:sz w:val="28"/>
          <w:szCs w:val="28"/>
        </w:rPr>
        <w:t xml:space="preserve">PIPO </w:t>
      </w:r>
      <w:r>
        <w:rPr>
          <w:b/>
          <w:sz w:val="28"/>
          <w:szCs w:val="28"/>
        </w:rPr>
        <w:t>Report</w:t>
      </w:r>
    </w:p>
    <w:p w:rsidR="0054041F" w:rsidRDefault="00D87A4D" w:rsidP="001E7C7B">
      <w:pPr>
        <w:pStyle w:val="ListParagraph"/>
        <w:numPr>
          <w:ilvl w:val="0"/>
          <w:numId w:val="3"/>
        </w:numPr>
      </w:pPr>
      <w:r>
        <w:t>Returned the</w:t>
      </w:r>
      <w:r w:rsidR="00C02C1F">
        <w:t xml:space="preserve"> </w:t>
      </w:r>
      <w:r w:rsidR="006030F6">
        <w:t xml:space="preserve">pop-up canopy </w:t>
      </w:r>
      <w:r w:rsidR="00892652">
        <w:t>tent I pu</w:t>
      </w:r>
      <w:r w:rsidR="00C02C1F">
        <w:t>rchased</w:t>
      </w:r>
      <w:r w:rsidR="001E7C7B">
        <w:t xml:space="preserve"> </w:t>
      </w:r>
      <w:r w:rsidR="00892652">
        <w:t>last month</w:t>
      </w:r>
      <w:r w:rsidR="00892652" w:rsidRPr="00892652">
        <w:t xml:space="preserve"> </w:t>
      </w:r>
      <w:r w:rsidR="00892652">
        <w:t>(for a full refund) because it was too difficult to put up on my own. Purchased a different model 10’ x 10’ Canopy Tent, ‘One-push lock system’, that my hu</w:t>
      </w:r>
      <w:r w:rsidR="00526856">
        <w:t>sband</w:t>
      </w:r>
      <w:r w:rsidR="00892652">
        <w:t xml:space="preserve"> will </w:t>
      </w:r>
      <w:r w:rsidR="00526856">
        <w:t>help me put up to begin with</w:t>
      </w:r>
      <w:r w:rsidR="00892652">
        <w:t xml:space="preserve">. </w:t>
      </w:r>
      <w:r w:rsidR="00526856">
        <w:t xml:space="preserve">Then </w:t>
      </w:r>
      <w:r w:rsidR="00892652">
        <w:t>I’ll test if I can do it myself. 30-day free return policy. Amazon cost $143.99, no tax.</w:t>
      </w:r>
    </w:p>
    <w:p w:rsidR="00F32F1F" w:rsidRDefault="00F32F1F" w:rsidP="00F32F1F">
      <w:pPr>
        <w:pStyle w:val="ListParagraph"/>
        <w:ind w:left="360"/>
      </w:pPr>
    </w:p>
    <w:p w:rsidR="00F32F1F" w:rsidRDefault="00892652" w:rsidP="00BC219F">
      <w:pPr>
        <w:pStyle w:val="ListParagraph"/>
        <w:numPr>
          <w:ilvl w:val="0"/>
          <w:numId w:val="3"/>
        </w:numPr>
      </w:pPr>
      <w:r>
        <w:t xml:space="preserve">Purchased 3-Panel Table Presentation Board-54” x 30” for display purposes at Health Fairs. Amazon cost $169.62, including tax. </w:t>
      </w:r>
      <w:r w:rsidR="00F32F1F">
        <w:t>30-day free return policy.</w:t>
      </w:r>
      <w:r w:rsidR="008C1BB7">
        <w:t xml:space="preserve"> It arrived and looks great. I’ll have to order </w:t>
      </w:r>
      <w:proofErr w:type="spellStart"/>
      <w:r w:rsidR="008C1BB7">
        <w:t>addt’l</w:t>
      </w:r>
      <w:proofErr w:type="spellEnd"/>
      <w:r w:rsidR="008C1BB7">
        <w:t xml:space="preserve"> merchandise for actual display purposes, such as Lucite brochure holders, and Velcro to adhere those and other items. </w:t>
      </w:r>
    </w:p>
    <w:p w:rsidR="00F32F1F" w:rsidRDefault="00F32F1F" w:rsidP="00F32F1F">
      <w:pPr>
        <w:pStyle w:val="ListParagraph"/>
        <w:ind w:left="360"/>
      </w:pPr>
    </w:p>
    <w:p w:rsidR="00FA76D3" w:rsidRDefault="00443B4E" w:rsidP="00284AD7">
      <w:pPr>
        <w:pStyle w:val="ListParagraph"/>
        <w:numPr>
          <w:ilvl w:val="0"/>
          <w:numId w:val="3"/>
        </w:numPr>
      </w:pPr>
      <w:r>
        <w:t xml:space="preserve">We will be participating in the </w:t>
      </w:r>
      <w:r w:rsidR="00F32F1F">
        <w:t>3</w:t>
      </w:r>
      <w:r w:rsidR="00F32F1F" w:rsidRPr="00FA76D3">
        <w:rPr>
          <w:vertAlign w:val="superscript"/>
        </w:rPr>
        <w:t>rd</w:t>
      </w:r>
      <w:r w:rsidR="00766582">
        <w:t xml:space="preserve"> Annual Recovery Fair</w:t>
      </w:r>
      <w:r>
        <w:t>,</w:t>
      </w:r>
      <w:r w:rsidR="00F32F1F">
        <w:t xml:space="preserve"> </w:t>
      </w:r>
      <w:r w:rsidR="00FA76D3">
        <w:t>being held at Fort</w:t>
      </w:r>
      <w:r w:rsidR="00F32F1F">
        <w:t xml:space="preserve"> </w:t>
      </w:r>
      <w:proofErr w:type="spellStart"/>
      <w:r w:rsidR="00F32F1F">
        <w:t>Mose</w:t>
      </w:r>
      <w:proofErr w:type="spellEnd"/>
      <w:r w:rsidR="00F32F1F">
        <w:t xml:space="preserve"> State Park, St Augustine, </w:t>
      </w:r>
      <w:r w:rsidR="00FA76D3">
        <w:t xml:space="preserve">on </w:t>
      </w:r>
      <w:r w:rsidR="00F32F1F">
        <w:t>9/30/23, 10:30a-1:30p</w:t>
      </w:r>
      <w:r w:rsidR="00FA76D3">
        <w:t>. A</w:t>
      </w:r>
      <w:r w:rsidR="00766582">
        <w:t>s per</w:t>
      </w:r>
      <w:r w:rsidR="00FA76D3">
        <w:t xml:space="preserve"> the flier</w:t>
      </w:r>
      <w:r w:rsidR="00766582">
        <w:t>:</w:t>
      </w:r>
      <w:r w:rsidR="00FA76D3">
        <w:t xml:space="preserve"> “</w:t>
      </w:r>
      <w:r w:rsidR="00FA76D3" w:rsidRPr="00766582">
        <w:rPr>
          <w:i/>
        </w:rPr>
        <w:t xml:space="preserve">The goal of the day is to come together and celebrate those in mental health and/or substance use RECOVERY, and to provide education on resources available in our community. </w:t>
      </w:r>
      <w:r w:rsidR="00FA76D3" w:rsidRPr="00147239">
        <w:rPr>
          <w:b/>
          <w:i/>
        </w:rPr>
        <w:t>The event is open to nonprofit agencies related to recovery</w:t>
      </w:r>
      <w:r w:rsidR="00FA76D3" w:rsidRPr="00766582">
        <w:rPr>
          <w:i/>
        </w:rPr>
        <w:t>.</w:t>
      </w:r>
      <w:r w:rsidR="00766582">
        <w:rPr>
          <w:i/>
        </w:rPr>
        <w:t>”</w:t>
      </w:r>
      <w:r w:rsidR="00FA76D3">
        <w:t xml:space="preserve"> </w:t>
      </w:r>
    </w:p>
    <w:p w:rsidR="00F32F1F" w:rsidRDefault="00147239" w:rsidP="00FA76D3">
      <w:pPr>
        <w:pStyle w:val="ListParagraph"/>
        <w:ind w:left="360"/>
      </w:pPr>
      <w:r>
        <w:t xml:space="preserve">For-profit organizations are </w:t>
      </w:r>
      <w:r w:rsidR="001C3022">
        <w:t xml:space="preserve">expected to pay a nominal fee; </w:t>
      </w:r>
      <w:r>
        <w:t xml:space="preserve">but </w:t>
      </w:r>
      <w:r w:rsidR="00443B4E">
        <w:t xml:space="preserve">Non Profit </w:t>
      </w:r>
      <w:r w:rsidR="00FA76D3">
        <w:t xml:space="preserve">Vendors are free; </w:t>
      </w:r>
      <w:r>
        <w:t xml:space="preserve">public </w:t>
      </w:r>
      <w:r w:rsidR="00FA76D3">
        <w:t xml:space="preserve">admission is free; and </w:t>
      </w:r>
      <w:r>
        <w:t xml:space="preserve">event </w:t>
      </w:r>
      <w:r w:rsidR="00FA76D3">
        <w:t>will include activities for children and families.</w:t>
      </w:r>
      <w:r w:rsidR="00443B4E">
        <w:t xml:space="preserve"> I’m reserving a 6 </w:t>
      </w:r>
      <w:proofErr w:type="spellStart"/>
      <w:r w:rsidR="00443B4E">
        <w:t>ft</w:t>
      </w:r>
      <w:proofErr w:type="spellEnd"/>
      <w:r w:rsidR="00443B4E">
        <w:t xml:space="preserve"> table </w:t>
      </w:r>
      <w:r w:rsidR="00680D62">
        <w:t>for a cost of</w:t>
      </w:r>
      <w:r w:rsidR="00443B4E">
        <w:t xml:space="preserve"> $10.</w:t>
      </w:r>
    </w:p>
    <w:p w:rsidR="001E7C7B" w:rsidRDefault="001E7C7B" w:rsidP="001E7C7B">
      <w:pPr>
        <w:pStyle w:val="ListParagraph"/>
        <w:rPr>
          <w:color w:val="FF0000"/>
        </w:rPr>
      </w:pPr>
    </w:p>
    <w:p w:rsidR="00147F16" w:rsidRDefault="00D95AEB" w:rsidP="00147F16">
      <w:pPr>
        <w:pStyle w:val="ListParagraph"/>
        <w:numPr>
          <w:ilvl w:val="0"/>
          <w:numId w:val="1"/>
        </w:numPr>
      </w:pPr>
      <w:r>
        <w:t xml:space="preserve">At </w:t>
      </w:r>
      <w:r w:rsidR="008A0404">
        <w:t xml:space="preserve">our </w:t>
      </w:r>
      <w:r>
        <w:t>last PIPO committee meeting,</w:t>
      </w:r>
      <w:r>
        <w:t xml:space="preserve"> </w:t>
      </w:r>
      <w:r w:rsidR="00E06BC0">
        <w:t>we d</w:t>
      </w:r>
      <w:r w:rsidR="00E06BC0" w:rsidRPr="00E06BC0">
        <w:t xml:space="preserve">iscussed </w:t>
      </w:r>
      <w:r>
        <w:t>the</w:t>
      </w:r>
      <w:r w:rsidR="00E06BC0">
        <w:t xml:space="preserve"> PIPO table at the upcoming Tybee </w:t>
      </w:r>
      <w:r w:rsidR="008A0404">
        <w:t>event</w:t>
      </w:r>
      <w:r>
        <w:t>;</w:t>
      </w:r>
      <w:r w:rsidR="00E06BC0">
        <w:t xml:space="preserve"> and that I </w:t>
      </w:r>
      <w:r w:rsidR="00E06BC0" w:rsidRPr="00E06BC0">
        <w:t xml:space="preserve">volunteered to roll out the ‘Professional Folder Distribution Program’. </w:t>
      </w:r>
      <w:r w:rsidR="008A0404">
        <w:t>As a reminder: t</w:t>
      </w:r>
      <w:r w:rsidR="00E06BC0" w:rsidRPr="00E06BC0">
        <w:t>h</w:t>
      </w:r>
      <w:r w:rsidR="00147F16">
        <w:t xml:space="preserve">e program </w:t>
      </w:r>
      <w:r w:rsidR="00E06BC0" w:rsidRPr="00E06BC0">
        <w:t>include</w:t>
      </w:r>
      <w:r w:rsidR="00147F16">
        <w:t>s</w:t>
      </w:r>
      <w:r w:rsidR="00E06BC0" w:rsidRPr="00E06BC0">
        <w:t xml:space="preserve"> </w:t>
      </w:r>
      <w:r w:rsidR="00E06BC0">
        <w:t>maintaining</w:t>
      </w:r>
      <w:r w:rsidR="00E06BC0" w:rsidRPr="00E06BC0">
        <w:t xml:space="preserve"> a ‘Contact List’ </w:t>
      </w:r>
      <w:r w:rsidR="00E06BC0">
        <w:t xml:space="preserve">of </w:t>
      </w:r>
      <w:r w:rsidR="00FD2451">
        <w:t>all</w:t>
      </w:r>
      <w:r w:rsidR="00E06BC0">
        <w:t xml:space="preserve"> members who take folders</w:t>
      </w:r>
      <w:r w:rsidR="00FD2451">
        <w:t>. This is</w:t>
      </w:r>
      <w:r w:rsidR="00147F16">
        <w:t xml:space="preserve"> for the purpose</w:t>
      </w:r>
      <w:r w:rsidR="00147F16">
        <w:t xml:space="preserve"> </w:t>
      </w:r>
      <w:r w:rsidR="00147F16">
        <w:t xml:space="preserve">of </w:t>
      </w:r>
      <w:r w:rsidR="00147F16" w:rsidRPr="00E06BC0">
        <w:t>follow</w:t>
      </w:r>
      <w:r w:rsidR="00147F16">
        <w:t>ing</w:t>
      </w:r>
      <w:r w:rsidR="00147F16" w:rsidRPr="00E06BC0">
        <w:t>-up with our member</w:t>
      </w:r>
      <w:r w:rsidR="00FD2451">
        <w:t xml:space="preserve">. </w:t>
      </w:r>
      <w:r w:rsidR="00147F16">
        <w:t xml:space="preserve">I </w:t>
      </w:r>
      <w:r w:rsidR="00FD2451">
        <w:t xml:space="preserve">plan to utilize the same </w:t>
      </w:r>
      <w:r w:rsidR="00147F16">
        <w:t xml:space="preserve">Excel spreadsheet </w:t>
      </w:r>
      <w:r w:rsidR="00FD2451">
        <w:t>I drafted for</w:t>
      </w:r>
      <w:r w:rsidR="00FD2451">
        <w:t xml:space="preserve"> the Dec 2021 Jekyll Island Convention, </w:t>
      </w:r>
      <w:r w:rsidR="00147F16">
        <w:t xml:space="preserve">to </w:t>
      </w:r>
      <w:r w:rsidR="00FD2451">
        <w:t xml:space="preserve">again </w:t>
      </w:r>
      <w:r w:rsidR="00147F16">
        <w:t xml:space="preserve">record the impressions and outcomes that </w:t>
      </w:r>
      <w:r w:rsidR="00F91E1E">
        <w:t>the Folders</w:t>
      </w:r>
      <w:r w:rsidR="00147F16">
        <w:t xml:space="preserve"> had </w:t>
      </w:r>
      <w:r w:rsidR="00F91E1E">
        <w:t>on</w:t>
      </w:r>
      <w:r w:rsidR="00147F16">
        <w:t xml:space="preserve"> the professionals. </w:t>
      </w:r>
      <w:r w:rsidR="00FD2451">
        <w:t>(Evidence produced outcomes)</w:t>
      </w:r>
    </w:p>
    <w:p w:rsidR="003819BA" w:rsidRDefault="003819BA" w:rsidP="003819BA">
      <w:pPr>
        <w:pStyle w:val="ListParagraph"/>
        <w:ind w:left="360"/>
      </w:pPr>
    </w:p>
    <w:p w:rsidR="000D0464" w:rsidRDefault="00E06BC0" w:rsidP="00BF4B8A">
      <w:pPr>
        <w:pStyle w:val="ListParagraph"/>
        <w:numPr>
          <w:ilvl w:val="0"/>
          <w:numId w:val="1"/>
        </w:numPr>
      </w:pPr>
      <w:r w:rsidRPr="00E06BC0">
        <w:t xml:space="preserve">Also, I </w:t>
      </w:r>
      <w:r w:rsidR="003819BA">
        <w:t xml:space="preserve">took a consensus from our PIPO </w:t>
      </w:r>
      <w:r w:rsidRPr="00E06BC0">
        <w:t xml:space="preserve">committee on whether to roll out the program </w:t>
      </w:r>
      <w:r w:rsidR="002E3067">
        <w:t>(</w:t>
      </w:r>
      <w:r w:rsidR="003819BA">
        <w:t>at Tybee</w:t>
      </w:r>
      <w:r w:rsidR="002E3067">
        <w:t>)</w:t>
      </w:r>
      <w:r w:rsidR="003819BA">
        <w:t xml:space="preserve">, </w:t>
      </w:r>
      <w:r w:rsidRPr="00E06BC0">
        <w:t xml:space="preserve">as an </w:t>
      </w:r>
      <w:r w:rsidRPr="000D0464">
        <w:rPr>
          <w:u w:val="single"/>
        </w:rPr>
        <w:t>NFI</w:t>
      </w:r>
      <w:r w:rsidRPr="00E06BC0">
        <w:t xml:space="preserve"> </w:t>
      </w:r>
      <w:r w:rsidR="0087719C">
        <w:t>program</w:t>
      </w:r>
      <w:r w:rsidRPr="00E06BC0">
        <w:t xml:space="preserve"> or </w:t>
      </w:r>
      <w:r w:rsidRPr="000D0464">
        <w:rPr>
          <w:u w:val="single"/>
        </w:rPr>
        <w:t>Region 8</w:t>
      </w:r>
      <w:r w:rsidRPr="00E06BC0">
        <w:t xml:space="preserve"> </w:t>
      </w:r>
      <w:r w:rsidR="0087719C">
        <w:t>program</w:t>
      </w:r>
      <w:r w:rsidRPr="00E06BC0">
        <w:t xml:space="preserve">. </w:t>
      </w:r>
      <w:r w:rsidR="0087719C">
        <w:t>During our discussion, i</w:t>
      </w:r>
      <w:r w:rsidR="00407C05">
        <w:t>t was brought up</w:t>
      </w:r>
      <w:r w:rsidRPr="00E06BC0">
        <w:t xml:space="preserve"> that inclusion is important. We don’t have to recreate the wheel; and neither do any other levels of OA.  Unanimous vote to roll out as a </w:t>
      </w:r>
      <w:r w:rsidRPr="002E3067">
        <w:rPr>
          <w:u w:val="single"/>
        </w:rPr>
        <w:t>Region 8 PIPO program</w:t>
      </w:r>
      <w:r w:rsidR="002E3067">
        <w:t>, providing</w:t>
      </w:r>
      <w:r w:rsidR="002E3067" w:rsidRPr="002E3067">
        <w:t xml:space="preserve"> the new Chair is in favor</w:t>
      </w:r>
      <w:r w:rsidRPr="002E3067">
        <w:t>.</w:t>
      </w:r>
      <w:r w:rsidR="002B3369">
        <w:t xml:space="preserve"> </w:t>
      </w:r>
    </w:p>
    <w:p w:rsidR="000D0464" w:rsidRDefault="000D0464" w:rsidP="000D0464">
      <w:pPr>
        <w:pStyle w:val="ListParagraph"/>
        <w:ind w:left="360"/>
      </w:pPr>
    </w:p>
    <w:p w:rsidR="00D87A4D" w:rsidRDefault="00F63887" w:rsidP="00155019">
      <w:pPr>
        <w:pStyle w:val="ListParagraph"/>
        <w:numPr>
          <w:ilvl w:val="0"/>
          <w:numId w:val="1"/>
        </w:numPr>
      </w:pPr>
      <w:r>
        <w:t>I</w:t>
      </w:r>
      <w:r w:rsidR="0087719C">
        <w:t xml:space="preserve"> went ahead and</w:t>
      </w:r>
      <w:r>
        <w:t xml:space="preserve"> rejoined Region 8 PIPO Committee</w:t>
      </w:r>
      <w:r w:rsidR="002E3067">
        <w:t>,</w:t>
      </w:r>
      <w:r w:rsidR="0087719C">
        <w:t xml:space="preserve"> which was held this week</w:t>
      </w:r>
      <w:r>
        <w:t xml:space="preserve">. That being said, </w:t>
      </w:r>
      <w:r w:rsidR="0087719C">
        <w:t xml:space="preserve">the Chair (Robin T) was absolutely delighted about the Professional Folder Distribution Program and that our IG was willing to roll out under their umbrella. </w:t>
      </w:r>
      <w:r w:rsidR="000D0464">
        <w:t xml:space="preserve">This also means that the purchase of any and all material and expenses </w:t>
      </w:r>
      <w:r w:rsidR="000D0464">
        <w:t xml:space="preserve">incurred for it </w:t>
      </w:r>
      <w:r w:rsidR="000D0464">
        <w:t>will get paid through Region 8 PIPO Budget.</w:t>
      </w:r>
      <w:r w:rsidR="000D0464">
        <w:t xml:space="preserve"> </w:t>
      </w:r>
      <w:r w:rsidR="002E3067">
        <w:t>I discussed needing help to do the follow-up work and that w</w:t>
      </w:r>
      <w:r w:rsidR="000D0464">
        <w:t xml:space="preserve">e </w:t>
      </w:r>
      <w:r w:rsidR="002E3067">
        <w:t xml:space="preserve">can </w:t>
      </w:r>
      <w:r w:rsidR="000D0464">
        <w:t>c</w:t>
      </w:r>
      <w:r w:rsidR="00D87A4D">
        <w:t>reat</w:t>
      </w:r>
      <w:r w:rsidR="002E3067">
        <w:t>e</w:t>
      </w:r>
      <w:r w:rsidR="00D87A4D">
        <w:t xml:space="preserve"> a ‘Google Share</w:t>
      </w:r>
      <w:r w:rsidR="000D0464">
        <w:t xml:space="preserve"> Drive</w:t>
      </w:r>
      <w:r w:rsidR="00D87A4D">
        <w:t xml:space="preserve">’ </w:t>
      </w:r>
      <w:r w:rsidR="002E3067">
        <w:t>for</w:t>
      </w:r>
      <w:r w:rsidR="00D87A4D">
        <w:t xml:space="preserve"> the tracking system</w:t>
      </w:r>
      <w:bookmarkStart w:id="0" w:name="_GoBack"/>
      <w:bookmarkEnd w:id="0"/>
      <w:r w:rsidR="000D0464">
        <w:t>.</w:t>
      </w:r>
    </w:p>
    <w:sectPr w:rsidR="00D87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0E25"/>
    <w:multiLevelType w:val="hybridMultilevel"/>
    <w:tmpl w:val="50240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E040CD"/>
    <w:multiLevelType w:val="hybridMultilevel"/>
    <w:tmpl w:val="7EFCF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FB19CC"/>
    <w:multiLevelType w:val="hybridMultilevel"/>
    <w:tmpl w:val="DEFC2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926C286">
      <w:start w:val="1"/>
      <w:numFmt w:val="decimal"/>
      <w:lvlText w:val="%3."/>
      <w:lvlJc w:val="left"/>
      <w:pPr>
        <w:ind w:left="189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1F"/>
    <w:rsid w:val="000D0464"/>
    <w:rsid w:val="00147239"/>
    <w:rsid w:val="00147F16"/>
    <w:rsid w:val="001C3022"/>
    <w:rsid w:val="001D1770"/>
    <w:rsid w:val="001E7C7B"/>
    <w:rsid w:val="00215B2A"/>
    <w:rsid w:val="002B3369"/>
    <w:rsid w:val="002E3067"/>
    <w:rsid w:val="00340603"/>
    <w:rsid w:val="003819BA"/>
    <w:rsid w:val="003E7EB1"/>
    <w:rsid w:val="00407C05"/>
    <w:rsid w:val="00443B4E"/>
    <w:rsid w:val="004627E6"/>
    <w:rsid w:val="004712D2"/>
    <w:rsid w:val="004E4FBE"/>
    <w:rsid w:val="00526856"/>
    <w:rsid w:val="0053353D"/>
    <w:rsid w:val="0054041F"/>
    <w:rsid w:val="00560340"/>
    <w:rsid w:val="0059725A"/>
    <w:rsid w:val="006030F6"/>
    <w:rsid w:val="00680D62"/>
    <w:rsid w:val="007023CC"/>
    <w:rsid w:val="00766582"/>
    <w:rsid w:val="00840D56"/>
    <w:rsid w:val="0087719C"/>
    <w:rsid w:val="00892652"/>
    <w:rsid w:val="008A0404"/>
    <w:rsid w:val="008C1BB7"/>
    <w:rsid w:val="0094794B"/>
    <w:rsid w:val="00A14DCE"/>
    <w:rsid w:val="00B43649"/>
    <w:rsid w:val="00C02C1F"/>
    <w:rsid w:val="00C33CE1"/>
    <w:rsid w:val="00CE7ED3"/>
    <w:rsid w:val="00D87A4D"/>
    <w:rsid w:val="00D95AEB"/>
    <w:rsid w:val="00E06BC0"/>
    <w:rsid w:val="00E3613D"/>
    <w:rsid w:val="00E8548B"/>
    <w:rsid w:val="00F32F1F"/>
    <w:rsid w:val="00F63887"/>
    <w:rsid w:val="00F658D0"/>
    <w:rsid w:val="00F91E1E"/>
    <w:rsid w:val="00FA76D3"/>
    <w:rsid w:val="00FD2451"/>
    <w:rsid w:val="00FD2CF2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613AB"/>
  <w15:chartTrackingRefBased/>
  <w15:docId w15:val="{06BF8F56-DEF8-48E1-A09D-72A80562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41F"/>
    <w:pPr>
      <w:spacing w:after="200" w:line="276" w:lineRule="auto"/>
      <w:ind w:left="720"/>
      <w:contextualSpacing/>
    </w:pPr>
  </w:style>
  <w:style w:type="paragraph" w:styleId="NoSpacing">
    <w:name w:val="No Spacing"/>
    <w:qFormat/>
    <w:rsid w:val="005404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22</cp:revision>
  <cp:lastPrinted>2023-07-08T19:30:00Z</cp:lastPrinted>
  <dcterms:created xsi:type="dcterms:W3CDTF">2023-08-09T19:56:00Z</dcterms:created>
  <dcterms:modified xsi:type="dcterms:W3CDTF">2023-08-12T13:29:00Z</dcterms:modified>
</cp:coreProperties>
</file>