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1F" w:rsidRPr="00042571" w:rsidRDefault="00D87A4D" w:rsidP="0054041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NFI Meeting – </w:t>
      </w:r>
      <w:r w:rsidR="00D7613D">
        <w:rPr>
          <w:b/>
          <w:sz w:val="28"/>
          <w:szCs w:val="28"/>
        </w:rPr>
        <w:t>9.9</w:t>
      </w:r>
      <w:r w:rsidR="0054041F">
        <w:rPr>
          <w:b/>
          <w:sz w:val="28"/>
          <w:szCs w:val="28"/>
        </w:rPr>
        <w:t>.2023</w:t>
      </w:r>
    </w:p>
    <w:p w:rsidR="0054041F" w:rsidRDefault="0054041F" w:rsidP="0054041F">
      <w:pPr>
        <w:ind w:left="2880" w:firstLine="720"/>
      </w:pPr>
      <w:r w:rsidRPr="00042571">
        <w:rPr>
          <w:b/>
          <w:sz w:val="28"/>
          <w:szCs w:val="28"/>
        </w:rPr>
        <w:t xml:space="preserve">PIPO </w:t>
      </w:r>
      <w:r>
        <w:rPr>
          <w:b/>
          <w:sz w:val="28"/>
          <w:szCs w:val="28"/>
        </w:rPr>
        <w:t>Report</w:t>
      </w:r>
    </w:p>
    <w:p w:rsidR="0054041F" w:rsidRDefault="00D7613D" w:rsidP="001E7C7B">
      <w:pPr>
        <w:pStyle w:val="ListParagraph"/>
        <w:numPr>
          <w:ilvl w:val="0"/>
          <w:numId w:val="3"/>
        </w:numPr>
      </w:pPr>
      <w:r>
        <w:t>The new</w:t>
      </w:r>
      <w:r w:rsidR="00C02C1F">
        <w:t xml:space="preserve"> </w:t>
      </w:r>
      <w:r>
        <w:t>10’ x 10’ Canopy Tent, ‘One-push lock system’</w:t>
      </w:r>
      <w:r>
        <w:t xml:space="preserve">, works like a charm. As a reminder, </w:t>
      </w:r>
      <w:r w:rsidR="00892652">
        <w:t>Amazon cost $143.99, no tax.</w:t>
      </w:r>
    </w:p>
    <w:p w:rsidR="00F32F1F" w:rsidRDefault="00F32F1F" w:rsidP="00F32F1F">
      <w:pPr>
        <w:pStyle w:val="ListParagraph"/>
        <w:ind w:left="360"/>
      </w:pPr>
    </w:p>
    <w:p w:rsidR="002B18FE" w:rsidRDefault="002B18FE" w:rsidP="002B18FE">
      <w:pPr>
        <w:pStyle w:val="ListParagraph"/>
        <w:numPr>
          <w:ilvl w:val="0"/>
          <w:numId w:val="3"/>
        </w:numPr>
      </w:pPr>
      <w:r>
        <w:t>I completed display work on the</w:t>
      </w:r>
      <w:r w:rsidR="00892652">
        <w:t xml:space="preserve"> 3</w:t>
      </w:r>
      <w:r>
        <w:t>-Panel Table Presentation Board (</w:t>
      </w:r>
      <w:r w:rsidR="00892652">
        <w:t>54” x 30”</w:t>
      </w:r>
      <w:r>
        <w:t>)</w:t>
      </w:r>
      <w:r w:rsidR="00892652">
        <w:t xml:space="preserve"> </w:t>
      </w:r>
      <w:r w:rsidR="0020018C">
        <w:t>which was</w:t>
      </w:r>
      <w:r>
        <w:t xml:space="preserve"> purchased </w:t>
      </w:r>
      <w:r w:rsidR="00892652">
        <w:t>for display purposes at Health Fairs</w:t>
      </w:r>
      <w:r>
        <w:t xml:space="preserve"> and the Annual Recovery Fair</w:t>
      </w:r>
      <w:r w:rsidR="00892652">
        <w:t xml:space="preserve">. Amazon cost $169.62, </w:t>
      </w:r>
      <w:r w:rsidR="0020018C">
        <w:t>w/</w:t>
      </w:r>
      <w:r w:rsidR="00892652">
        <w:t xml:space="preserve"> tax. </w:t>
      </w:r>
    </w:p>
    <w:p w:rsidR="002B18FE" w:rsidRDefault="002B18FE" w:rsidP="002B18FE">
      <w:pPr>
        <w:pStyle w:val="ListParagraph"/>
      </w:pPr>
    </w:p>
    <w:p w:rsidR="002B18FE" w:rsidRDefault="002B18FE" w:rsidP="002B18FE">
      <w:pPr>
        <w:pStyle w:val="ListParagraph"/>
        <w:ind w:left="360"/>
      </w:pPr>
      <w:r>
        <w:t xml:space="preserve">Also ordered </w:t>
      </w:r>
      <w:proofErr w:type="gramStart"/>
      <w:r>
        <w:t>a</w:t>
      </w:r>
      <w:proofErr w:type="gramEnd"/>
      <w:r>
        <w:t xml:space="preserve"> individual </w:t>
      </w:r>
      <w:r w:rsidR="008C1BB7">
        <w:t>Lucite brochure holders</w:t>
      </w:r>
      <w:r>
        <w:t xml:space="preserve">, 6 of which I’ve </w:t>
      </w:r>
      <w:proofErr w:type="spellStart"/>
      <w:r>
        <w:t>velcro’d</w:t>
      </w:r>
      <w:proofErr w:type="spellEnd"/>
      <w:r>
        <w:t xml:space="preserve"> to the board.</w:t>
      </w:r>
    </w:p>
    <w:p w:rsidR="00F32F1F" w:rsidRDefault="00D75305" w:rsidP="002B18FE">
      <w:pPr>
        <w:pStyle w:val="ListParagraph"/>
        <w:ind w:left="360"/>
      </w:pPr>
      <w:r>
        <w:t>And I ordered a</w:t>
      </w:r>
      <w:r w:rsidR="008C1BB7">
        <w:t xml:space="preserve"> </w:t>
      </w:r>
      <w:r>
        <w:t>Foldable Push Cart Dolly to help me carry all the supplies and equipment from my car to our table at the fair. Amazon cost $58.56</w:t>
      </w:r>
      <w:r w:rsidR="0020018C">
        <w:t xml:space="preserve"> </w:t>
      </w:r>
      <w:r w:rsidR="0020018C">
        <w:t>w/tax</w:t>
      </w:r>
      <w:r>
        <w:t>.</w:t>
      </w:r>
    </w:p>
    <w:p w:rsidR="008618AD" w:rsidRDefault="008618AD" w:rsidP="002B18FE">
      <w:pPr>
        <w:pStyle w:val="ListParagraph"/>
        <w:ind w:left="360"/>
      </w:pPr>
    </w:p>
    <w:p w:rsidR="009C2B2A" w:rsidRDefault="009C2B2A" w:rsidP="002B18FE">
      <w:pPr>
        <w:pStyle w:val="ListParagraph"/>
        <w:ind w:left="360"/>
      </w:pPr>
      <w:r>
        <w:t>I will be sending our Treasurer</w:t>
      </w:r>
      <w:r w:rsidR="00C66D75">
        <w:t xml:space="preserve"> my receipts for reimbursement </w:t>
      </w:r>
      <w:r w:rsidR="008618AD">
        <w:t xml:space="preserve">of supplies </w:t>
      </w:r>
      <w:r w:rsidR="00186545">
        <w:t>(</w:t>
      </w:r>
      <w:r w:rsidR="00C66D75">
        <w:t>as of now, $460</w:t>
      </w:r>
      <w:r w:rsidR="00186545">
        <w:t>)</w:t>
      </w:r>
      <w:r w:rsidR="00C66D75">
        <w:t>.</w:t>
      </w:r>
    </w:p>
    <w:p w:rsidR="00E83B26" w:rsidRDefault="00E83B26" w:rsidP="002B18FE">
      <w:pPr>
        <w:pStyle w:val="ListParagraph"/>
        <w:ind w:left="360"/>
      </w:pPr>
    </w:p>
    <w:p w:rsidR="001E7C7B" w:rsidRPr="00E83B26" w:rsidRDefault="00E83B26" w:rsidP="00E83B26">
      <w:pPr>
        <w:pStyle w:val="ListParagraph"/>
        <w:numPr>
          <w:ilvl w:val="0"/>
          <w:numId w:val="3"/>
        </w:numPr>
      </w:pPr>
      <w:r>
        <w:t xml:space="preserve">As a reminder, our PIPO committee </w:t>
      </w:r>
      <w:bookmarkStart w:id="0" w:name="_GoBack"/>
      <w:bookmarkEnd w:id="0"/>
      <w:r w:rsidR="00443B4E">
        <w:t xml:space="preserve">will be participating in the </w:t>
      </w:r>
      <w:r w:rsidR="00F32F1F">
        <w:t>3</w:t>
      </w:r>
      <w:r w:rsidR="00F32F1F" w:rsidRPr="00E83B26">
        <w:rPr>
          <w:vertAlign w:val="superscript"/>
        </w:rPr>
        <w:t>rd</w:t>
      </w:r>
      <w:r w:rsidR="00766582">
        <w:t xml:space="preserve"> Annual Recovery Fair</w:t>
      </w:r>
      <w:r w:rsidR="00443B4E">
        <w:t>,</w:t>
      </w:r>
      <w:r w:rsidR="00F32F1F">
        <w:t xml:space="preserve"> </w:t>
      </w:r>
      <w:r w:rsidR="00FA76D3">
        <w:t>being held at Fort</w:t>
      </w:r>
      <w:r w:rsidR="00F32F1F">
        <w:t xml:space="preserve"> </w:t>
      </w:r>
      <w:proofErr w:type="spellStart"/>
      <w:r w:rsidR="00F32F1F">
        <w:t>Mose</w:t>
      </w:r>
      <w:proofErr w:type="spellEnd"/>
      <w:r w:rsidR="00F32F1F">
        <w:t xml:space="preserve"> State Park, St Augustine, </w:t>
      </w:r>
      <w:r w:rsidR="00FA76D3">
        <w:t xml:space="preserve">on </w:t>
      </w:r>
      <w:r w:rsidR="00F32F1F">
        <w:t>9/30/23, 10:30a-1:30p</w:t>
      </w:r>
      <w:r w:rsidR="00FA76D3">
        <w:t xml:space="preserve">. </w:t>
      </w:r>
    </w:p>
    <w:p w:rsidR="0030263F" w:rsidRDefault="0030263F" w:rsidP="0030263F">
      <w:pPr>
        <w:pStyle w:val="ListParagraph"/>
        <w:ind w:left="360"/>
        <w:rPr>
          <w:color w:val="FF0000"/>
        </w:rPr>
      </w:pPr>
    </w:p>
    <w:p w:rsidR="00147F16" w:rsidRDefault="0030263F" w:rsidP="00147F16">
      <w:pPr>
        <w:pStyle w:val="ListParagraph"/>
        <w:numPr>
          <w:ilvl w:val="0"/>
          <w:numId w:val="1"/>
        </w:numPr>
      </w:pPr>
      <w:r>
        <w:t xml:space="preserve">We had another Region 8 </w:t>
      </w:r>
      <w:r w:rsidR="00E06BC0">
        <w:t xml:space="preserve">PIPO </w:t>
      </w:r>
      <w:r>
        <w:t xml:space="preserve">committee meeting this week. Discussed our </w:t>
      </w:r>
      <w:r w:rsidR="00E06BC0">
        <w:t xml:space="preserve">table at the upcoming Tybee </w:t>
      </w:r>
      <w:r w:rsidR="008A0404">
        <w:t>event</w:t>
      </w:r>
      <w:r>
        <w:t xml:space="preserve">; </w:t>
      </w:r>
      <w:r w:rsidR="00E06BC0">
        <w:t xml:space="preserve">and that </w:t>
      </w:r>
      <w:r>
        <w:t>NFI is allowing me a few minutes (during announcements???) to</w:t>
      </w:r>
      <w:r w:rsidR="00E06BC0" w:rsidRPr="00E06BC0">
        <w:t xml:space="preserve"> roll out the ‘Professional Folder Distribution Program’. </w:t>
      </w:r>
      <w:r>
        <w:t>They asked me to confirm when that would be and if that was the only time slotted for PIPO announcements.</w:t>
      </w:r>
    </w:p>
    <w:p w:rsidR="003819BA" w:rsidRDefault="003819BA" w:rsidP="003819BA">
      <w:pPr>
        <w:pStyle w:val="ListParagraph"/>
        <w:ind w:left="360"/>
      </w:pPr>
    </w:p>
    <w:sectPr w:rsidR="0038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0E25"/>
    <w:multiLevelType w:val="hybridMultilevel"/>
    <w:tmpl w:val="E2EC3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040CD"/>
    <w:multiLevelType w:val="hybridMultilevel"/>
    <w:tmpl w:val="7EFCF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B19CC"/>
    <w:multiLevelType w:val="hybridMultilevel"/>
    <w:tmpl w:val="DEFC2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926C286">
      <w:start w:val="1"/>
      <w:numFmt w:val="decimal"/>
      <w:lvlText w:val="%3."/>
      <w:lvlJc w:val="left"/>
      <w:pPr>
        <w:ind w:left="189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1F"/>
    <w:rsid w:val="000D0464"/>
    <w:rsid w:val="00147239"/>
    <w:rsid w:val="00147F16"/>
    <w:rsid w:val="00186545"/>
    <w:rsid w:val="001C3022"/>
    <w:rsid w:val="001D1770"/>
    <w:rsid w:val="001E7C7B"/>
    <w:rsid w:val="0020018C"/>
    <w:rsid w:val="00215B2A"/>
    <w:rsid w:val="002B18FE"/>
    <w:rsid w:val="002B3369"/>
    <w:rsid w:val="002E3067"/>
    <w:rsid w:val="0030263F"/>
    <w:rsid w:val="00340603"/>
    <w:rsid w:val="003819BA"/>
    <w:rsid w:val="003E7EB1"/>
    <w:rsid w:val="00407C05"/>
    <w:rsid w:val="00443B4E"/>
    <w:rsid w:val="004627E6"/>
    <w:rsid w:val="004712D2"/>
    <w:rsid w:val="004E4FBE"/>
    <w:rsid w:val="00526856"/>
    <w:rsid w:val="0053353D"/>
    <w:rsid w:val="0054041F"/>
    <w:rsid w:val="00560340"/>
    <w:rsid w:val="0059725A"/>
    <w:rsid w:val="006030F6"/>
    <w:rsid w:val="00680D62"/>
    <w:rsid w:val="007023CC"/>
    <w:rsid w:val="00766582"/>
    <w:rsid w:val="00840D56"/>
    <w:rsid w:val="008618AD"/>
    <w:rsid w:val="0087719C"/>
    <w:rsid w:val="00892652"/>
    <w:rsid w:val="008A0404"/>
    <w:rsid w:val="008C1BB7"/>
    <w:rsid w:val="0094794B"/>
    <w:rsid w:val="009C2B2A"/>
    <w:rsid w:val="00A14DCE"/>
    <w:rsid w:val="00AA51B2"/>
    <w:rsid w:val="00B43649"/>
    <w:rsid w:val="00C02C1F"/>
    <w:rsid w:val="00C33CE1"/>
    <w:rsid w:val="00C66D75"/>
    <w:rsid w:val="00CE7ED3"/>
    <w:rsid w:val="00D75305"/>
    <w:rsid w:val="00D7613D"/>
    <w:rsid w:val="00D87A4D"/>
    <w:rsid w:val="00D95AEB"/>
    <w:rsid w:val="00E06BC0"/>
    <w:rsid w:val="00E3613D"/>
    <w:rsid w:val="00E83B26"/>
    <w:rsid w:val="00E8548B"/>
    <w:rsid w:val="00F32F1F"/>
    <w:rsid w:val="00F63887"/>
    <w:rsid w:val="00F658D0"/>
    <w:rsid w:val="00F91E1E"/>
    <w:rsid w:val="00FA76D3"/>
    <w:rsid w:val="00FD2451"/>
    <w:rsid w:val="00FD2CF2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0D76"/>
  <w15:chartTrackingRefBased/>
  <w15:docId w15:val="{06BF8F56-DEF8-48E1-A09D-72A8056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41F"/>
    <w:pPr>
      <w:spacing w:after="200" w:line="276" w:lineRule="auto"/>
      <w:ind w:left="720"/>
      <w:contextualSpacing/>
    </w:pPr>
  </w:style>
  <w:style w:type="paragraph" w:styleId="NoSpacing">
    <w:name w:val="No Spacing"/>
    <w:qFormat/>
    <w:rsid w:val="005404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12</cp:revision>
  <cp:lastPrinted>2023-07-08T19:30:00Z</cp:lastPrinted>
  <dcterms:created xsi:type="dcterms:W3CDTF">2023-09-09T12:54:00Z</dcterms:created>
  <dcterms:modified xsi:type="dcterms:W3CDTF">2023-09-09T13:35:00Z</dcterms:modified>
</cp:coreProperties>
</file>