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D81" w:rsidRPr="00A44B36" w:rsidRDefault="003702E9" w:rsidP="009A571A">
      <w:pPr>
        <w:spacing w:line="240" w:lineRule="auto"/>
        <w:ind w:right="115"/>
        <w:jc w:val="right"/>
        <w:rPr>
          <w:sz w:val="18"/>
          <w:szCs w:val="18"/>
        </w:rPr>
      </w:pPr>
      <w:r w:rsidRPr="00A44B36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0" wp14:anchorId="1CA7168A" wp14:editId="511869D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90472" cy="786384"/>
            <wp:effectExtent l="0" t="0" r="0" b="0"/>
            <wp:wrapSquare wrapText="right"/>
            <wp:docPr id="1" name="Picture 1" descr="C:\Users\Robert Bonofiglo\Documents\Medical Informatix Solutions, LLC\MIS Organizational\MIS Logo\Logos\Final\MedicalInformati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 Bonofiglo\Documents\Medical Informatix Solutions, LLC\MIS Organizational\MIS Logo\Logos\Final\MedicalInformatix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78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420" w:rsidRPr="00A44B36">
        <w:rPr>
          <w:sz w:val="18"/>
          <w:szCs w:val="18"/>
        </w:rPr>
        <w:t>899 Skyevale, Ne</w:t>
      </w:r>
    </w:p>
    <w:p w:rsidR="00726328" w:rsidRPr="00A44B36" w:rsidRDefault="00BA6420" w:rsidP="009A571A">
      <w:pPr>
        <w:spacing w:line="240" w:lineRule="auto"/>
        <w:ind w:left="7920" w:right="115"/>
        <w:jc w:val="right"/>
        <w:rPr>
          <w:sz w:val="18"/>
          <w:szCs w:val="18"/>
        </w:rPr>
      </w:pPr>
      <w:r w:rsidRPr="00A44B36">
        <w:rPr>
          <w:sz w:val="18"/>
          <w:szCs w:val="18"/>
        </w:rPr>
        <w:t>Ada, MI  49301-8132</w:t>
      </w:r>
    </w:p>
    <w:p w:rsidR="00726328" w:rsidRPr="00A44B36" w:rsidRDefault="00305C32" w:rsidP="009A571A">
      <w:pPr>
        <w:spacing w:line="240" w:lineRule="auto"/>
        <w:ind w:left="7920" w:right="115"/>
        <w:jc w:val="right"/>
        <w:rPr>
          <w:sz w:val="18"/>
          <w:szCs w:val="18"/>
        </w:rPr>
      </w:pPr>
      <w:r w:rsidRPr="00A44B36">
        <w:rPr>
          <w:sz w:val="18"/>
          <w:szCs w:val="18"/>
        </w:rPr>
        <w:t>760.989.6900</w:t>
      </w:r>
    </w:p>
    <w:p w:rsidR="00E5384C" w:rsidRDefault="001D037E" w:rsidP="009A5CBD">
      <w:pPr>
        <w:spacing w:line="240" w:lineRule="auto"/>
        <w:ind w:right="108"/>
        <w:jc w:val="right"/>
        <w:rPr>
          <w:rStyle w:val="Hyperlink"/>
          <w:rFonts w:eastAsia="Calibri"/>
          <w:color w:val="0000BF"/>
          <w:sz w:val="18"/>
          <w:szCs w:val="18"/>
        </w:rPr>
      </w:pPr>
      <w:hyperlink r:id="rId6" w:history="1">
        <w:r w:rsidR="00305C32" w:rsidRPr="006A062F">
          <w:rPr>
            <w:rStyle w:val="Hyperlink"/>
            <w:rFonts w:eastAsia="Calibri"/>
            <w:color w:val="0000BF"/>
            <w:sz w:val="18"/>
            <w:szCs w:val="18"/>
          </w:rPr>
          <w:t>rbonofiglo@medicalinformatixsolutions.com</w:t>
        </w:r>
      </w:hyperlink>
    </w:p>
    <w:p w:rsidR="009E7393" w:rsidRPr="009A5CBD" w:rsidRDefault="009E7393" w:rsidP="009A5CBD">
      <w:pPr>
        <w:spacing w:line="240" w:lineRule="auto"/>
        <w:ind w:right="108"/>
        <w:jc w:val="right"/>
        <w:rPr>
          <w:color w:val="0000BF"/>
          <w:sz w:val="18"/>
          <w:szCs w:val="18"/>
        </w:rPr>
      </w:pPr>
      <w:r>
        <w:rPr>
          <w:rStyle w:val="Hyperlink"/>
          <w:rFonts w:eastAsia="Calibri"/>
          <w:color w:val="0000BF"/>
          <w:sz w:val="18"/>
          <w:szCs w:val="18"/>
        </w:rPr>
        <w:t>www.medicalinformatixsolutions.com</w:t>
      </w:r>
    </w:p>
    <w:p w:rsidR="00FA6F9C" w:rsidRPr="006A062F" w:rsidRDefault="001D037E" w:rsidP="00305C32">
      <w:pPr>
        <w:spacing w:line="240" w:lineRule="auto"/>
        <w:ind w:right="108"/>
        <w:jc w:val="right"/>
        <w:rPr>
          <w:color w:val="0000BF"/>
          <w:sz w:val="18"/>
          <w:szCs w:val="18"/>
        </w:rPr>
      </w:pPr>
      <w:hyperlink r:id="rId7" w:history="1">
        <w:r w:rsidR="00305C32" w:rsidRPr="006A062F">
          <w:rPr>
            <w:rStyle w:val="Hyperlink"/>
            <w:color w:val="0000BF"/>
            <w:sz w:val="18"/>
            <w:szCs w:val="18"/>
          </w:rPr>
          <w:t>www.linkedin.com/pub/robert-e-bonofiglo/27/b77/564/</w:t>
        </w:r>
      </w:hyperlink>
    </w:p>
    <w:p w:rsidR="002646F3" w:rsidRDefault="002646F3" w:rsidP="00C64191">
      <w:pPr>
        <w:spacing w:line="240" w:lineRule="auto"/>
        <w:rPr>
          <w:rFonts w:eastAsia="Calibri"/>
          <w:sz w:val="18"/>
          <w:szCs w:val="18"/>
        </w:rPr>
      </w:pPr>
    </w:p>
    <w:p w:rsidR="007128E6" w:rsidRDefault="007128E6" w:rsidP="00AC0BF5">
      <w:pPr>
        <w:spacing w:line="240" w:lineRule="auto"/>
        <w:rPr>
          <w:rFonts w:eastAsia="Calibri"/>
          <w:sz w:val="16"/>
          <w:szCs w:val="16"/>
        </w:rPr>
      </w:pPr>
    </w:p>
    <w:p w:rsidR="00AC0BF5" w:rsidRPr="006705F5" w:rsidRDefault="001D037E" w:rsidP="001D037E">
      <w:pPr>
        <w:spacing w:line="240" w:lineRule="auto"/>
        <w:ind w:left="86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</w:t>
      </w:r>
      <w:bookmarkStart w:id="0" w:name="_GoBack"/>
      <w:bookmarkEnd w:id="0"/>
      <w:r w:rsidR="00221ADC">
        <w:rPr>
          <w:rFonts w:eastAsia="Times New Roman"/>
          <w:sz w:val="20"/>
          <w:szCs w:val="20"/>
        </w:rPr>
        <w:t>27</w:t>
      </w:r>
      <w:r w:rsidR="00EE557F">
        <w:rPr>
          <w:rFonts w:eastAsia="Times New Roman"/>
          <w:sz w:val="20"/>
          <w:szCs w:val="20"/>
        </w:rPr>
        <w:t xml:space="preserve"> </w:t>
      </w:r>
      <w:r w:rsidR="00221ADC">
        <w:rPr>
          <w:rFonts w:eastAsia="Times New Roman"/>
          <w:sz w:val="20"/>
          <w:szCs w:val="20"/>
        </w:rPr>
        <w:t>January</w:t>
      </w:r>
      <w:r w:rsidR="00EE557F">
        <w:rPr>
          <w:rFonts w:eastAsia="Times New Roman"/>
          <w:sz w:val="20"/>
          <w:szCs w:val="20"/>
        </w:rPr>
        <w:t xml:space="preserve"> 201</w:t>
      </w:r>
      <w:r w:rsidR="00221ADC">
        <w:rPr>
          <w:rFonts w:eastAsia="Times New Roman"/>
          <w:sz w:val="20"/>
          <w:szCs w:val="20"/>
        </w:rPr>
        <w:t>8</w:t>
      </w:r>
    </w:p>
    <w:p w:rsidR="00AC0BF5" w:rsidRPr="009A5CBD" w:rsidRDefault="00AC0BF5" w:rsidP="00AC0BF5">
      <w:pPr>
        <w:spacing w:line="240" w:lineRule="auto"/>
        <w:rPr>
          <w:rFonts w:eastAsia="Calibri"/>
          <w:sz w:val="20"/>
          <w:szCs w:val="20"/>
        </w:rPr>
      </w:pPr>
    </w:p>
    <w:p w:rsidR="00AC0BF5" w:rsidRPr="009A5CBD" w:rsidRDefault="00BA6420" w:rsidP="00AC0BF5">
      <w:pPr>
        <w:spacing w:line="240" w:lineRule="auto"/>
        <w:rPr>
          <w:rFonts w:eastAsia="Calibri"/>
          <w:sz w:val="20"/>
          <w:szCs w:val="20"/>
        </w:rPr>
      </w:pPr>
      <w:r w:rsidRPr="009A5CBD">
        <w:rPr>
          <w:rFonts w:eastAsia="Calibri"/>
          <w:sz w:val="20"/>
          <w:szCs w:val="20"/>
        </w:rPr>
        <w:t xml:space="preserve">RE: </w:t>
      </w:r>
      <w:r w:rsidR="001D037E">
        <w:rPr>
          <w:rFonts w:eastAsia="Calibri"/>
          <w:sz w:val="20"/>
          <w:szCs w:val="20"/>
        </w:rPr>
        <w:t xml:space="preserve">eSolutions </w:t>
      </w:r>
      <w:r w:rsidR="006705F5">
        <w:rPr>
          <w:rFonts w:eastAsia="Calibri"/>
          <w:sz w:val="20"/>
          <w:szCs w:val="20"/>
        </w:rPr>
        <w:t xml:space="preserve">Sr. IT/IS </w:t>
      </w:r>
      <w:r w:rsidR="00D55EDA">
        <w:rPr>
          <w:rFonts w:eastAsia="Calibri"/>
          <w:sz w:val="20"/>
          <w:szCs w:val="20"/>
        </w:rPr>
        <w:t>Program</w:t>
      </w:r>
      <w:r w:rsidR="00176190">
        <w:rPr>
          <w:rFonts w:eastAsia="Calibri"/>
          <w:sz w:val="20"/>
          <w:szCs w:val="20"/>
        </w:rPr>
        <w:t xml:space="preserve"> </w:t>
      </w:r>
      <w:r w:rsidR="001D037E">
        <w:rPr>
          <w:rFonts w:eastAsia="Calibri"/>
          <w:sz w:val="20"/>
          <w:szCs w:val="20"/>
        </w:rPr>
        <w:t>-</w:t>
      </w:r>
      <w:r w:rsidR="00176190">
        <w:rPr>
          <w:rFonts w:eastAsia="Calibri"/>
          <w:sz w:val="20"/>
          <w:szCs w:val="20"/>
        </w:rPr>
        <w:t xml:space="preserve"> Project</w:t>
      </w:r>
      <w:r w:rsidR="006705F5">
        <w:rPr>
          <w:rFonts w:eastAsia="Calibri"/>
          <w:sz w:val="20"/>
          <w:szCs w:val="20"/>
        </w:rPr>
        <w:t xml:space="preserve"> Manager</w:t>
      </w:r>
    </w:p>
    <w:p w:rsidR="00AC0BF5" w:rsidRPr="009A5CBD" w:rsidRDefault="00AC0BF5" w:rsidP="00AC0BF5">
      <w:pPr>
        <w:spacing w:line="240" w:lineRule="auto"/>
        <w:rPr>
          <w:rFonts w:eastAsia="Calibri"/>
          <w:sz w:val="20"/>
          <w:szCs w:val="20"/>
        </w:rPr>
      </w:pPr>
    </w:p>
    <w:p w:rsidR="00AE62D5" w:rsidRPr="009A5CBD" w:rsidRDefault="00CD69FB" w:rsidP="00AC0BF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 Whom It May Concern</w:t>
      </w:r>
      <w:r w:rsidR="008033C6" w:rsidRPr="009A5CBD">
        <w:rPr>
          <w:rFonts w:ascii="Arial" w:eastAsia="Calibri" w:hAnsi="Arial" w:cs="Arial"/>
          <w:sz w:val="20"/>
          <w:szCs w:val="20"/>
        </w:rPr>
        <w:t>,</w:t>
      </w:r>
    </w:p>
    <w:p w:rsidR="00AE62D5" w:rsidRPr="009A5CBD" w:rsidRDefault="00AE62D5" w:rsidP="00C6419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50162" w:rsidRDefault="00550162" w:rsidP="00550162">
      <w:pPr>
        <w:spacing w:line="240" w:lineRule="auto"/>
        <w:ind w:firstLine="720"/>
        <w:rPr>
          <w:sz w:val="20"/>
          <w:szCs w:val="20"/>
        </w:rPr>
      </w:pPr>
      <w:bookmarkStart w:id="1" w:name="_Hlk500151415"/>
      <w:r>
        <w:rPr>
          <w:sz w:val="20"/>
          <w:szCs w:val="20"/>
        </w:rPr>
        <w:t>eSolutions require a clinical/technical Sr. Project Manager (with Analyst depth); PMO PMPs, due to project complexity, follow rather than manage vendors</w:t>
      </w:r>
      <w:r w:rsidRPr="00334848">
        <w:rPr>
          <w:sz w:val="20"/>
          <w:szCs w:val="20"/>
        </w:rPr>
        <w:t xml:space="preserve">.  I’m a unique self-directed healthcare IT/IS Advisory </w:t>
      </w:r>
      <w:r>
        <w:rPr>
          <w:sz w:val="20"/>
          <w:szCs w:val="20"/>
        </w:rPr>
        <w:t>and</w:t>
      </w:r>
      <w:r w:rsidRPr="00334848">
        <w:rPr>
          <w:sz w:val="20"/>
          <w:szCs w:val="20"/>
        </w:rPr>
        <w:t xml:space="preserve"> Implementation Sr. Project - Program Manager with 20 years strategic and tactical clinical </w:t>
      </w:r>
      <w:r>
        <w:rPr>
          <w:sz w:val="20"/>
          <w:szCs w:val="20"/>
        </w:rPr>
        <w:t xml:space="preserve">service and </w:t>
      </w:r>
      <w:r w:rsidRPr="00334848">
        <w:rPr>
          <w:sz w:val="20"/>
          <w:szCs w:val="20"/>
        </w:rPr>
        <w:t>technology assessment, gap analysis, infrastructure, application solutions and business development experience.  I’m adept at developing executive and operational buy-in for IT road</w:t>
      </w:r>
      <w:r>
        <w:rPr>
          <w:sz w:val="20"/>
          <w:szCs w:val="20"/>
        </w:rPr>
        <w:t>-</w:t>
      </w:r>
      <w:r w:rsidRPr="00334848">
        <w:rPr>
          <w:sz w:val="20"/>
          <w:szCs w:val="20"/>
        </w:rPr>
        <w:t xml:space="preserve">maps and </w:t>
      </w:r>
      <w:r>
        <w:rPr>
          <w:sz w:val="20"/>
          <w:szCs w:val="20"/>
        </w:rPr>
        <w:t xml:space="preserve">leading complex </w:t>
      </w:r>
      <w:r w:rsidRPr="00334848">
        <w:rPr>
          <w:sz w:val="20"/>
          <w:szCs w:val="20"/>
        </w:rPr>
        <w:t>implementation</w:t>
      </w:r>
      <w:r>
        <w:rPr>
          <w:sz w:val="20"/>
          <w:szCs w:val="20"/>
        </w:rPr>
        <w:t xml:space="preserve"> projects across multiple service and business units in highly matrixed:</w:t>
      </w:r>
      <w:r w:rsidRPr="00334848">
        <w:rPr>
          <w:sz w:val="20"/>
          <w:szCs w:val="20"/>
        </w:rPr>
        <w:t xml:space="preserve"> academic health systems, medical centers and ambulatory</w:t>
      </w:r>
      <w:r>
        <w:rPr>
          <w:sz w:val="20"/>
          <w:szCs w:val="20"/>
        </w:rPr>
        <w:t xml:space="preserve"> environments</w:t>
      </w:r>
      <w:r w:rsidRPr="00334848">
        <w:rPr>
          <w:sz w:val="20"/>
          <w:szCs w:val="20"/>
        </w:rPr>
        <w:t xml:space="preserve">.  </w:t>
      </w:r>
      <w:r w:rsidRPr="00334848">
        <w:rPr>
          <w:i/>
          <w:sz w:val="20"/>
          <w:szCs w:val="20"/>
        </w:rPr>
        <w:t xml:space="preserve">What differentiates me is </w:t>
      </w:r>
      <w:r>
        <w:rPr>
          <w:i/>
          <w:sz w:val="20"/>
          <w:szCs w:val="20"/>
        </w:rPr>
        <w:t xml:space="preserve">my </w:t>
      </w:r>
      <w:r w:rsidRPr="00334848">
        <w:rPr>
          <w:i/>
          <w:sz w:val="20"/>
          <w:szCs w:val="20"/>
        </w:rPr>
        <w:t>clinical, technical, entrepreneurial and executive healthcare experience.</w:t>
      </w:r>
    </w:p>
    <w:p w:rsidR="00550162" w:rsidRDefault="00550162" w:rsidP="00550162">
      <w:pPr>
        <w:spacing w:line="240" w:lineRule="auto"/>
        <w:ind w:firstLine="720"/>
        <w:rPr>
          <w:sz w:val="20"/>
          <w:szCs w:val="20"/>
        </w:rPr>
      </w:pPr>
    </w:p>
    <w:p w:rsidR="00550162" w:rsidRDefault="00550162" w:rsidP="00550162">
      <w:pPr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My demand management experience includes</w:t>
      </w:r>
      <w:r w:rsidRPr="00083E81">
        <w:rPr>
          <w:sz w:val="20"/>
          <w:szCs w:val="20"/>
        </w:rPr>
        <w:t xml:space="preserve"> numerous ePM, eMR</w:t>
      </w:r>
      <w:r>
        <w:rPr>
          <w:sz w:val="20"/>
          <w:szCs w:val="20"/>
        </w:rPr>
        <w:t>,</w:t>
      </w:r>
      <w:r w:rsidRPr="00083E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eHR, Portal, ASC, </w:t>
      </w:r>
      <w:r w:rsidRPr="00083E81">
        <w:rPr>
          <w:sz w:val="20"/>
          <w:szCs w:val="20"/>
        </w:rPr>
        <w:t>Picture Archiving and Communication Systems (PACS)</w:t>
      </w:r>
      <w:r>
        <w:rPr>
          <w:sz w:val="20"/>
          <w:szCs w:val="20"/>
        </w:rPr>
        <w:t>,</w:t>
      </w:r>
      <w:r w:rsidRPr="0044508B">
        <w:rPr>
          <w:sz w:val="20"/>
          <w:szCs w:val="20"/>
        </w:rPr>
        <w:t xml:space="preserve"> </w:t>
      </w:r>
      <w:r w:rsidRPr="00083E81">
        <w:rPr>
          <w:sz w:val="20"/>
          <w:szCs w:val="20"/>
        </w:rPr>
        <w:t>Vendor Neutral Archives</w:t>
      </w:r>
      <w:r>
        <w:rPr>
          <w:sz w:val="20"/>
          <w:szCs w:val="20"/>
        </w:rPr>
        <w:t xml:space="preserve"> (VNA), </w:t>
      </w:r>
      <w:r w:rsidRPr="00083E81">
        <w:rPr>
          <w:sz w:val="20"/>
          <w:szCs w:val="20"/>
        </w:rPr>
        <w:t>digital diagnostic system</w:t>
      </w:r>
      <w:r>
        <w:rPr>
          <w:sz w:val="20"/>
          <w:szCs w:val="20"/>
        </w:rPr>
        <w:t xml:space="preserve">s and device standardization. </w:t>
      </w:r>
      <w:r w:rsidRPr="00083E81">
        <w:rPr>
          <w:sz w:val="20"/>
          <w:szCs w:val="20"/>
        </w:rPr>
        <w:t xml:space="preserve"> </w:t>
      </w:r>
      <w:r w:rsidRPr="007743B0">
        <w:rPr>
          <w:sz w:val="20"/>
          <w:szCs w:val="20"/>
        </w:rPr>
        <w:t xml:space="preserve">A VNA is a </w:t>
      </w:r>
      <w:r>
        <w:rPr>
          <w:sz w:val="20"/>
          <w:szCs w:val="20"/>
        </w:rPr>
        <w:t>“H</w:t>
      </w:r>
      <w:r w:rsidRPr="007743B0">
        <w:rPr>
          <w:sz w:val="20"/>
          <w:szCs w:val="20"/>
        </w:rPr>
        <w:t xml:space="preserve">igh </w:t>
      </w:r>
      <w:r>
        <w:rPr>
          <w:sz w:val="20"/>
          <w:szCs w:val="20"/>
        </w:rPr>
        <w:t>A</w:t>
      </w:r>
      <w:r w:rsidRPr="007743B0">
        <w:rPr>
          <w:sz w:val="20"/>
          <w:szCs w:val="20"/>
        </w:rPr>
        <w:t>vailability</w:t>
      </w:r>
      <w:r>
        <w:rPr>
          <w:sz w:val="20"/>
          <w:szCs w:val="20"/>
        </w:rPr>
        <w:t>”</w:t>
      </w:r>
      <w:r w:rsidRPr="007743B0">
        <w:rPr>
          <w:sz w:val="20"/>
          <w:szCs w:val="20"/>
        </w:rPr>
        <w:t xml:space="preserve"> DICOM and non-DICOM </w:t>
      </w:r>
      <w:r>
        <w:rPr>
          <w:sz w:val="20"/>
          <w:szCs w:val="20"/>
        </w:rPr>
        <w:t>imaging system</w:t>
      </w:r>
      <w:r w:rsidRPr="007743B0">
        <w:rPr>
          <w:sz w:val="20"/>
          <w:szCs w:val="20"/>
        </w:rPr>
        <w:t xml:space="preserve">.  </w:t>
      </w:r>
      <w:r>
        <w:rPr>
          <w:sz w:val="20"/>
          <w:szCs w:val="20"/>
        </w:rPr>
        <w:t>I specialize</w:t>
      </w:r>
      <w:r w:rsidRPr="00083E81">
        <w:rPr>
          <w:sz w:val="20"/>
          <w:szCs w:val="20"/>
        </w:rPr>
        <w:t xml:space="preserve"> </w:t>
      </w:r>
      <w:r>
        <w:rPr>
          <w:sz w:val="20"/>
          <w:szCs w:val="20"/>
        </w:rPr>
        <w:t>in Cardiology, Radiology and Ophthalmology clinical imaging - implementation, workflow/system optimization, consolidation, standardization and eHR (Epic/Cerner) PACS/VNA integration</w:t>
      </w:r>
      <w:r w:rsidRPr="00083E81">
        <w:rPr>
          <w:sz w:val="20"/>
          <w:szCs w:val="20"/>
        </w:rPr>
        <w:t xml:space="preserve">.  </w:t>
      </w:r>
      <w:r w:rsidRPr="007743B0">
        <w:rPr>
          <w:sz w:val="20"/>
          <w:szCs w:val="20"/>
        </w:rPr>
        <w:t>Consolidating</w:t>
      </w:r>
      <w:r>
        <w:rPr>
          <w:sz w:val="20"/>
          <w:szCs w:val="20"/>
        </w:rPr>
        <w:t xml:space="preserve"> disparate PACS to IHE standards involves data reconciliation(s), normalization and migration then Core PACS and VNA validation; PACS/VNA synchronization is critical to care and risk management.</w:t>
      </w:r>
    </w:p>
    <w:p w:rsidR="00550162" w:rsidRDefault="00550162" w:rsidP="00550162">
      <w:pPr>
        <w:spacing w:line="240" w:lineRule="auto"/>
        <w:rPr>
          <w:sz w:val="20"/>
          <w:szCs w:val="20"/>
        </w:rPr>
      </w:pPr>
    </w:p>
    <w:p w:rsidR="00550162" w:rsidRPr="00BD0274" w:rsidRDefault="00550162" w:rsidP="00550162">
      <w:pPr>
        <w:spacing w:line="240" w:lineRule="auto"/>
        <w:ind w:firstLine="720"/>
        <w:rPr>
          <w:sz w:val="20"/>
          <w:szCs w:val="20"/>
        </w:rPr>
      </w:pPr>
      <w:r w:rsidRPr="00BD0274">
        <w:rPr>
          <w:sz w:val="20"/>
          <w:szCs w:val="20"/>
        </w:rPr>
        <w:t xml:space="preserve">Leveraging technology, streamlining processes and optimizing workflows are critical to customer service, productivity and forthcoming care models; </w:t>
      </w:r>
      <w:r w:rsidRPr="00BD0274">
        <w:rPr>
          <w:color w:val="000000"/>
          <w:sz w:val="20"/>
          <w:szCs w:val="20"/>
          <w:shd w:val="clear" w:color="auto" w:fill="FFFFFF"/>
        </w:rPr>
        <w:t>analytics drive strategic planning, evaluating environmental trends, assessing core capabilities, and competitor profiling</w:t>
      </w:r>
      <w:r w:rsidRPr="00BD0274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Analytics is the precursor of artificial intelligence!  </w:t>
      </w:r>
      <w:r w:rsidRPr="00BD0274">
        <w:rPr>
          <w:sz w:val="20"/>
          <w:szCs w:val="20"/>
        </w:rPr>
        <w:t xml:space="preserve">The challenge is to real time integrate across locations, systems and with other technologies </w:t>
      </w:r>
      <w:r w:rsidRPr="00993EA6">
        <w:rPr>
          <w:i/>
          <w:sz w:val="20"/>
          <w:szCs w:val="20"/>
        </w:rPr>
        <w:t>securely without loss of data, efficiency or productivity</w:t>
      </w:r>
      <w:r w:rsidRPr="00BD0274">
        <w:rPr>
          <w:i/>
          <w:sz w:val="20"/>
          <w:szCs w:val="20"/>
        </w:rPr>
        <w:t>.</w:t>
      </w:r>
      <w:r w:rsidRPr="00BD0274">
        <w:rPr>
          <w:sz w:val="20"/>
          <w:szCs w:val="20"/>
        </w:rPr>
        <w:t xml:space="preserve">  I integrate technology using best practices methodology, practical experience and optimize workflow to drive clinical and operational performance.  I excel a</w:t>
      </w:r>
      <w:r>
        <w:rPr>
          <w:sz w:val="20"/>
          <w:szCs w:val="20"/>
        </w:rPr>
        <w:t>t</w:t>
      </w:r>
      <w:r w:rsidRPr="00BD0274">
        <w:rPr>
          <w:sz w:val="20"/>
          <w:szCs w:val="20"/>
        </w:rPr>
        <w:t xml:space="preserve"> communications, expectations and deliverable</w:t>
      </w:r>
      <w:r>
        <w:rPr>
          <w:sz w:val="20"/>
          <w:szCs w:val="20"/>
        </w:rPr>
        <w:t xml:space="preserve"> management</w:t>
      </w:r>
      <w:r w:rsidRPr="00BD0274">
        <w:rPr>
          <w:sz w:val="20"/>
          <w:szCs w:val="20"/>
        </w:rPr>
        <w:t>.</w:t>
      </w:r>
      <w:r>
        <w:rPr>
          <w:sz w:val="20"/>
          <w:szCs w:val="20"/>
        </w:rPr>
        <w:t xml:space="preserve">  I show clients how leveraging integrated technology can create business opportunities.</w:t>
      </w:r>
      <w:r w:rsidRPr="00BD0274">
        <w:rPr>
          <w:sz w:val="20"/>
          <w:szCs w:val="20"/>
        </w:rPr>
        <w:t xml:space="preserve">  </w:t>
      </w:r>
    </w:p>
    <w:p w:rsidR="00550162" w:rsidRPr="00BD0274" w:rsidRDefault="00550162" w:rsidP="00550162">
      <w:pPr>
        <w:spacing w:line="240" w:lineRule="auto"/>
        <w:rPr>
          <w:sz w:val="20"/>
          <w:szCs w:val="20"/>
        </w:rPr>
      </w:pPr>
    </w:p>
    <w:p w:rsidR="00550162" w:rsidRDefault="00550162" w:rsidP="00550162">
      <w:pPr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eSolutions development requires an innovative IT architecture thought leader applying best practices </w:t>
      </w:r>
      <w:r w:rsidRPr="00F97565">
        <w:rPr>
          <w:sz w:val="20"/>
          <w:szCs w:val="20"/>
        </w:rPr>
        <w:t xml:space="preserve">to </w:t>
      </w:r>
      <w:r>
        <w:rPr>
          <w:sz w:val="20"/>
          <w:szCs w:val="20"/>
        </w:rPr>
        <w:t>deliver</w:t>
      </w:r>
      <w:r w:rsidRPr="00F97565">
        <w:rPr>
          <w:sz w:val="20"/>
          <w:szCs w:val="20"/>
        </w:rPr>
        <w:t xml:space="preserve"> hea</w:t>
      </w:r>
      <w:r>
        <w:rPr>
          <w:sz w:val="20"/>
          <w:szCs w:val="20"/>
        </w:rPr>
        <w:t>lthcare enterprise</w:t>
      </w:r>
      <w:r w:rsidRPr="00F9756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transformation, integration, interoperability and to facilitate data use.  My infrastructure expertise includes data center technologies, load balancing, storage, network </w:t>
      </w:r>
      <w:r w:rsidRPr="00786AF7">
        <w:rPr>
          <w:sz w:val="20"/>
          <w:szCs w:val="20"/>
        </w:rPr>
        <w:t>design,</w:t>
      </w:r>
      <w:r>
        <w:rPr>
          <w:sz w:val="20"/>
          <w:szCs w:val="20"/>
        </w:rPr>
        <w:t xml:space="preserve"> virtualization, facility development, applications, clinical devices, and IT build, testing, integration</w:t>
      </w:r>
      <w:r w:rsidRPr="00786AF7">
        <w:rPr>
          <w:sz w:val="20"/>
          <w:szCs w:val="20"/>
        </w:rPr>
        <w:t xml:space="preserve"> and impleme</w:t>
      </w:r>
      <w:r>
        <w:rPr>
          <w:sz w:val="20"/>
          <w:szCs w:val="20"/>
        </w:rPr>
        <w:t>ntation</w:t>
      </w:r>
      <w:r w:rsidRPr="00786AF7">
        <w:rPr>
          <w:sz w:val="20"/>
          <w:szCs w:val="20"/>
        </w:rPr>
        <w:t>. </w:t>
      </w:r>
      <w:r>
        <w:rPr>
          <w:sz w:val="20"/>
          <w:szCs w:val="20"/>
        </w:rPr>
        <w:t xml:space="preserve"> Inherent to this is a</w:t>
      </w:r>
      <w:r w:rsidRPr="00E90F57">
        <w:rPr>
          <w:sz w:val="20"/>
          <w:szCs w:val="20"/>
        </w:rPr>
        <w:t>ssess</w:t>
      </w:r>
      <w:r>
        <w:rPr>
          <w:sz w:val="20"/>
          <w:szCs w:val="20"/>
        </w:rPr>
        <w:t>ing</w:t>
      </w:r>
      <w:r w:rsidRPr="00E90F57">
        <w:rPr>
          <w:sz w:val="20"/>
          <w:szCs w:val="20"/>
        </w:rPr>
        <w:t xml:space="preserve"> the impact of </w:t>
      </w:r>
      <w:r>
        <w:rPr>
          <w:sz w:val="20"/>
          <w:szCs w:val="20"/>
        </w:rPr>
        <w:t>IT applications, infrastructure and clinical implementation change</w:t>
      </w:r>
      <w:r w:rsidRPr="00E90F57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:rsidR="00550162" w:rsidRDefault="00550162" w:rsidP="00550162">
      <w:pPr>
        <w:spacing w:line="240" w:lineRule="auto"/>
        <w:rPr>
          <w:sz w:val="20"/>
          <w:szCs w:val="20"/>
        </w:rPr>
      </w:pPr>
    </w:p>
    <w:p w:rsidR="00550162" w:rsidRDefault="00550162" w:rsidP="00550162">
      <w:pPr>
        <w:spacing w:line="240" w:lineRule="auto"/>
        <w:ind w:firstLine="720"/>
        <w:rPr>
          <w:sz w:val="20"/>
          <w:szCs w:val="20"/>
        </w:rPr>
      </w:pPr>
      <w:r w:rsidRPr="00334848">
        <w:rPr>
          <w:sz w:val="20"/>
          <w:szCs w:val="20"/>
        </w:rPr>
        <w:t>Houston Methodist understood disparate PACS represent an inefficient enterprise legacy architecture and a fully involved (and eHR-Epic integrated) VNA is the future of clinical imaging; service line PACS consolidation was their transitional step.  The business case included enterprise intrinsic and extrinsic elements: real-time patient data, reduced risk, integrated analytics, enhanced customer service, positioning for outcome, population and value-based models, value and ROI.  Imaging consolidation, a VNA and Epic integration also facilitated HIMSS Stage 4 to HIMSS Stage 6 EMR adoption and position</w:t>
      </w:r>
      <w:r>
        <w:rPr>
          <w:sz w:val="20"/>
          <w:szCs w:val="20"/>
        </w:rPr>
        <w:t>ing</w:t>
      </w:r>
      <w:r w:rsidRPr="00334848">
        <w:rPr>
          <w:sz w:val="20"/>
          <w:szCs w:val="20"/>
        </w:rPr>
        <w:t xml:space="preserve"> for HIMSS Stage 7.  I managed the enterprise clinical imaging projects.</w:t>
      </w:r>
    </w:p>
    <w:p w:rsidR="00550162" w:rsidRDefault="00550162" w:rsidP="00550162">
      <w:pPr>
        <w:spacing w:line="240" w:lineRule="auto"/>
        <w:rPr>
          <w:iCs/>
          <w:sz w:val="20"/>
          <w:szCs w:val="20"/>
        </w:rPr>
      </w:pPr>
    </w:p>
    <w:p w:rsidR="00550162" w:rsidRPr="009B5FB1" w:rsidRDefault="00550162" w:rsidP="00550162">
      <w:pPr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I’m</w:t>
      </w:r>
      <w:r w:rsidRPr="006A432B">
        <w:rPr>
          <w:sz w:val="20"/>
          <w:szCs w:val="20"/>
        </w:rPr>
        <w:t xml:space="preserve"> </w:t>
      </w:r>
      <w:r>
        <w:rPr>
          <w:sz w:val="20"/>
          <w:szCs w:val="20"/>
        </w:rPr>
        <w:t>an atypical consultant</w:t>
      </w:r>
      <w:r w:rsidRPr="006A432B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I</w:t>
      </w:r>
      <w:r w:rsidRPr="006A432B">
        <w:rPr>
          <w:sz w:val="20"/>
          <w:szCs w:val="20"/>
        </w:rPr>
        <w:t xml:space="preserve"> go beyond advice to deliver </w:t>
      </w:r>
      <w:r>
        <w:rPr>
          <w:sz w:val="20"/>
          <w:szCs w:val="20"/>
        </w:rPr>
        <w:t>value, ROI and lasting results; g</w:t>
      </w:r>
      <w:r w:rsidRPr="009A11A6">
        <w:rPr>
          <w:sz w:val="20"/>
          <w:szCs w:val="20"/>
        </w:rPr>
        <w:t xml:space="preserve">reat outcomes are everything.  </w:t>
      </w:r>
      <w:r>
        <w:rPr>
          <w:sz w:val="20"/>
          <w:szCs w:val="20"/>
        </w:rPr>
        <w:t>I help clients</w:t>
      </w:r>
      <w:r w:rsidRPr="006A432B">
        <w:rPr>
          <w:sz w:val="20"/>
          <w:szCs w:val="20"/>
        </w:rPr>
        <w:t xml:space="preserve"> transform for the</w:t>
      </w:r>
      <w:r>
        <w:rPr>
          <w:sz w:val="20"/>
          <w:szCs w:val="20"/>
        </w:rPr>
        <w:t xml:space="preserve"> now and future by</w:t>
      </w:r>
      <w:r w:rsidRPr="009A11A6">
        <w:rPr>
          <w:sz w:val="20"/>
          <w:szCs w:val="20"/>
        </w:rPr>
        <w:t xml:space="preserve"> chang</w:t>
      </w:r>
      <w:r>
        <w:rPr>
          <w:sz w:val="20"/>
          <w:szCs w:val="20"/>
        </w:rPr>
        <w:t>ing</w:t>
      </w:r>
      <w:r w:rsidRPr="009A11A6">
        <w:rPr>
          <w:sz w:val="20"/>
          <w:szCs w:val="20"/>
        </w:rPr>
        <w:t xml:space="preserve"> how people work and </w:t>
      </w:r>
      <w:r>
        <w:rPr>
          <w:sz w:val="20"/>
          <w:szCs w:val="20"/>
        </w:rPr>
        <w:t>think</w:t>
      </w:r>
      <w:r w:rsidRPr="009A11A6">
        <w:rPr>
          <w:sz w:val="20"/>
          <w:szCs w:val="20"/>
        </w:rPr>
        <w:t>.</w:t>
      </w:r>
      <w:r w:rsidRPr="006A43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</w:t>
      </w:r>
      <w:r w:rsidRPr="006A43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educate, </w:t>
      </w:r>
      <w:r w:rsidRPr="006A432B">
        <w:rPr>
          <w:sz w:val="20"/>
          <w:szCs w:val="20"/>
        </w:rPr>
        <w:t>advocate</w:t>
      </w:r>
      <w:r>
        <w:rPr>
          <w:sz w:val="20"/>
          <w:szCs w:val="20"/>
        </w:rPr>
        <w:t xml:space="preserve"> and motivate to</w:t>
      </w:r>
      <w:r w:rsidRPr="006A432B">
        <w:rPr>
          <w:sz w:val="20"/>
          <w:szCs w:val="20"/>
        </w:rPr>
        <w:t xml:space="preserve"> make a difference. </w:t>
      </w:r>
      <w:r>
        <w:rPr>
          <w:sz w:val="20"/>
          <w:szCs w:val="20"/>
        </w:rPr>
        <w:t xml:space="preserve"> </w:t>
      </w:r>
      <w:r w:rsidRPr="009B5FB1">
        <w:rPr>
          <w:sz w:val="20"/>
          <w:szCs w:val="20"/>
        </w:rPr>
        <w:t>To this end, I’m driven by intellectual curiosity, critical thinking, persistence and creative problem solving</w:t>
      </w:r>
      <w:r>
        <w:rPr>
          <w:sz w:val="20"/>
          <w:szCs w:val="20"/>
        </w:rPr>
        <w:t>; a</w:t>
      </w:r>
      <w:r w:rsidRPr="00C40304">
        <w:rPr>
          <w:sz w:val="20"/>
          <w:szCs w:val="20"/>
        </w:rPr>
        <w:t xml:space="preserve"> professional with drive – driven to succeed, to achieve, to excel</w:t>
      </w:r>
      <w:r>
        <w:rPr>
          <w:sz w:val="20"/>
          <w:szCs w:val="20"/>
        </w:rPr>
        <w:t xml:space="preserve"> for my client’s patients</w:t>
      </w:r>
      <w:r w:rsidRPr="009B5FB1">
        <w:rPr>
          <w:sz w:val="20"/>
          <w:szCs w:val="20"/>
        </w:rPr>
        <w:t>!</w:t>
      </w:r>
      <w:r>
        <w:rPr>
          <w:sz w:val="20"/>
          <w:szCs w:val="20"/>
        </w:rPr>
        <w:t xml:space="preserve">  This is what drives </w:t>
      </w:r>
      <w:r w:rsidRPr="009A11A6">
        <w:rPr>
          <w:sz w:val="20"/>
          <w:szCs w:val="20"/>
        </w:rPr>
        <w:t>tur</w:t>
      </w:r>
      <w:r>
        <w:rPr>
          <w:sz w:val="20"/>
          <w:szCs w:val="20"/>
        </w:rPr>
        <w:t>ning ideas into</w:t>
      </w:r>
      <w:r w:rsidRPr="009A11A6">
        <w:rPr>
          <w:sz w:val="20"/>
          <w:szCs w:val="20"/>
        </w:rPr>
        <w:t xml:space="preserve"> solutions that solve the toughest </w:t>
      </w:r>
      <w:r>
        <w:rPr>
          <w:sz w:val="20"/>
          <w:szCs w:val="20"/>
        </w:rPr>
        <w:t>problems fast--the first time.</w:t>
      </w:r>
    </w:p>
    <w:p w:rsidR="00550162" w:rsidRPr="00AD08CC" w:rsidRDefault="00550162" w:rsidP="0055016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bookmarkEnd w:id="1"/>
    <w:p w:rsidR="00550162" w:rsidRPr="00E91210" w:rsidRDefault="00550162" w:rsidP="0055016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91210">
        <w:rPr>
          <w:rFonts w:ascii="Arial" w:hAnsi="Arial" w:cs="Arial"/>
          <w:sz w:val="20"/>
          <w:szCs w:val="20"/>
        </w:rPr>
        <w:t>Sincerely,</w:t>
      </w:r>
    </w:p>
    <w:p w:rsidR="00550162" w:rsidRPr="00E91210" w:rsidRDefault="00550162" w:rsidP="0055016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A1C70" w:rsidRPr="000F0FEE" w:rsidRDefault="00550162" w:rsidP="00550162">
      <w:pPr>
        <w:pStyle w:val="NormalWeb"/>
        <w:spacing w:before="0" w:beforeAutospacing="0" w:after="0" w:afterAutospacing="0"/>
        <w:rPr>
          <w:rFonts w:ascii="Pristina" w:hAnsi="Pristina"/>
          <w:sz w:val="32"/>
          <w:szCs w:val="32"/>
        </w:rPr>
      </w:pPr>
      <w:r w:rsidRPr="00597161">
        <w:rPr>
          <w:rFonts w:ascii="Pristina" w:hAnsi="Pristina"/>
          <w:sz w:val="32"/>
          <w:szCs w:val="32"/>
        </w:rPr>
        <w:t>Robert E. Bonofiglo (Bob)</w:t>
      </w:r>
    </w:p>
    <w:sectPr w:rsidR="00CA1C70" w:rsidRPr="000F0FEE" w:rsidSect="006705F5">
      <w:pgSz w:w="12240" w:h="15840" w:code="1"/>
      <w:pgMar w:top="1152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E9"/>
    <w:rsid w:val="00002B3E"/>
    <w:rsid w:val="00015AC8"/>
    <w:rsid w:val="00017E78"/>
    <w:rsid w:val="000237B1"/>
    <w:rsid w:val="00032B5D"/>
    <w:rsid w:val="000368BD"/>
    <w:rsid w:val="00036E88"/>
    <w:rsid w:val="00041083"/>
    <w:rsid w:val="000520D8"/>
    <w:rsid w:val="00060985"/>
    <w:rsid w:val="00060E8E"/>
    <w:rsid w:val="000639C1"/>
    <w:rsid w:val="0007169C"/>
    <w:rsid w:val="000816B7"/>
    <w:rsid w:val="00086C7A"/>
    <w:rsid w:val="00087439"/>
    <w:rsid w:val="00092B1A"/>
    <w:rsid w:val="000A69E3"/>
    <w:rsid w:val="000B028F"/>
    <w:rsid w:val="000C40AF"/>
    <w:rsid w:val="000D02F2"/>
    <w:rsid w:val="000D0D97"/>
    <w:rsid w:val="000D1C30"/>
    <w:rsid w:val="000D28B5"/>
    <w:rsid w:val="000D7AC7"/>
    <w:rsid w:val="000E13A3"/>
    <w:rsid w:val="000E28A0"/>
    <w:rsid w:val="000F0FEE"/>
    <w:rsid w:val="000F1D4D"/>
    <w:rsid w:val="000F51C9"/>
    <w:rsid w:val="0010175B"/>
    <w:rsid w:val="001018E4"/>
    <w:rsid w:val="0011073B"/>
    <w:rsid w:val="001123FE"/>
    <w:rsid w:val="001222BC"/>
    <w:rsid w:val="001247F3"/>
    <w:rsid w:val="0012622B"/>
    <w:rsid w:val="00137AA7"/>
    <w:rsid w:val="00147A08"/>
    <w:rsid w:val="001654FE"/>
    <w:rsid w:val="00176190"/>
    <w:rsid w:val="001802C2"/>
    <w:rsid w:val="00190800"/>
    <w:rsid w:val="001920F0"/>
    <w:rsid w:val="001A27D7"/>
    <w:rsid w:val="001B03D9"/>
    <w:rsid w:val="001B5016"/>
    <w:rsid w:val="001B711E"/>
    <w:rsid w:val="001B77F0"/>
    <w:rsid w:val="001C018F"/>
    <w:rsid w:val="001C1E1B"/>
    <w:rsid w:val="001C3B7F"/>
    <w:rsid w:val="001C5063"/>
    <w:rsid w:val="001D037E"/>
    <w:rsid w:val="001D2371"/>
    <w:rsid w:val="001E332F"/>
    <w:rsid w:val="001F0AD7"/>
    <w:rsid w:val="001F5150"/>
    <w:rsid w:val="0020368F"/>
    <w:rsid w:val="00203BC1"/>
    <w:rsid w:val="002103FF"/>
    <w:rsid w:val="00210746"/>
    <w:rsid w:val="0021118A"/>
    <w:rsid w:val="00214A5F"/>
    <w:rsid w:val="00221ADC"/>
    <w:rsid w:val="002311C0"/>
    <w:rsid w:val="00234028"/>
    <w:rsid w:val="00236F30"/>
    <w:rsid w:val="00244B55"/>
    <w:rsid w:val="00247DA3"/>
    <w:rsid w:val="00257039"/>
    <w:rsid w:val="002646F3"/>
    <w:rsid w:val="0026498E"/>
    <w:rsid w:val="0026589C"/>
    <w:rsid w:val="0026661C"/>
    <w:rsid w:val="0026729C"/>
    <w:rsid w:val="00281289"/>
    <w:rsid w:val="00293909"/>
    <w:rsid w:val="00296E6E"/>
    <w:rsid w:val="002A3AF5"/>
    <w:rsid w:val="002A7D82"/>
    <w:rsid w:val="002B4D5B"/>
    <w:rsid w:val="002B68CB"/>
    <w:rsid w:val="002C3D23"/>
    <w:rsid w:val="002D094A"/>
    <w:rsid w:val="002D0AB4"/>
    <w:rsid w:val="002E7F7C"/>
    <w:rsid w:val="002F362B"/>
    <w:rsid w:val="002F4C5F"/>
    <w:rsid w:val="00305C32"/>
    <w:rsid w:val="00316CC9"/>
    <w:rsid w:val="00321EF6"/>
    <w:rsid w:val="00324384"/>
    <w:rsid w:val="00324DE4"/>
    <w:rsid w:val="00326799"/>
    <w:rsid w:val="00326BCF"/>
    <w:rsid w:val="003405EF"/>
    <w:rsid w:val="003611AA"/>
    <w:rsid w:val="003702E9"/>
    <w:rsid w:val="00373F84"/>
    <w:rsid w:val="003744C5"/>
    <w:rsid w:val="003819DC"/>
    <w:rsid w:val="00382598"/>
    <w:rsid w:val="003944B7"/>
    <w:rsid w:val="00394782"/>
    <w:rsid w:val="00395A48"/>
    <w:rsid w:val="00397875"/>
    <w:rsid w:val="003B19C1"/>
    <w:rsid w:val="003B5EE8"/>
    <w:rsid w:val="003B76A2"/>
    <w:rsid w:val="003E769E"/>
    <w:rsid w:val="003F1CCC"/>
    <w:rsid w:val="003F56DD"/>
    <w:rsid w:val="004022AE"/>
    <w:rsid w:val="00430C92"/>
    <w:rsid w:val="00451F71"/>
    <w:rsid w:val="00455358"/>
    <w:rsid w:val="004624A5"/>
    <w:rsid w:val="004673C8"/>
    <w:rsid w:val="00472415"/>
    <w:rsid w:val="00475D44"/>
    <w:rsid w:val="00484B0E"/>
    <w:rsid w:val="0048525B"/>
    <w:rsid w:val="00497626"/>
    <w:rsid w:val="00497B48"/>
    <w:rsid w:val="004A0807"/>
    <w:rsid w:val="004A5619"/>
    <w:rsid w:val="004C3681"/>
    <w:rsid w:val="004D7A22"/>
    <w:rsid w:val="004E0FDE"/>
    <w:rsid w:val="004E59AE"/>
    <w:rsid w:val="004F126E"/>
    <w:rsid w:val="004F6218"/>
    <w:rsid w:val="00500C78"/>
    <w:rsid w:val="005014ED"/>
    <w:rsid w:val="00514A13"/>
    <w:rsid w:val="00520D81"/>
    <w:rsid w:val="00523926"/>
    <w:rsid w:val="00524899"/>
    <w:rsid w:val="00531931"/>
    <w:rsid w:val="00541D29"/>
    <w:rsid w:val="005475F5"/>
    <w:rsid w:val="00550162"/>
    <w:rsid w:val="00564010"/>
    <w:rsid w:val="00565538"/>
    <w:rsid w:val="00566E8F"/>
    <w:rsid w:val="005726B8"/>
    <w:rsid w:val="005801C6"/>
    <w:rsid w:val="0058441D"/>
    <w:rsid w:val="00585800"/>
    <w:rsid w:val="00597161"/>
    <w:rsid w:val="005B4CF5"/>
    <w:rsid w:val="005C1ABD"/>
    <w:rsid w:val="005F58B0"/>
    <w:rsid w:val="00601C6C"/>
    <w:rsid w:val="006062E6"/>
    <w:rsid w:val="00615D6D"/>
    <w:rsid w:val="00617271"/>
    <w:rsid w:val="0061769E"/>
    <w:rsid w:val="0062731D"/>
    <w:rsid w:val="006332BB"/>
    <w:rsid w:val="00637A0E"/>
    <w:rsid w:val="006417DB"/>
    <w:rsid w:val="00654154"/>
    <w:rsid w:val="006705F5"/>
    <w:rsid w:val="006752CC"/>
    <w:rsid w:val="00683473"/>
    <w:rsid w:val="00692F52"/>
    <w:rsid w:val="006A062F"/>
    <w:rsid w:val="006A1AF7"/>
    <w:rsid w:val="006A432B"/>
    <w:rsid w:val="006A56A1"/>
    <w:rsid w:val="006B0283"/>
    <w:rsid w:val="006B2E87"/>
    <w:rsid w:val="006C6250"/>
    <w:rsid w:val="006D0C36"/>
    <w:rsid w:val="006D6B92"/>
    <w:rsid w:val="006E3C5D"/>
    <w:rsid w:val="007128E6"/>
    <w:rsid w:val="00726328"/>
    <w:rsid w:val="00731D9A"/>
    <w:rsid w:val="007321BD"/>
    <w:rsid w:val="00732C1D"/>
    <w:rsid w:val="00735618"/>
    <w:rsid w:val="007442C2"/>
    <w:rsid w:val="007646FC"/>
    <w:rsid w:val="00765136"/>
    <w:rsid w:val="00767C23"/>
    <w:rsid w:val="00785D12"/>
    <w:rsid w:val="00786AF7"/>
    <w:rsid w:val="007A205F"/>
    <w:rsid w:val="007A3359"/>
    <w:rsid w:val="007B1BDB"/>
    <w:rsid w:val="007B323D"/>
    <w:rsid w:val="007D0E4C"/>
    <w:rsid w:val="007D4FFF"/>
    <w:rsid w:val="007E6FFD"/>
    <w:rsid w:val="007E7FE4"/>
    <w:rsid w:val="007F4FB6"/>
    <w:rsid w:val="0080164C"/>
    <w:rsid w:val="008033C6"/>
    <w:rsid w:val="008123F5"/>
    <w:rsid w:val="00812ECA"/>
    <w:rsid w:val="00813265"/>
    <w:rsid w:val="008217DB"/>
    <w:rsid w:val="0084263B"/>
    <w:rsid w:val="0084316D"/>
    <w:rsid w:val="00851C80"/>
    <w:rsid w:val="00852F0F"/>
    <w:rsid w:val="008617AA"/>
    <w:rsid w:val="008704C1"/>
    <w:rsid w:val="00872162"/>
    <w:rsid w:val="00875C29"/>
    <w:rsid w:val="00882A28"/>
    <w:rsid w:val="008862E5"/>
    <w:rsid w:val="00891CEA"/>
    <w:rsid w:val="008941DC"/>
    <w:rsid w:val="00896C56"/>
    <w:rsid w:val="00897640"/>
    <w:rsid w:val="008B3F80"/>
    <w:rsid w:val="008C17B6"/>
    <w:rsid w:val="008C5F53"/>
    <w:rsid w:val="008F6775"/>
    <w:rsid w:val="00900937"/>
    <w:rsid w:val="009069D5"/>
    <w:rsid w:val="00910E11"/>
    <w:rsid w:val="00913BE8"/>
    <w:rsid w:val="009251FF"/>
    <w:rsid w:val="009266AE"/>
    <w:rsid w:val="0094086D"/>
    <w:rsid w:val="00960DEF"/>
    <w:rsid w:val="00972230"/>
    <w:rsid w:val="009828F8"/>
    <w:rsid w:val="0099026C"/>
    <w:rsid w:val="009902C5"/>
    <w:rsid w:val="009A11A6"/>
    <w:rsid w:val="009A1919"/>
    <w:rsid w:val="009A2302"/>
    <w:rsid w:val="009A571A"/>
    <w:rsid w:val="009A5CBD"/>
    <w:rsid w:val="009B5FA4"/>
    <w:rsid w:val="009B5FB1"/>
    <w:rsid w:val="009D4AB1"/>
    <w:rsid w:val="009E13CD"/>
    <w:rsid w:val="009E7393"/>
    <w:rsid w:val="009F74A2"/>
    <w:rsid w:val="00A02910"/>
    <w:rsid w:val="00A04302"/>
    <w:rsid w:val="00A07BFD"/>
    <w:rsid w:val="00A11287"/>
    <w:rsid w:val="00A214AE"/>
    <w:rsid w:val="00A33EB0"/>
    <w:rsid w:val="00A44B36"/>
    <w:rsid w:val="00A461BC"/>
    <w:rsid w:val="00A5350A"/>
    <w:rsid w:val="00A54B5E"/>
    <w:rsid w:val="00A5650D"/>
    <w:rsid w:val="00A70352"/>
    <w:rsid w:val="00A84EA7"/>
    <w:rsid w:val="00A902FA"/>
    <w:rsid w:val="00A92F65"/>
    <w:rsid w:val="00A97C68"/>
    <w:rsid w:val="00AA6114"/>
    <w:rsid w:val="00AB70F7"/>
    <w:rsid w:val="00AB7648"/>
    <w:rsid w:val="00AC0BF5"/>
    <w:rsid w:val="00AC3FF4"/>
    <w:rsid w:val="00AD2347"/>
    <w:rsid w:val="00AD2823"/>
    <w:rsid w:val="00AD5BBC"/>
    <w:rsid w:val="00AD6599"/>
    <w:rsid w:val="00AE04ED"/>
    <w:rsid w:val="00AE1783"/>
    <w:rsid w:val="00AE62D5"/>
    <w:rsid w:val="00AF215D"/>
    <w:rsid w:val="00AF5A40"/>
    <w:rsid w:val="00B020E8"/>
    <w:rsid w:val="00B163B6"/>
    <w:rsid w:val="00B22887"/>
    <w:rsid w:val="00B23A88"/>
    <w:rsid w:val="00B30194"/>
    <w:rsid w:val="00B34078"/>
    <w:rsid w:val="00B458EC"/>
    <w:rsid w:val="00B461BD"/>
    <w:rsid w:val="00B554B1"/>
    <w:rsid w:val="00B71D58"/>
    <w:rsid w:val="00B72481"/>
    <w:rsid w:val="00B852F2"/>
    <w:rsid w:val="00B878C9"/>
    <w:rsid w:val="00B90044"/>
    <w:rsid w:val="00B9332F"/>
    <w:rsid w:val="00B944A2"/>
    <w:rsid w:val="00B9501B"/>
    <w:rsid w:val="00BA0A05"/>
    <w:rsid w:val="00BA1C52"/>
    <w:rsid w:val="00BA4D4E"/>
    <w:rsid w:val="00BA4DCF"/>
    <w:rsid w:val="00BA6420"/>
    <w:rsid w:val="00BB13E3"/>
    <w:rsid w:val="00BB7520"/>
    <w:rsid w:val="00BD07AC"/>
    <w:rsid w:val="00BD3B7E"/>
    <w:rsid w:val="00BD6CD4"/>
    <w:rsid w:val="00BE0AF7"/>
    <w:rsid w:val="00BE5308"/>
    <w:rsid w:val="00BE7A64"/>
    <w:rsid w:val="00C02904"/>
    <w:rsid w:val="00C0426B"/>
    <w:rsid w:val="00C070CC"/>
    <w:rsid w:val="00C1718E"/>
    <w:rsid w:val="00C208CE"/>
    <w:rsid w:val="00C3074D"/>
    <w:rsid w:val="00C35801"/>
    <w:rsid w:val="00C40304"/>
    <w:rsid w:val="00C452CE"/>
    <w:rsid w:val="00C469C3"/>
    <w:rsid w:val="00C55BA0"/>
    <w:rsid w:val="00C56DF8"/>
    <w:rsid w:val="00C64191"/>
    <w:rsid w:val="00C731A9"/>
    <w:rsid w:val="00C82759"/>
    <w:rsid w:val="00C9732E"/>
    <w:rsid w:val="00CA1C70"/>
    <w:rsid w:val="00CA2AA5"/>
    <w:rsid w:val="00CA414C"/>
    <w:rsid w:val="00CB2BB5"/>
    <w:rsid w:val="00CC0314"/>
    <w:rsid w:val="00CC07BE"/>
    <w:rsid w:val="00CC2D8F"/>
    <w:rsid w:val="00CD69FB"/>
    <w:rsid w:val="00CE48CB"/>
    <w:rsid w:val="00CE5136"/>
    <w:rsid w:val="00CF4F49"/>
    <w:rsid w:val="00D033A2"/>
    <w:rsid w:val="00D0398E"/>
    <w:rsid w:val="00D07B91"/>
    <w:rsid w:val="00D163C4"/>
    <w:rsid w:val="00D25252"/>
    <w:rsid w:val="00D30873"/>
    <w:rsid w:val="00D55EDA"/>
    <w:rsid w:val="00D57AE5"/>
    <w:rsid w:val="00D700D6"/>
    <w:rsid w:val="00D71B8C"/>
    <w:rsid w:val="00D75C01"/>
    <w:rsid w:val="00D83DDE"/>
    <w:rsid w:val="00D904BA"/>
    <w:rsid w:val="00D927EE"/>
    <w:rsid w:val="00D931A9"/>
    <w:rsid w:val="00DA0742"/>
    <w:rsid w:val="00DA0CD3"/>
    <w:rsid w:val="00DA17CF"/>
    <w:rsid w:val="00DA4641"/>
    <w:rsid w:val="00DC5821"/>
    <w:rsid w:val="00DC605C"/>
    <w:rsid w:val="00DD7DC6"/>
    <w:rsid w:val="00DF044A"/>
    <w:rsid w:val="00E006FA"/>
    <w:rsid w:val="00E00B58"/>
    <w:rsid w:val="00E10B5E"/>
    <w:rsid w:val="00E13F4D"/>
    <w:rsid w:val="00E247AA"/>
    <w:rsid w:val="00E305DC"/>
    <w:rsid w:val="00E50907"/>
    <w:rsid w:val="00E51CF8"/>
    <w:rsid w:val="00E53241"/>
    <w:rsid w:val="00E5384C"/>
    <w:rsid w:val="00E548B6"/>
    <w:rsid w:val="00E57452"/>
    <w:rsid w:val="00E701B0"/>
    <w:rsid w:val="00E75272"/>
    <w:rsid w:val="00E83E1A"/>
    <w:rsid w:val="00E90F57"/>
    <w:rsid w:val="00E91210"/>
    <w:rsid w:val="00E934D0"/>
    <w:rsid w:val="00E95195"/>
    <w:rsid w:val="00EA04EE"/>
    <w:rsid w:val="00EA423F"/>
    <w:rsid w:val="00EB08BD"/>
    <w:rsid w:val="00EB111B"/>
    <w:rsid w:val="00ED6312"/>
    <w:rsid w:val="00EE2B0E"/>
    <w:rsid w:val="00EE557F"/>
    <w:rsid w:val="00EF0C6A"/>
    <w:rsid w:val="00F00AE0"/>
    <w:rsid w:val="00F059BE"/>
    <w:rsid w:val="00F13DA0"/>
    <w:rsid w:val="00F14358"/>
    <w:rsid w:val="00F20F01"/>
    <w:rsid w:val="00F211F3"/>
    <w:rsid w:val="00F23552"/>
    <w:rsid w:val="00F2565E"/>
    <w:rsid w:val="00F34148"/>
    <w:rsid w:val="00F409BC"/>
    <w:rsid w:val="00F50A23"/>
    <w:rsid w:val="00F5182A"/>
    <w:rsid w:val="00F53979"/>
    <w:rsid w:val="00F65504"/>
    <w:rsid w:val="00F666B7"/>
    <w:rsid w:val="00F731B1"/>
    <w:rsid w:val="00F80404"/>
    <w:rsid w:val="00F811AF"/>
    <w:rsid w:val="00F914EB"/>
    <w:rsid w:val="00F939BA"/>
    <w:rsid w:val="00F97565"/>
    <w:rsid w:val="00FA5172"/>
    <w:rsid w:val="00FA6F9C"/>
    <w:rsid w:val="00FA766B"/>
    <w:rsid w:val="00FB0E87"/>
    <w:rsid w:val="00FB39E3"/>
    <w:rsid w:val="00FC0F29"/>
    <w:rsid w:val="00FD1AC2"/>
    <w:rsid w:val="00FD5A5A"/>
    <w:rsid w:val="00FF403A"/>
    <w:rsid w:val="00FF7514"/>
    <w:rsid w:val="00FF7662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27B37"/>
  <w15:docId w15:val="{1E92F693-3383-4703-83C9-FA2421C4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2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74A2"/>
    <w:rPr>
      <w:color w:val="0000FF" w:themeColor="hyperlink"/>
      <w:u w:val="single"/>
    </w:rPr>
  </w:style>
  <w:style w:type="paragraph" w:styleId="NormalWeb">
    <w:name w:val="Normal (Web)"/>
    <w:basedOn w:val="Normal"/>
    <w:rsid w:val="0084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4263B"/>
    <w:rPr>
      <w:b/>
      <w:bCs/>
    </w:rPr>
  </w:style>
  <w:style w:type="character" w:styleId="Emphasis">
    <w:name w:val="Emphasis"/>
    <w:qFormat/>
    <w:rsid w:val="0084263B"/>
    <w:rPr>
      <w:i/>
      <w:iCs/>
    </w:rPr>
  </w:style>
  <w:style w:type="paragraph" w:styleId="Header">
    <w:name w:val="header"/>
    <w:basedOn w:val="Normal"/>
    <w:link w:val="HeaderChar"/>
    <w:rsid w:val="0084263B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4263B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A6F9C"/>
    <w:pPr>
      <w:spacing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6F9C"/>
    <w:rPr>
      <w:rFonts w:ascii="Calibri" w:hAnsi="Calibri" w:cs="Consolas"/>
      <w:szCs w:val="21"/>
    </w:rPr>
  </w:style>
  <w:style w:type="paragraph" w:styleId="CommentText">
    <w:name w:val="annotation text"/>
    <w:basedOn w:val="Normal"/>
    <w:link w:val="CommentTextChar"/>
    <w:semiHidden/>
    <w:rsid w:val="007D4FFF"/>
    <w:pPr>
      <w:spacing w:line="240" w:lineRule="auto"/>
    </w:pPr>
    <w:rPr>
      <w:rFonts w:ascii="Univers (W1)" w:eastAsia="Times New Roman" w:hAnsi="Univers (W1)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4FFF"/>
    <w:rPr>
      <w:rFonts w:ascii="Univers (W1)" w:eastAsia="Times New Roman" w:hAnsi="Univers (W1)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pub/robert-e-bonofiglo/27/b77/56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bonofiglo@medicalinformatixsolutions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D195304-1496-4756-B741-5978F3936725}">
  <we:reference id="wa103136166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57547-F974-4314-AFF8-6A02CDAA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Bonofiglo</dc:creator>
  <cp:lastModifiedBy>Robert E Bonofiglo</cp:lastModifiedBy>
  <cp:revision>3</cp:revision>
  <dcterms:created xsi:type="dcterms:W3CDTF">2018-01-27T17:28:00Z</dcterms:created>
  <dcterms:modified xsi:type="dcterms:W3CDTF">2018-01-27T17:34:00Z</dcterms:modified>
</cp:coreProperties>
</file>