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4A6" w:rsidRPr="002E64A6" w:rsidRDefault="00EC3961" w:rsidP="002E64A6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 xml:space="preserve">Equipment &amp; </w:t>
      </w:r>
      <w:r w:rsidR="002E64A6" w:rsidRPr="002E64A6">
        <w:rPr>
          <w:rFonts w:ascii="Arial" w:hAnsi="Arial" w:cs="Arial"/>
          <w:b/>
          <w:sz w:val="26"/>
          <w:szCs w:val="26"/>
          <w:u w:val="single"/>
        </w:rPr>
        <w:t>Toys Policy and Practice</w:t>
      </w:r>
    </w:p>
    <w:p w:rsidR="002E64A6" w:rsidRPr="002E64A6" w:rsidRDefault="002E64A6" w:rsidP="002E64A6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2E64A6" w:rsidRPr="002E64A6" w:rsidRDefault="002E64A6" w:rsidP="002E64A6">
      <w:pPr>
        <w:jc w:val="both"/>
        <w:rPr>
          <w:rFonts w:ascii="Arial" w:hAnsi="Arial" w:cs="Arial"/>
          <w:sz w:val="26"/>
          <w:szCs w:val="26"/>
        </w:rPr>
      </w:pPr>
      <w:r w:rsidRPr="002E64A6">
        <w:rPr>
          <w:rFonts w:ascii="Arial" w:hAnsi="Arial" w:cs="Arial"/>
          <w:sz w:val="26"/>
          <w:szCs w:val="26"/>
        </w:rPr>
        <w:t>The toys and equipment in the pre-school provide opportunities for children, with adult help, to develop new skills and concepts in the course of their play and exploration. The equipment we provide:</w:t>
      </w:r>
    </w:p>
    <w:p w:rsidR="002E64A6" w:rsidRPr="002E64A6" w:rsidRDefault="002E64A6" w:rsidP="002E64A6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 w:rsidRPr="002E64A6">
        <w:rPr>
          <w:sz w:val="26"/>
          <w:szCs w:val="26"/>
        </w:rPr>
        <w:t>Is appropriate for the stage/development of the children present</w:t>
      </w:r>
    </w:p>
    <w:p w:rsidR="002E64A6" w:rsidRPr="002E64A6" w:rsidRDefault="002E64A6" w:rsidP="002E64A6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 w:rsidRPr="002E64A6">
        <w:rPr>
          <w:sz w:val="26"/>
          <w:szCs w:val="26"/>
        </w:rPr>
        <w:t>Offers challenges to developing physical,social, personal and intellectual skills.</w:t>
      </w:r>
    </w:p>
    <w:p w:rsidR="002E64A6" w:rsidRPr="002E64A6" w:rsidRDefault="002E64A6" w:rsidP="002E64A6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 w:rsidRPr="002E64A6">
        <w:rPr>
          <w:sz w:val="26"/>
          <w:szCs w:val="26"/>
        </w:rPr>
        <w:t>Features positive images of people, both male and female, a range of ethnic and cultural groups with and without disabilities.</w:t>
      </w:r>
    </w:p>
    <w:p w:rsidR="002E64A6" w:rsidRPr="002E64A6" w:rsidRDefault="002E64A6" w:rsidP="002E64A6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 w:rsidRPr="002E64A6">
        <w:rPr>
          <w:sz w:val="26"/>
          <w:szCs w:val="26"/>
        </w:rPr>
        <w:t>Includes a range of raw materials, which can be used in a variety of ways and encourages an open-ended approach to creativity and problem solving.</w:t>
      </w:r>
    </w:p>
    <w:p w:rsidR="002E64A6" w:rsidRPr="002E64A6" w:rsidRDefault="002E64A6" w:rsidP="002E64A6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 w:rsidRPr="002E64A6">
        <w:rPr>
          <w:sz w:val="26"/>
          <w:szCs w:val="26"/>
        </w:rPr>
        <w:t>Will enable children, with adult support, to develop individual potential and move towards required leaning outcomes</w:t>
      </w:r>
    </w:p>
    <w:p w:rsidR="002E64A6" w:rsidRPr="002E64A6" w:rsidRDefault="002E64A6" w:rsidP="002E64A6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 w:rsidRPr="002E64A6">
        <w:rPr>
          <w:sz w:val="26"/>
          <w:szCs w:val="26"/>
        </w:rPr>
        <w:t>Conforms to all relevant safety regulations and is sound and well-made.</w:t>
      </w:r>
    </w:p>
    <w:p w:rsidR="002E64A6" w:rsidRPr="002E64A6" w:rsidRDefault="002E64A6" w:rsidP="002E64A6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 w:rsidRPr="002E64A6">
        <w:rPr>
          <w:sz w:val="26"/>
          <w:szCs w:val="26"/>
        </w:rPr>
        <w:t>The Pre-school Manager will check the equipment every day as it is put out for use.</w:t>
      </w:r>
    </w:p>
    <w:p w:rsidR="002E64A6" w:rsidRPr="002E64A6" w:rsidRDefault="002E64A6" w:rsidP="002E64A6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 w:rsidRPr="002E64A6">
        <w:rPr>
          <w:sz w:val="26"/>
          <w:szCs w:val="26"/>
        </w:rPr>
        <w:t>Staff will also check the equipment when putting it away.</w:t>
      </w:r>
    </w:p>
    <w:p w:rsidR="002E64A6" w:rsidRPr="002E64A6" w:rsidRDefault="002E64A6" w:rsidP="002E64A6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 w:rsidRPr="002E64A6">
        <w:rPr>
          <w:sz w:val="26"/>
          <w:szCs w:val="26"/>
        </w:rPr>
        <w:t>A thorough check on all equipment is made every Sunday during term time.</w:t>
      </w:r>
    </w:p>
    <w:p w:rsidR="002E64A6" w:rsidRPr="002E64A6" w:rsidRDefault="002E64A6" w:rsidP="002E64A6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 w:rsidRPr="002E64A6">
        <w:rPr>
          <w:sz w:val="26"/>
          <w:szCs w:val="26"/>
        </w:rPr>
        <w:t>Inset days will be included in the pre-school timetable to allow for cleaning, repairs and redistribution of toys and equipment by staff.</w:t>
      </w:r>
    </w:p>
    <w:p w:rsidR="002E64A6" w:rsidRPr="002E64A6" w:rsidRDefault="002E64A6" w:rsidP="002E64A6">
      <w:pPr>
        <w:jc w:val="both"/>
        <w:rPr>
          <w:rFonts w:ascii="Arial" w:hAnsi="Arial" w:cs="Arial"/>
          <w:b/>
          <w:sz w:val="26"/>
          <w:szCs w:val="26"/>
          <w:u w:val="single"/>
        </w:rPr>
      </w:pPr>
      <w:r w:rsidRPr="002E64A6">
        <w:rPr>
          <w:rFonts w:ascii="Arial" w:hAnsi="Arial" w:cs="Arial"/>
          <w:b/>
          <w:sz w:val="26"/>
          <w:szCs w:val="26"/>
          <w:u w:val="single"/>
        </w:rPr>
        <w:t>Activities and resources</w:t>
      </w:r>
    </w:p>
    <w:p w:rsidR="002E64A6" w:rsidRPr="002E64A6" w:rsidRDefault="002E64A6" w:rsidP="002E64A6">
      <w:pPr>
        <w:pStyle w:val="ListParagraph"/>
        <w:numPr>
          <w:ilvl w:val="0"/>
          <w:numId w:val="2"/>
        </w:numPr>
        <w:jc w:val="both"/>
        <w:rPr>
          <w:sz w:val="26"/>
          <w:szCs w:val="26"/>
        </w:rPr>
      </w:pPr>
      <w:r w:rsidRPr="002E64A6">
        <w:rPr>
          <w:sz w:val="26"/>
          <w:szCs w:val="26"/>
        </w:rPr>
        <w:t xml:space="preserve">The layout of play equipment allows adults and children to move safely and freely between activities. </w:t>
      </w:r>
    </w:p>
    <w:p w:rsidR="002E64A6" w:rsidRPr="002E64A6" w:rsidRDefault="002E64A6" w:rsidP="002E64A6">
      <w:pPr>
        <w:pStyle w:val="ListParagraph"/>
        <w:numPr>
          <w:ilvl w:val="0"/>
          <w:numId w:val="2"/>
        </w:numPr>
        <w:jc w:val="both"/>
        <w:rPr>
          <w:sz w:val="26"/>
          <w:szCs w:val="26"/>
        </w:rPr>
      </w:pPr>
      <w:r w:rsidRPr="002E64A6">
        <w:rPr>
          <w:sz w:val="26"/>
          <w:szCs w:val="26"/>
        </w:rPr>
        <w:t>All equipment is regularly checked for cleanliness and safety and any dangerous items are repaired or discarded.</w:t>
      </w:r>
    </w:p>
    <w:p w:rsidR="002E64A6" w:rsidRPr="002E64A6" w:rsidRDefault="002E64A6" w:rsidP="002E64A6">
      <w:pPr>
        <w:pStyle w:val="ListParagraph"/>
        <w:numPr>
          <w:ilvl w:val="0"/>
          <w:numId w:val="2"/>
        </w:numPr>
        <w:jc w:val="both"/>
        <w:rPr>
          <w:sz w:val="26"/>
          <w:szCs w:val="26"/>
        </w:rPr>
      </w:pPr>
      <w:r w:rsidRPr="002E64A6">
        <w:rPr>
          <w:sz w:val="26"/>
          <w:szCs w:val="26"/>
        </w:rPr>
        <w:t>All materials, including paint and glue, are non-toxic.</w:t>
      </w:r>
    </w:p>
    <w:p w:rsidR="002E64A6" w:rsidRPr="002E64A6" w:rsidRDefault="002E64A6" w:rsidP="002E64A6">
      <w:pPr>
        <w:pStyle w:val="ListParagraph"/>
        <w:numPr>
          <w:ilvl w:val="0"/>
          <w:numId w:val="2"/>
        </w:numPr>
        <w:jc w:val="both"/>
        <w:rPr>
          <w:sz w:val="26"/>
          <w:szCs w:val="26"/>
        </w:rPr>
      </w:pPr>
      <w:r w:rsidRPr="002E64A6">
        <w:rPr>
          <w:sz w:val="26"/>
          <w:szCs w:val="26"/>
        </w:rPr>
        <w:t>Sand is clean and suitable for children's play.</w:t>
      </w:r>
    </w:p>
    <w:p w:rsidR="002E64A6" w:rsidRPr="002E64A6" w:rsidRDefault="002E64A6" w:rsidP="002E64A6">
      <w:pPr>
        <w:pStyle w:val="ListParagraph"/>
        <w:numPr>
          <w:ilvl w:val="0"/>
          <w:numId w:val="2"/>
        </w:numPr>
        <w:jc w:val="both"/>
        <w:rPr>
          <w:sz w:val="26"/>
          <w:szCs w:val="26"/>
        </w:rPr>
      </w:pPr>
      <w:r w:rsidRPr="002E64A6">
        <w:rPr>
          <w:sz w:val="26"/>
          <w:szCs w:val="26"/>
        </w:rPr>
        <w:t>Physical play is constantly supervised.</w:t>
      </w:r>
    </w:p>
    <w:p w:rsidR="002E64A6" w:rsidRPr="002E64A6" w:rsidRDefault="002E64A6" w:rsidP="002E64A6">
      <w:pPr>
        <w:pStyle w:val="ListParagraph"/>
        <w:numPr>
          <w:ilvl w:val="0"/>
          <w:numId w:val="2"/>
        </w:numPr>
        <w:jc w:val="both"/>
        <w:rPr>
          <w:sz w:val="26"/>
          <w:szCs w:val="26"/>
        </w:rPr>
      </w:pPr>
      <w:r w:rsidRPr="002E64A6">
        <w:rPr>
          <w:sz w:val="26"/>
          <w:szCs w:val="26"/>
        </w:rPr>
        <w:t>Children are taught to handle and store tools safely.</w:t>
      </w:r>
    </w:p>
    <w:p w:rsidR="002E64A6" w:rsidRPr="002E64A6" w:rsidRDefault="002E64A6" w:rsidP="002E64A6">
      <w:pPr>
        <w:pStyle w:val="ListParagraph"/>
        <w:numPr>
          <w:ilvl w:val="0"/>
          <w:numId w:val="2"/>
        </w:numPr>
        <w:jc w:val="both"/>
        <w:rPr>
          <w:sz w:val="26"/>
          <w:szCs w:val="26"/>
        </w:rPr>
      </w:pPr>
      <w:r w:rsidRPr="002E64A6">
        <w:rPr>
          <w:sz w:val="26"/>
          <w:szCs w:val="26"/>
        </w:rPr>
        <w:t xml:space="preserve">Children learn about health, safety and personal hygiene through the activities we provide and the routines we follow. </w:t>
      </w:r>
    </w:p>
    <w:p w:rsidR="002E64A6" w:rsidRPr="002E64A6" w:rsidRDefault="002E64A6" w:rsidP="002E64A6">
      <w:pPr>
        <w:pStyle w:val="ListParagraph"/>
        <w:numPr>
          <w:ilvl w:val="0"/>
          <w:numId w:val="2"/>
        </w:numPr>
        <w:jc w:val="both"/>
        <w:rPr>
          <w:sz w:val="26"/>
          <w:szCs w:val="26"/>
        </w:rPr>
      </w:pPr>
      <w:r w:rsidRPr="002E64A6">
        <w:rPr>
          <w:sz w:val="26"/>
          <w:szCs w:val="26"/>
        </w:rPr>
        <w:t>Any faulty equipment is removed from use and is repaired. If it cannot be repaired it is discarded.</w:t>
      </w:r>
    </w:p>
    <w:p w:rsidR="002E64A6" w:rsidRPr="002E64A6" w:rsidRDefault="002E64A6" w:rsidP="002E64A6">
      <w:pPr>
        <w:pStyle w:val="ListParagraph"/>
        <w:numPr>
          <w:ilvl w:val="0"/>
          <w:numId w:val="2"/>
        </w:numPr>
        <w:jc w:val="both"/>
        <w:rPr>
          <w:sz w:val="26"/>
          <w:szCs w:val="26"/>
        </w:rPr>
      </w:pPr>
      <w:r w:rsidRPr="002E64A6">
        <w:rPr>
          <w:sz w:val="26"/>
          <w:szCs w:val="26"/>
        </w:rPr>
        <w:t xml:space="preserve">Large pieces of equipment are discarded only with the consent of the Manager. </w:t>
      </w:r>
    </w:p>
    <w:p w:rsidR="002E64A6" w:rsidRPr="002E64A6" w:rsidRDefault="002E64A6" w:rsidP="002E64A6">
      <w:pPr>
        <w:rPr>
          <w:rFonts w:ascii="Arial" w:hAnsi="Arial" w:cs="Arial"/>
          <w:sz w:val="26"/>
          <w:szCs w:val="26"/>
        </w:rPr>
      </w:pPr>
      <w:r w:rsidRPr="002E64A6">
        <w:rPr>
          <w:rFonts w:ascii="Arial" w:eastAsiaTheme="minorHAnsi" w:hAnsi="Arial" w:cs="Arial"/>
          <w:b/>
          <w:bCs/>
          <w:i/>
          <w:iCs/>
          <w:sz w:val="26"/>
          <w:szCs w:val="26"/>
        </w:rPr>
        <w:t>EYFS key themes and commitments</w:t>
      </w:r>
    </w:p>
    <w:tbl>
      <w:tblPr>
        <w:tblpPr w:leftFromText="180" w:rightFromText="180" w:vertAnchor="text" w:horzAnchor="margin" w:tblpY="186"/>
        <w:tblW w:w="5000" w:type="pct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2E64A6" w:rsidRPr="002E64A6" w:rsidTr="00EB0E6C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CB6"/>
            <w:hideMark/>
          </w:tcPr>
          <w:p w:rsidR="002E64A6" w:rsidRPr="002E64A6" w:rsidRDefault="002E64A6" w:rsidP="00EB0E6C">
            <w:pPr>
              <w:spacing w:line="276" w:lineRule="auto"/>
              <w:jc w:val="both"/>
              <w:rPr>
                <w:rFonts w:ascii="Arial" w:hAnsi="Arial" w:cs="Arial"/>
                <w:color w:val="FFFFFF"/>
                <w:sz w:val="26"/>
                <w:szCs w:val="26"/>
              </w:rPr>
            </w:pPr>
            <w:r w:rsidRPr="002E64A6">
              <w:rPr>
                <w:rFonts w:ascii="Arial" w:hAnsi="Arial" w:cs="Arial"/>
                <w:color w:val="FFFFFF"/>
                <w:sz w:val="26"/>
                <w:szCs w:val="26"/>
              </w:rPr>
              <w:t>A Unique Child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4D8A"/>
            <w:hideMark/>
          </w:tcPr>
          <w:p w:rsidR="002E64A6" w:rsidRPr="002E64A6" w:rsidRDefault="002E64A6" w:rsidP="00EB0E6C">
            <w:pPr>
              <w:spacing w:line="276" w:lineRule="auto"/>
              <w:jc w:val="both"/>
              <w:rPr>
                <w:rFonts w:ascii="Arial" w:hAnsi="Arial" w:cs="Arial"/>
                <w:color w:val="FFFFFF"/>
                <w:sz w:val="26"/>
                <w:szCs w:val="26"/>
              </w:rPr>
            </w:pPr>
            <w:r w:rsidRPr="002E64A6">
              <w:rPr>
                <w:rFonts w:ascii="Arial" w:hAnsi="Arial" w:cs="Arial"/>
                <w:color w:val="FFFFFF"/>
                <w:sz w:val="26"/>
                <w:szCs w:val="26"/>
              </w:rPr>
              <w:t>Positive Relationships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B71B"/>
            <w:hideMark/>
          </w:tcPr>
          <w:p w:rsidR="002E64A6" w:rsidRPr="002E64A6" w:rsidRDefault="002E64A6" w:rsidP="00EB0E6C">
            <w:pPr>
              <w:spacing w:line="276" w:lineRule="auto"/>
              <w:jc w:val="both"/>
              <w:rPr>
                <w:rFonts w:ascii="Arial" w:hAnsi="Arial" w:cs="Arial"/>
                <w:color w:val="FFFFFF"/>
                <w:sz w:val="26"/>
                <w:szCs w:val="26"/>
              </w:rPr>
            </w:pPr>
            <w:r w:rsidRPr="002E64A6">
              <w:rPr>
                <w:rFonts w:ascii="Arial" w:hAnsi="Arial" w:cs="Arial"/>
                <w:color w:val="FFFFFF"/>
                <w:sz w:val="26"/>
                <w:szCs w:val="26"/>
              </w:rPr>
              <w:t>Enabling Environments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7F00"/>
            <w:hideMark/>
          </w:tcPr>
          <w:p w:rsidR="002E64A6" w:rsidRPr="002E64A6" w:rsidRDefault="002E64A6" w:rsidP="00EB0E6C">
            <w:pPr>
              <w:spacing w:line="276" w:lineRule="auto"/>
              <w:rPr>
                <w:rFonts w:ascii="Arial" w:hAnsi="Arial" w:cs="Arial"/>
                <w:color w:val="FFFFFF"/>
                <w:sz w:val="26"/>
                <w:szCs w:val="26"/>
              </w:rPr>
            </w:pPr>
            <w:r w:rsidRPr="002E64A6">
              <w:rPr>
                <w:rFonts w:ascii="Arial" w:hAnsi="Arial" w:cs="Arial"/>
                <w:color w:val="FFFFFF"/>
                <w:sz w:val="26"/>
                <w:szCs w:val="26"/>
              </w:rPr>
              <w:t>Learning and Development</w:t>
            </w:r>
          </w:p>
        </w:tc>
      </w:tr>
      <w:tr w:rsidR="002E64A6" w:rsidRPr="002E64A6" w:rsidTr="00EB0E6C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CB6"/>
            <w:hideMark/>
          </w:tcPr>
          <w:p w:rsidR="002E64A6" w:rsidRPr="002E64A6" w:rsidRDefault="002E64A6" w:rsidP="00EB0E6C">
            <w:pPr>
              <w:spacing w:line="276" w:lineRule="auto"/>
              <w:jc w:val="both"/>
              <w:rPr>
                <w:rFonts w:ascii="Arial" w:hAnsi="Arial" w:cs="Arial"/>
                <w:color w:val="FFFFFF"/>
                <w:sz w:val="26"/>
                <w:szCs w:val="26"/>
              </w:rPr>
            </w:pPr>
            <w:r w:rsidRPr="002E64A6">
              <w:rPr>
                <w:rFonts w:ascii="Arial" w:hAnsi="Arial" w:cs="Arial"/>
                <w:color w:val="FFFFFF"/>
                <w:sz w:val="26"/>
                <w:szCs w:val="26"/>
              </w:rPr>
              <w:t>1.3 Keeping safe.</w:t>
            </w:r>
          </w:p>
          <w:p w:rsidR="002E64A6" w:rsidRPr="002E64A6" w:rsidRDefault="002E64A6" w:rsidP="00EB0E6C">
            <w:pPr>
              <w:spacing w:line="276" w:lineRule="auto"/>
              <w:jc w:val="both"/>
              <w:rPr>
                <w:rFonts w:ascii="Arial" w:hAnsi="Arial" w:cs="Arial"/>
                <w:color w:val="FFFFFF"/>
                <w:sz w:val="26"/>
                <w:szCs w:val="26"/>
              </w:rPr>
            </w:pPr>
            <w:r w:rsidRPr="002E64A6">
              <w:rPr>
                <w:rFonts w:ascii="Arial" w:hAnsi="Arial" w:cs="Arial"/>
                <w:color w:val="FFFFFF"/>
                <w:sz w:val="26"/>
                <w:szCs w:val="26"/>
              </w:rPr>
              <w:t>1.4 Health and well-being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4D8A"/>
            <w:hideMark/>
          </w:tcPr>
          <w:p w:rsidR="002E64A6" w:rsidRPr="002E64A6" w:rsidRDefault="002E64A6" w:rsidP="00EB0E6C">
            <w:pPr>
              <w:spacing w:line="276" w:lineRule="auto"/>
              <w:rPr>
                <w:rFonts w:ascii="Arial" w:hAnsi="Arial" w:cs="Arial"/>
                <w:color w:val="FFFFFF"/>
                <w:sz w:val="26"/>
                <w:szCs w:val="26"/>
              </w:rPr>
            </w:pPr>
            <w:r w:rsidRPr="002E64A6">
              <w:rPr>
                <w:rFonts w:ascii="Arial" w:hAnsi="Arial" w:cs="Arial"/>
                <w:color w:val="FFFFFF"/>
                <w:sz w:val="26"/>
                <w:szCs w:val="26"/>
              </w:rPr>
              <w:t xml:space="preserve">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B71B"/>
          </w:tcPr>
          <w:p w:rsidR="002E64A6" w:rsidRPr="002E64A6" w:rsidRDefault="002E64A6" w:rsidP="00EB0E6C">
            <w:pPr>
              <w:spacing w:line="276" w:lineRule="auto"/>
              <w:rPr>
                <w:rFonts w:ascii="Arial" w:hAnsi="Arial" w:cs="Arial"/>
                <w:color w:val="FFFFFF"/>
                <w:sz w:val="26"/>
                <w:szCs w:val="26"/>
              </w:rPr>
            </w:pPr>
            <w:r w:rsidRPr="002E64A6">
              <w:rPr>
                <w:rFonts w:ascii="Arial" w:hAnsi="Arial" w:cs="Arial"/>
                <w:color w:val="FFFFFF"/>
                <w:sz w:val="26"/>
                <w:szCs w:val="26"/>
              </w:rPr>
              <w:t>3.3 The learning environment.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7F00"/>
          </w:tcPr>
          <w:p w:rsidR="002E64A6" w:rsidRPr="002E64A6" w:rsidRDefault="002E64A6" w:rsidP="00EB0E6C">
            <w:pPr>
              <w:spacing w:line="276" w:lineRule="auto"/>
              <w:rPr>
                <w:rFonts w:ascii="Arial" w:hAnsi="Arial" w:cs="Arial"/>
                <w:color w:val="FFFFFF"/>
                <w:sz w:val="26"/>
                <w:szCs w:val="26"/>
              </w:rPr>
            </w:pPr>
          </w:p>
        </w:tc>
      </w:tr>
    </w:tbl>
    <w:p w:rsidR="002E64A6" w:rsidRPr="002E64A6" w:rsidRDefault="002E64A6" w:rsidP="002E64A6">
      <w:pPr>
        <w:jc w:val="both"/>
        <w:rPr>
          <w:rFonts w:ascii="Arial" w:hAnsi="Arial" w:cs="Arial"/>
          <w:sz w:val="26"/>
          <w:szCs w:val="26"/>
          <w:u w:val="single"/>
        </w:rPr>
      </w:pPr>
      <w:bookmarkStart w:id="0" w:name="_GoBack"/>
      <w:bookmarkEnd w:id="0"/>
    </w:p>
    <w:p w:rsidR="002E64A6" w:rsidRPr="002E64A6" w:rsidRDefault="002E64A6" w:rsidP="002E64A6">
      <w:pPr>
        <w:jc w:val="both"/>
        <w:rPr>
          <w:rFonts w:ascii="Arial" w:hAnsi="Arial" w:cs="Arial"/>
          <w:sz w:val="26"/>
          <w:szCs w:val="26"/>
          <w:u w:val="single"/>
        </w:rPr>
      </w:pPr>
    </w:p>
    <w:p w:rsidR="002A4838" w:rsidRPr="002E64A6" w:rsidRDefault="008E5AE1">
      <w:pPr>
        <w:rPr>
          <w:rFonts w:ascii="Arial" w:hAnsi="Arial" w:cs="Arial"/>
        </w:rPr>
      </w:pPr>
    </w:p>
    <w:sectPr w:rsidR="002A4838" w:rsidRPr="002E64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47E97"/>
    <w:multiLevelType w:val="hybridMultilevel"/>
    <w:tmpl w:val="915E4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5215C8"/>
    <w:multiLevelType w:val="hybridMultilevel"/>
    <w:tmpl w:val="B7025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A6"/>
    <w:rsid w:val="00093EC6"/>
    <w:rsid w:val="002E64A6"/>
    <w:rsid w:val="008E5AE1"/>
    <w:rsid w:val="00AE15D5"/>
    <w:rsid w:val="00EC3961"/>
    <w:rsid w:val="00EE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CB7150-FEEB-4FA5-B486-E19F796DD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E64A6"/>
    <w:pPr>
      <w:ind w:left="720"/>
      <w:contextualSpacing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Preschool</dc:creator>
  <cp:keywords/>
  <dc:description/>
  <cp:lastModifiedBy>Preschool</cp:lastModifiedBy>
  <cp:revision>3</cp:revision>
  <dcterms:created xsi:type="dcterms:W3CDTF">2017-04-11T23:11:00Z</dcterms:created>
  <dcterms:modified xsi:type="dcterms:W3CDTF">2017-04-16T16:26:00Z</dcterms:modified>
</cp:coreProperties>
</file>