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A0BD6" w14:textId="0E3C370A" w:rsidR="003B2A99" w:rsidRDefault="003B2A99" w:rsidP="003B2A99">
      <w:pPr>
        <w:jc w:val="center"/>
        <w:rPr>
          <w:rFonts w:ascii="Arial" w:hAnsi="Arial" w:cs="Arial"/>
          <w:b/>
          <w:sz w:val="26"/>
          <w:szCs w:val="26"/>
          <w:u w:val="single"/>
        </w:rPr>
      </w:pPr>
      <w:r w:rsidRPr="00334936">
        <w:rPr>
          <w:rFonts w:ascii="Arial" w:hAnsi="Arial" w:cs="Arial"/>
          <w:bCs/>
          <w:noProof/>
        </w:rPr>
        <w:drawing>
          <wp:inline distT="0" distB="0" distL="0" distR="0" wp14:anchorId="37182F9C" wp14:editId="35E73742">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3BA0860F" w14:textId="1843C45E" w:rsidR="003B2A99" w:rsidRDefault="003B2A99" w:rsidP="003B2A99">
      <w:pPr>
        <w:rPr>
          <w:rFonts w:ascii="Arial" w:hAnsi="Arial" w:cs="Arial"/>
          <w:b/>
          <w:sz w:val="26"/>
          <w:szCs w:val="26"/>
          <w:u w:val="single"/>
        </w:rPr>
      </w:pPr>
    </w:p>
    <w:p w14:paraId="7AD11898" w14:textId="77777777" w:rsidR="003B2A99" w:rsidRDefault="003B2A99" w:rsidP="003B2A99">
      <w:pPr>
        <w:rPr>
          <w:rFonts w:ascii="Arial" w:hAnsi="Arial" w:cs="Arial"/>
          <w:b/>
          <w:sz w:val="26"/>
          <w:szCs w:val="26"/>
          <w:u w:val="single"/>
        </w:rPr>
      </w:pPr>
    </w:p>
    <w:p w14:paraId="70AA56AD" w14:textId="2DBA6F18" w:rsidR="00184985" w:rsidRPr="003B2A99" w:rsidRDefault="00184985" w:rsidP="007F09A3">
      <w:pPr>
        <w:spacing w:line="276" w:lineRule="auto"/>
        <w:rPr>
          <w:rFonts w:asciiTheme="minorHAnsi" w:hAnsiTheme="minorHAnsi" w:cs="Arial"/>
          <w:b/>
          <w:sz w:val="22"/>
          <w:szCs w:val="22"/>
        </w:rPr>
      </w:pPr>
      <w:r w:rsidRPr="003B2A99">
        <w:rPr>
          <w:rFonts w:asciiTheme="minorHAnsi" w:hAnsiTheme="minorHAnsi" w:cs="Arial"/>
          <w:b/>
          <w:sz w:val="22"/>
          <w:szCs w:val="22"/>
        </w:rPr>
        <w:t xml:space="preserve">Confidentiality </w:t>
      </w:r>
      <w:r w:rsidR="003B2A99">
        <w:rPr>
          <w:rFonts w:asciiTheme="minorHAnsi" w:hAnsiTheme="minorHAnsi" w:cs="Arial"/>
          <w:b/>
          <w:sz w:val="22"/>
          <w:szCs w:val="22"/>
        </w:rPr>
        <w:t>P</w:t>
      </w:r>
      <w:r w:rsidRPr="003B2A99">
        <w:rPr>
          <w:rFonts w:asciiTheme="minorHAnsi" w:hAnsiTheme="minorHAnsi" w:cs="Arial"/>
          <w:b/>
          <w:sz w:val="22"/>
          <w:szCs w:val="22"/>
        </w:rPr>
        <w:t>olicy</w:t>
      </w:r>
    </w:p>
    <w:p w14:paraId="51CC3145" w14:textId="77777777" w:rsidR="00184985" w:rsidRPr="003B2A99" w:rsidRDefault="00184985" w:rsidP="007F09A3">
      <w:pPr>
        <w:spacing w:line="276" w:lineRule="auto"/>
        <w:rPr>
          <w:rFonts w:asciiTheme="minorHAnsi" w:hAnsiTheme="minorHAnsi" w:cs="Arial"/>
          <w:sz w:val="22"/>
          <w:szCs w:val="22"/>
        </w:rPr>
      </w:pPr>
    </w:p>
    <w:p w14:paraId="218AF8D0" w14:textId="6444B898" w:rsidR="00184985" w:rsidRPr="003B2A99" w:rsidRDefault="00184985" w:rsidP="007F09A3">
      <w:pPr>
        <w:spacing w:line="276" w:lineRule="auto"/>
        <w:rPr>
          <w:rFonts w:asciiTheme="minorHAnsi" w:hAnsiTheme="minorHAnsi" w:cs="Arial"/>
          <w:bCs/>
          <w:sz w:val="22"/>
          <w:szCs w:val="22"/>
          <w:u w:val="single"/>
        </w:rPr>
      </w:pPr>
      <w:r w:rsidRPr="003B2A99">
        <w:rPr>
          <w:rFonts w:asciiTheme="minorHAnsi" w:hAnsiTheme="minorHAnsi" w:cs="Arial"/>
          <w:bCs/>
          <w:sz w:val="22"/>
          <w:szCs w:val="22"/>
          <w:u w:val="single"/>
        </w:rPr>
        <w:t>Statement of intent</w:t>
      </w:r>
    </w:p>
    <w:p w14:paraId="3B6A86FF" w14:textId="77777777" w:rsidR="003B2A99" w:rsidRPr="003B2A99" w:rsidRDefault="003B2A99" w:rsidP="007F09A3">
      <w:pPr>
        <w:spacing w:line="276" w:lineRule="auto"/>
        <w:rPr>
          <w:rFonts w:asciiTheme="minorHAnsi" w:hAnsiTheme="minorHAnsi" w:cs="Arial"/>
          <w:b/>
          <w:sz w:val="22"/>
          <w:szCs w:val="22"/>
        </w:rPr>
      </w:pPr>
    </w:p>
    <w:p w14:paraId="6B7807BF" w14:textId="77777777" w:rsidR="00184985" w:rsidRPr="003B2A99"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It is our intention to respect the privacy of children and their parents and carers, while ensuring that they access high quality early years care and education in our setting.</w:t>
      </w:r>
    </w:p>
    <w:p w14:paraId="54279C50" w14:textId="77777777" w:rsidR="003B2A99" w:rsidRDefault="003B2A99" w:rsidP="007F09A3">
      <w:pPr>
        <w:spacing w:line="276" w:lineRule="auto"/>
        <w:rPr>
          <w:rFonts w:asciiTheme="minorHAnsi" w:hAnsiTheme="minorHAnsi" w:cs="Arial"/>
          <w:b/>
          <w:sz w:val="22"/>
          <w:szCs w:val="22"/>
        </w:rPr>
      </w:pPr>
    </w:p>
    <w:p w14:paraId="76CE0F76" w14:textId="0EA4969D" w:rsidR="00184985" w:rsidRPr="003B2A99" w:rsidRDefault="00184985" w:rsidP="007F09A3">
      <w:pPr>
        <w:spacing w:line="276" w:lineRule="auto"/>
        <w:rPr>
          <w:rFonts w:asciiTheme="minorHAnsi" w:hAnsiTheme="minorHAnsi" w:cs="Arial"/>
          <w:bCs/>
          <w:sz w:val="22"/>
          <w:szCs w:val="22"/>
          <w:u w:val="single"/>
        </w:rPr>
      </w:pPr>
      <w:r w:rsidRPr="003B2A99">
        <w:rPr>
          <w:rFonts w:asciiTheme="minorHAnsi" w:hAnsiTheme="minorHAnsi" w:cs="Arial"/>
          <w:bCs/>
          <w:sz w:val="22"/>
          <w:szCs w:val="22"/>
          <w:u w:val="single"/>
        </w:rPr>
        <w:t>Aim</w:t>
      </w:r>
    </w:p>
    <w:p w14:paraId="5B32B30A" w14:textId="77777777" w:rsidR="003B2A99" w:rsidRPr="003B2A99" w:rsidRDefault="003B2A99" w:rsidP="007F09A3">
      <w:pPr>
        <w:spacing w:line="276" w:lineRule="auto"/>
        <w:rPr>
          <w:rFonts w:asciiTheme="minorHAnsi" w:hAnsiTheme="minorHAnsi" w:cs="Arial"/>
          <w:b/>
          <w:sz w:val="22"/>
          <w:szCs w:val="22"/>
        </w:rPr>
      </w:pPr>
    </w:p>
    <w:p w14:paraId="5A34236B" w14:textId="430B74B4" w:rsidR="00184985"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The United Reformed Church pre-school and Nursery Class aim to ensure that all parents and carers can share their information in the confidence that it will only be used to enhance the welfare of their children.</w:t>
      </w:r>
    </w:p>
    <w:p w14:paraId="2988F0B6" w14:textId="77777777" w:rsidR="003B2A99" w:rsidRPr="003B2A99" w:rsidRDefault="003B2A99" w:rsidP="007F09A3">
      <w:pPr>
        <w:spacing w:line="276" w:lineRule="auto"/>
        <w:rPr>
          <w:rFonts w:asciiTheme="minorHAnsi" w:hAnsiTheme="minorHAnsi" w:cs="Arial"/>
          <w:sz w:val="22"/>
          <w:szCs w:val="22"/>
        </w:rPr>
      </w:pPr>
    </w:p>
    <w:p w14:paraId="1D3F9BF6" w14:textId="05874F5C" w:rsidR="00184985" w:rsidRPr="003B2A99" w:rsidRDefault="00184985" w:rsidP="007F09A3">
      <w:pPr>
        <w:spacing w:line="276" w:lineRule="auto"/>
        <w:rPr>
          <w:rFonts w:asciiTheme="minorHAnsi" w:hAnsiTheme="minorHAnsi" w:cs="Arial"/>
          <w:bCs/>
          <w:sz w:val="22"/>
          <w:szCs w:val="22"/>
          <w:u w:val="single"/>
        </w:rPr>
      </w:pPr>
      <w:r w:rsidRPr="003B2A99">
        <w:rPr>
          <w:rFonts w:asciiTheme="minorHAnsi" w:hAnsiTheme="minorHAnsi" w:cs="Arial"/>
          <w:bCs/>
          <w:sz w:val="22"/>
          <w:szCs w:val="22"/>
          <w:u w:val="single"/>
        </w:rPr>
        <w:t xml:space="preserve">Methods </w:t>
      </w:r>
    </w:p>
    <w:p w14:paraId="32FC3CB6" w14:textId="77777777" w:rsidR="003B2A99" w:rsidRPr="003B2A99" w:rsidRDefault="003B2A99" w:rsidP="007F09A3">
      <w:pPr>
        <w:spacing w:line="276" w:lineRule="auto"/>
        <w:rPr>
          <w:rFonts w:asciiTheme="minorHAnsi" w:hAnsiTheme="minorHAnsi" w:cs="Arial"/>
          <w:b/>
          <w:sz w:val="22"/>
          <w:szCs w:val="22"/>
        </w:rPr>
      </w:pPr>
    </w:p>
    <w:p w14:paraId="2C4EE8E9" w14:textId="11B1E61D" w:rsidR="00184985"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We keep two kinds of records on children attending our setting:</w:t>
      </w:r>
    </w:p>
    <w:p w14:paraId="70D5B1C3" w14:textId="77777777" w:rsidR="003B2A99" w:rsidRPr="003B2A99" w:rsidRDefault="003B2A99" w:rsidP="007F09A3">
      <w:pPr>
        <w:spacing w:line="276" w:lineRule="auto"/>
        <w:rPr>
          <w:rFonts w:asciiTheme="minorHAnsi" w:hAnsiTheme="minorHAnsi" w:cs="Arial"/>
          <w:sz w:val="22"/>
          <w:szCs w:val="22"/>
        </w:rPr>
      </w:pPr>
    </w:p>
    <w:p w14:paraId="6A4A037D" w14:textId="77777777" w:rsidR="00184985" w:rsidRPr="003B2A99" w:rsidRDefault="00184985" w:rsidP="007F09A3">
      <w:pPr>
        <w:spacing w:line="276" w:lineRule="auto"/>
        <w:rPr>
          <w:rFonts w:asciiTheme="minorHAnsi" w:hAnsiTheme="minorHAnsi" w:cs="Arial"/>
          <w:b/>
          <w:sz w:val="22"/>
          <w:szCs w:val="22"/>
        </w:rPr>
      </w:pPr>
      <w:r w:rsidRPr="003B2A99">
        <w:rPr>
          <w:rFonts w:asciiTheme="minorHAnsi" w:hAnsiTheme="minorHAnsi" w:cs="Arial"/>
          <w:b/>
          <w:sz w:val="22"/>
          <w:szCs w:val="22"/>
        </w:rPr>
        <w:t>Developmental records</w:t>
      </w:r>
    </w:p>
    <w:p w14:paraId="3474D23D" w14:textId="51116DC4" w:rsidR="00184985"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These include observations of children in the setting, samples of their work, summary developmental reports and records of achievement. They are made up of contributions, by staff, child and parents.</w:t>
      </w:r>
    </w:p>
    <w:p w14:paraId="24ACCFA5" w14:textId="77777777" w:rsidR="003B2A99" w:rsidRPr="003B2A99" w:rsidRDefault="003B2A99" w:rsidP="007F09A3">
      <w:pPr>
        <w:spacing w:line="276" w:lineRule="auto"/>
        <w:rPr>
          <w:rFonts w:asciiTheme="minorHAnsi" w:hAnsiTheme="minorHAnsi" w:cs="Arial"/>
          <w:sz w:val="22"/>
          <w:szCs w:val="22"/>
        </w:rPr>
      </w:pPr>
    </w:p>
    <w:p w14:paraId="00B2435C" w14:textId="77777777" w:rsidR="00184985" w:rsidRPr="003B2A99" w:rsidRDefault="00184985" w:rsidP="007F09A3">
      <w:pPr>
        <w:spacing w:line="276" w:lineRule="auto"/>
        <w:rPr>
          <w:rFonts w:asciiTheme="minorHAnsi" w:hAnsiTheme="minorHAnsi" w:cs="Arial"/>
          <w:b/>
          <w:sz w:val="22"/>
          <w:szCs w:val="22"/>
        </w:rPr>
      </w:pPr>
      <w:r w:rsidRPr="003B2A99">
        <w:rPr>
          <w:rFonts w:asciiTheme="minorHAnsi" w:hAnsiTheme="minorHAnsi" w:cs="Arial"/>
          <w:b/>
          <w:sz w:val="22"/>
          <w:szCs w:val="22"/>
        </w:rPr>
        <w:t>Personal records</w:t>
      </w:r>
    </w:p>
    <w:p w14:paraId="51CEC1B0" w14:textId="77777777" w:rsidR="00184985" w:rsidRPr="003B2A99"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These include registration and admission forms, signed consent and correspondence concerning the child or family, reports or minutes from meetings concerning the child from other agencies, an ongoing record of relevant contact with parents, and observation by staff on any confidential matter involving the child, such as developmental concerns or child protection matters.</w:t>
      </w:r>
    </w:p>
    <w:p w14:paraId="03E96FA8" w14:textId="054E96FE" w:rsidR="00184985" w:rsidRPr="003B2A99"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These confidential records are stored in a lockable cabinet and are kept secure by the Manager in a suitably safe place</w:t>
      </w:r>
      <w:r w:rsidRPr="003B2A99">
        <w:rPr>
          <w:rFonts w:asciiTheme="minorHAnsi" w:hAnsiTheme="minorHAnsi" w:cs="Arial"/>
          <w:color w:val="FF0000"/>
          <w:sz w:val="22"/>
          <w:szCs w:val="22"/>
        </w:rPr>
        <w:t xml:space="preserve"> </w:t>
      </w:r>
      <w:r w:rsidRPr="003B2A99">
        <w:rPr>
          <w:rFonts w:asciiTheme="minorHAnsi" w:hAnsiTheme="minorHAnsi" w:cs="Arial"/>
          <w:sz w:val="22"/>
          <w:szCs w:val="22"/>
        </w:rPr>
        <w:t xml:space="preserve">and keep for </w:t>
      </w:r>
      <w:r w:rsidR="008F31E9" w:rsidRPr="003B2A99">
        <w:rPr>
          <w:rFonts w:asciiTheme="minorHAnsi" w:hAnsiTheme="minorHAnsi" w:cs="Arial"/>
          <w:sz w:val="22"/>
          <w:szCs w:val="22"/>
        </w:rPr>
        <w:t xml:space="preserve">three </w:t>
      </w:r>
      <w:r w:rsidRPr="003B2A99">
        <w:rPr>
          <w:rFonts w:asciiTheme="minorHAnsi" w:hAnsiTheme="minorHAnsi" w:cs="Arial"/>
          <w:sz w:val="22"/>
          <w:szCs w:val="22"/>
        </w:rPr>
        <w:t>year</w:t>
      </w:r>
      <w:r w:rsidR="008F31E9" w:rsidRPr="003B2A99">
        <w:rPr>
          <w:rFonts w:asciiTheme="minorHAnsi" w:hAnsiTheme="minorHAnsi" w:cs="Arial"/>
          <w:sz w:val="22"/>
          <w:szCs w:val="22"/>
        </w:rPr>
        <w:t>s</w:t>
      </w:r>
      <w:r w:rsidRPr="003B2A99">
        <w:rPr>
          <w:rFonts w:asciiTheme="minorHAnsi" w:hAnsiTheme="minorHAnsi" w:cs="Arial"/>
          <w:sz w:val="22"/>
          <w:szCs w:val="22"/>
        </w:rPr>
        <w:t xml:space="preserve"> after a child has left the setting.</w:t>
      </w:r>
    </w:p>
    <w:p w14:paraId="2D6D427E" w14:textId="77777777" w:rsidR="00184985" w:rsidRPr="003B2A99"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Parents have access, in accordance with the access to records procedure, to the files and records of their own children but do not have access to information about any other children.</w:t>
      </w:r>
    </w:p>
    <w:p w14:paraId="539CBA08" w14:textId="14A6C5CF" w:rsidR="00184985"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Staff will not discuss personal information given by parents with other members of staff except where it affects planning for the child’s needs. Staff induction includes an awareness of the importance of confidentiality in the role of the key person.</w:t>
      </w:r>
    </w:p>
    <w:p w14:paraId="2002C227" w14:textId="7B91A36A" w:rsidR="003B2A99" w:rsidRDefault="003B2A99" w:rsidP="007F09A3">
      <w:pPr>
        <w:spacing w:line="276" w:lineRule="auto"/>
        <w:rPr>
          <w:rFonts w:asciiTheme="minorHAnsi" w:hAnsiTheme="minorHAnsi" w:cs="Arial"/>
          <w:sz w:val="22"/>
          <w:szCs w:val="22"/>
        </w:rPr>
      </w:pPr>
    </w:p>
    <w:p w14:paraId="1D3724A7" w14:textId="6785D9FB" w:rsidR="007F09A3" w:rsidRDefault="007F09A3" w:rsidP="007F09A3">
      <w:pPr>
        <w:spacing w:line="276" w:lineRule="auto"/>
        <w:rPr>
          <w:rFonts w:asciiTheme="minorHAnsi" w:hAnsiTheme="minorHAnsi" w:cs="Arial"/>
          <w:sz w:val="22"/>
          <w:szCs w:val="22"/>
        </w:rPr>
      </w:pPr>
    </w:p>
    <w:p w14:paraId="15085EAF" w14:textId="7D2513A5" w:rsidR="007F09A3" w:rsidRDefault="007F09A3" w:rsidP="007F09A3">
      <w:pPr>
        <w:spacing w:line="276" w:lineRule="auto"/>
        <w:rPr>
          <w:rFonts w:asciiTheme="minorHAnsi" w:hAnsiTheme="minorHAnsi" w:cs="Arial"/>
          <w:sz w:val="22"/>
          <w:szCs w:val="22"/>
        </w:rPr>
      </w:pPr>
    </w:p>
    <w:p w14:paraId="126FAA5D" w14:textId="77777777" w:rsidR="007F09A3" w:rsidRPr="003B2A99" w:rsidRDefault="007F09A3" w:rsidP="007F09A3">
      <w:pPr>
        <w:spacing w:line="276" w:lineRule="auto"/>
        <w:rPr>
          <w:rFonts w:asciiTheme="minorHAnsi" w:hAnsiTheme="minorHAnsi" w:cs="Arial"/>
          <w:sz w:val="22"/>
          <w:szCs w:val="22"/>
        </w:rPr>
      </w:pPr>
    </w:p>
    <w:p w14:paraId="3E99B214" w14:textId="4B2CE753" w:rsidR="00184985" w:rsidRPr="003B2A99" w:rsidRDefault="00184985" w:rsidP="007F09A3">
      <w:pPr>
        <w:spacing w:line="276" w:lineRule="auto"/>
        <w:rPr>
          <w:rFonts w:asciiTheme="minorHAnsi" w:hAnsiTheme="minorHAnsi" w:cs="Arial"/>
          <w:bCs/>
          <w:sz w:val="22"/>
          <w:szCs w:val="22"/>
          <w:u w:val="single"/>
        </w:rPr>
      </w:pPr>
      <w:r w:rsidRPr="003B2A99">
        <w:rPr>
          <w:rFonts w:asciiTheme="minorHAnsi" w:hAnsiTheme="minorHAnsi" w:cs="Arial"/>
          <w:bCs/>
          <w:sz w:val="22"/>
          <w:szCs w:val="22"/>
          <w:u w:val="single"/>
        </w:rPr>
        <w:lastRenderedPageBreak/>
        <w:t>Other records</w:t>
      </w:r>
    </w:p>
    <w:p w14:paraId="14B34AE0" w14:textId="77777777" w:rsidR="003B2A99" w:rsidRPr="003B2A99" w:rsidRDefault="003B2A99" w:rsidP="007F09A3">
      <w:pPr>
        <w:spacing w:line="276" w:lineRule="auto"/>
        <w:rPr>
          <w:rFonts w:asciiTheme="minorHAnsi" w:hAnsiTheme="minorHAnsi" w:cs="Arial"/>
          <w:b/>
          <w:sz w:val="22"/>
          <w:szCs w:val="22"/>
        </w:rPr>
      </w:pPr>
    </w:p>
    <w:p w14:paraId="295175B2" w14:textId="77777777" w:rsidR="00184985" w:rsidRPr="003B2A99"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Issues to do with the employment of staff, whether paid or unpaid, remain confidential to the people directly involved with making personal decisions.</w:t>
      </w:r>
    </w:p>
    <w:p w14:paraId="351CEBA1" w14:textId="24DF25CA" w:rsidR="00184985" w:rsidRDefault="00184985" w:rsidP="007F09A3">
      <w:pPr>
        <w:spacing w:line="276" w:lineRule="auto"/>
        <w:rPr>
          <w:rFonts w:asciiTheme="minorHAnsi" w:hAnsiTheme="minorHAnsi" w:cs="Arial"/>
          <w:sz w:val="22"/>
          <w:szCs w:val="22"/>
        </w:rPr>
      </w:pPr>
      <w:r w:rsidRPr="003B2A99">
        <w:rPr>
          <w:rFonts w:asciiTheme="minorHAnsi" w:hAnsiTheme="minorHAnsi" w:cs="Arial"/>
          <w:sz w:val="22"/>
          <w:szCs w:val="22"/>
        </w:rPr>
        <w:t xml:space="preserve">Students, and outside agencies, when they are observing in the setting, are advised of our confidentiality policy and required to respect it. </w:t>
      </w:r>
    </w:p>
    <w:p w14:paraId="1FB98522" w14:textId="77777777" w:rsidR="003B2A99" w:rsidRPr="003B2A99" w:rsidRDefault="003B2A99" w:rsidP="007F09A3">
      <w:pPr>
        <w:spacing w:line="276" w:lineRule="auto"/>
        <w:rPr>
          <w:rFonts w:asciiTheme="minorHAnsi" w:hAnsiTheme="minorHAnsi" w:cs="Arial"/>
          <w:sz w:val="22"/>
          <w:szCs w:val="22"/>
        </w:rPr>
      </w:pPr>
    </w:p>
    <w:p w14:paraId="318861A5" w14:textId="2B353F85" w:rsidR="00184985" w:rsidRDefault="00184985" w:rsidP="007F09A3">
      <w:pPr>
        <w:spacing w:line="276" w:lineRule="auto"/>
        <w:rPr>
          <w:rFonts w:asciiTheme="minorHAnsi" w:eastAsiaTheme="minorHAnsi" w:hAnsiTheme="minorHAnsi" w:cs="Arial"/>
          <w:b/>
          <w:bCs/>
          <w:i/>
          <w:sz w:val="22"/>
          <w:szCs w:val="22"/>
        </w:rPr>
      </w:pPr>
      <w:r w:rsidRPr="003B2A99">
        <w:rPr>
          <w:rFonts w:asciiTheme="minorHAnsi" w:eastAsiaTheme="minorHAnsi" w:hAnsiTheme="minorHAnsi" w:cs="Arial"/>
          <w:b/>
          <w:bCs/>
          <w:i/>
          <w:sz w:val="22"/>
          <w:szCs w:val="22"/>
        </w:rPr>
        <w:t>EYFS key themes and commitments</w:t>
      </w:r>
    </w:p>
    <w:p w14:paraId="34D2A6D0" w14:textId="77777777" w:rsidR="003B2A99" w:rsidRPr="003B2A99" w:rsidRDefault="003B2A99" w:rsidP="007F09A3">
      <w:pPr>
        <w:spacing w:line="276" w:lineRule="auto"/>
        <w:rPr>
          <w:rFonts w:asciiTheme="minorHAnsi" w:eastAsiaTheme="minorHAnsi" w:hAnsiTheme="minorHAnsi" w:cs="Arial"/>
          <w:b/>
          <w:bCs/>
          <w:i/>
          <w:sz w:val="22"/>
          <w:szCs w:val="22"/>
        </w:rPr>
      </w:pPr>
    </w:p>
    <w:tbl>
      <w:tblPr>
        <w:tblpPr w:leftFromText="180" w:rightFromText="180" w:vertAnchor="text" w:horzAnchor="margin" w:tblpY="163"/>
        <w:tblW w:w="5000" w:type="pct"/>
        <w:tblLook w:val="04A0" w:firstRow="1" w:lastRow="0" w:firstColumn="1" w:lastColumn="0" w:noHBand="0" w:noVBand="1"/>
      </w:tblPr>
      <w:tblGrid>
        <w:gridCol w:w="2254"/>
        <w:gridCol w:w="2254"/>
        <w:gridCol w:w="2254"/>
        <w:gridCol w:w="2254"/>
      </w:tblGrid>
      <w:tr w:rsidR="00184985" w:rsidRPr="003B2A99" w14:paraId="49A23A41" w14:textId="77777777" w:rsidTr="003B2A99">
        <w:tc>
          <w:tcPr>
            <w:tcW w:w="1250" w:type="pct"/>
            <w:tcBorders>
              <w:top w:val="single" w:sz="4" w:space="0" w:color="auto"/>
              <w:left w:val="single" w:sz="4" w:space="0" w:color="auto"/>
              <w:bottom w:val="single" w:sz="4" w:space="0" w:color="auto"/>
              <w:right w:val="single" w:sz="4" w:space="0" w:color="auto"/>
            </w:tcBorders>
            <w:shd w:val="clear" w:color="auto" w:fill="00ACB6"/>
          </w:tcPr>
          <w:p w14:paraId="5816CED5"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7E099DB0"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51F360BF"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0D36A50"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Learning and Development</w:t>
            </w:r>
          </w:p>
        </w:tc>
      </w:tr>
      <w:tr w:rsidR="00184985" w:rsidRPr="003B2A99" w14:paraId="46DEF11F" w14:textId="77777777" w:rsidTr="003B2A99">
        <w:tc>
          <w:tcPr>
            <w:tcW w:w="1250" w:type="pct"/>
            <w:tcBorders>
              <w:top w:val="single" w:sz="4" w:space="0" w:color="auto"/>
              <w:left w:val="single" w:sz="4" w:space="0" w:color="auto"/>
              <w:bottom w:val="single" w:sz="4" w:space="0" w:color="auto"/>
              <w:right w:val="single" w:sz="4" w:space="0" w:color="auto"/>
            </w:tcBorders>
            <w:shd w:val="clear" w:color="auto" w:fill="00ACB6"/>
          </w:tcPr>
          <w:p w14:paraId="6FA1BC7C"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1.1 Child development</w:t>
            </w:r>
          </w:p>
          <w:p w14:paraId="2AC8C36E"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1.2 Inclusive Practice</w:t>
            </w:r>
          </w:p>
          <w:p w14:paraId="72FE1977"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1923E783"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2.2 Parents as partners</w:t>
            </w:r>
          </w:p>
          <w:p w14:paraId="11755B0B"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2.3 Supporting learning</w:t>
            </w:r>
          </w:p>
          <w:p w14:paraId="5E326F4A" w14:textId="77777777" w:rsidR="00184985" w:rsidRPr="003B2A99" w:rsidRDefault="00184985" w:rsidP="007F09A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4FE44FDC"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3.2 Supporting every child</w:t>
            </w:r>
          </w:p>
          <w:p w14:paraId="04D88CEF"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3.3 The learning environment</w:t>
            </w:r>
          </w:p>
          <w:p w14:paraId="02A3506B" w14:textId="77777777" w:rsidR="00184985" w:rsidRPr="003B2A99" w:rsidRDefault="00184985" w:rsidP="007F09A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4E50D710" w14:textId="77777777" w:rsidR="00184985" w:rsidRPr="003B2A99" w:rsidRDefault="00184985" w:rsidP="007F09A3">
            <w:pPr>
              <w:spacing w:line="276" w:lineRule="auto"/>
              <w:rPr>
                <w:rFonts w:asciiTheme="minorHAnsi" w:hAnsiTheme="minorHAnsi" w:cs="Arial"/>
                <w:color w:val="FFFFFF"/>
                <w:sz w:val="22"/>
                <w:szCs w:val="22"/>
              </w:rPr>
            </w:pPr>
            <w:r w:rsidRPr="003B2A99">
              <w:rPr>
                <w:rFonts w:asciiTheme="minorHAnsi" w:hAnsiTheme="minorHAnsi" w:cs="Arial"/>
                <w:color w:val="FFFFFF"/>
                <w:sz w:val="22"/>
                <w:szCs w:val="22"/>
              </w:rPr>
              <w:t>4.4 Areas of learning and development (PSE)</w:t>
            </w:r>
          </w:p>
          <w:p w14:paraId="0E575184" w14:textId="77777777" w:rsidR="00184985" w:rsidRPr="003B2A99" w:rsidRDefault="00184985" w:rsidP="007F09A3">
            <w:pPr>
              <w:spacing w:line="276" w:lineRule="auto"/>
              <w:rPr>
                <w:rFonts w:asciiTheme="minorHAnsi" w:hAnsiTheme="minorHAnsi" w:cs="Arial"/>
                <w:color w:val="FFFFFF"/>
                <w:sz w:val="22"/>
                <w:szCs w:val="22"/>
              </w:rPr>
            </w:pPr>
          </w:p>
        </w:tc>
      </w:tr>
    </w:tbl>
    <w:p w14:paraId="567D799F" w14:textId="26AFA79F" w:rsidR="003B2A99" w:rsidRDefault="003B2A99" w:rsidP="007F09A3">
      <w:pPr>
        <w:spacing w:line="276" w:lineRule="auto"/>
        <w:rPr>
          <w:rFonts w:asciiTheme="minorHAnsi" w:hAnsiTheme="minorHAnsi" w:cs="Arial"/>
          <w:sz w:val="22"/>
          <w:szCs w:val="22"/>
        </w:rPr>
      </w:pPr>
    </w:p>
    <w:p w14:paraId="3BBE56F4" w14:textId="529FB0D2" w:rsidR="003B2A99" w:rsidRPr="003B2A99" w:rsidRDefault="003B2A99" w:rsidP="007F09A3">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55546D">
        <w:rPr>
          <w:rFonts w:asciiTheme="minorHAnsi" w:hAnsiTheme="minorHAnsi" w:cs="Arial"/>
          <w:sz w:val="22"/>
          <w:szCs w:val="22"/>
        </w:rPr>
        <w:t>September 2020</w:t>
      </w:r>
    </w:p>
    <w:sectPr w:rsidR="003B2A99" w:rsidRPr="003B2A9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6A4C" w14:textId="77777777" w:rsidR="00542A6F" w:rsidRDefault="00542A6F" w:rsidP="0017504F">
      <w:r>
        <w:separator/>
      </w:r>
    </w:p>
  </w:endnote>
  <w:endnote w:type="continuationSeparator" w:id="0">
    <w:p w14:paraId="0534113B" w14:textId="77777777" w:rsidR="00542A6F" w:rsidRDefault="00542A6F" w:rsidP="0017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3916434"/>
      <w:docPartObj>
        <w:docPartGallery w:val="Page Numbers (Bottom of Page)"/>
        <w:docPartUnique/>
      </w:docPartObj>
    </w:sdtPr>
    <w:sdtEndPr>
      <w:rPr>
        <w:rStyle w:val="PageNumber"/>
      </w:rPr>
    </w:sdtEndPr>
    <w:sdtContent>
      <w:p w14:paraId="4E9F44A8" w14:textId="2AA6DD3A" w:rsidR="00106E0C" w:rsidRDefault="00106E0C"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53812D" w14:textId="77777777" w:rsidR="00106E0C" w:rsidRDefault="00106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sz w:val="22"/>
        <w:szCs w:val="22"/>
      </w:rPr>
      <w:id w:val="116811986"/>
      <w:docPartObj>
        <w:docPartGallery w:val="Page Numbers (Bottom of Page)"/>
        <w:docPartUnique/>
      </w:docPartObj>
    </w:sdtPr>
    <w:sdtEndPr>
      <w:rPr>
        <w:rStyle w:val="PageNumber"/>
      </w:rPr>
    </w:sdtEndPr>
    <w:sdtContent>
      <w:p w14:paraId="40B72A92" w14:textId="3254F706" w:rsidR="00106E0C" w:rsidRPr="00106E0C" w:rsidRDefault="00106E0C" w:rsidP="00C24B90">
        <w:pPr>
          <w:pStyle w:val="Footer"/>
          <w:framePr w:wrap="none" w:vAnchor="text" w:hAnchor="margin" w:xAlign="center" w:y="1"/>
          <w:rPr>
            <w:rStyle w:val="PageNumber"/>
            <w:rFonts w:asciiTheme="minorHAnsi" w:hAnsiTheme="minorHAnsi"/>
            <w:sz w:val="22"/>
            <w:szCs w:val="22"/>
          </w:rPr>
        </w:pPr>
        <w:r w:rsidRPr="00106E0C">
          <w:rPr>
            <w:rStyle w:val="PageNumber"/>
            <w:rFonts w:asciiTheme="minorHAnsi" w:hAnsiTheme="minorHAnsi"/>
            <w:sz w:val="22"/>
            <w:szCs w:val="22"/>
          </w:rPr>
          <w:fldChar w:fldCharType="begin"/>
        </w:r>
        <w:r w:rsidRPr="00106E0C">
          <w:rPr>
            <w:rStyle w:val="PageNumber"/>
            <w:rFonts w:asciiTheme="minorHAnsi" w:hAnsiTheme="minorHAnsi"/>
            <w:sz w:val="22"/>
            <w:szCs w:val="22"/>
          </w:rPr>
          <w:instrText xml:space="preserve"> PAGE </w:instrText>
        </w:r>
        <w:r w:rsidRPr="00106E0C">
          <w:rPr>
            <w:rStyle w:val="PageNumber"/>
            <w:rFonts w:asciiTheme="minorHAnsi" w:hAnsiTheme="minorHAnsi"/>
            <w:sz w:val="22"/>
            <w:szCs w:val="22"/>
          </w:rPr>
          <w:fldChar w:fldCharType="separate"/>
        </w:r>
        <w:r w:rsidRPr="00106E0C">
          <w:rPr>
            <w:rStyle w:val="PageNumber"/>
            <w:rFonts w:asciiTheme="minorHAnsi" w:hAnsiTheme="minorHAnsi"/>
            <w:noProof/>
            <w:sz w:val="22"/>
            <w:szCs w:val="22"/>
          </w:rPr>
          <w:t>1</w:t>
        </w:r>
        <w:r w:rsidRPr="00106E0C">
          <w:rPr>
            <w:rStyle w:val="PageNumber"/>
            <w:rFonts w:asciiTheme="minorHAnsi" w:hAnsiTheme="minorHAnsi"/>
            <w:sz w:val="22"/>
            <w:szCs w:val="22"/>
          </w:rPr>
          <w:fldChar w:fldCharType="end"/>
        </w:r>
      </w:p>
    </w:sdtContent>
  </w:sdt>
  <w:p w14:paraId="64E0AE87" w14:textId="77777777" w:rsidR="00106E0C" w:rsidRDefault="0010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1680A" w14:textId="77777777" w:rsidR="00542A6F" w:rsidRDefault="00542A6F" w:rsidP="0017504F">
      <w:r>
        <w:separator/>
      </w:r>
    </w:p>
  </w:footnote>
  <w:footnote w:type="continuationSeparator" w:id="0">
    <w:p w14:paraId="0D929868" w14:textId="77777777" w:rsidR="00542A6F" w:rsidRDefault="00542A6F" w:rsidP="00175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85"/>
    <w:rsid w:val="00093EC6"/>
    <w:rsid w:val="00106E0C"/>
    <w:rsid w:val="0017504F"/>
    <w:rsid w:val="00184985"/>
    <w:rsid w:val="0030199E"/>
    <w:rsid w:val="003B2A99"/>
    <w:rsid w:val="00542A6F"/>
    <w:rsid w:val="0055546D"/>
    <w:rsid w:val="007C550B"/>
    <w:rsid w:val="007F09A3"/>
    <w:rsid w:val="008F31E9"/>
    <w:rsid w:val="00A4281C"/>
    <w:rsid w:val="00A937D5"/>
    <w:rsid w:val="00AE15D5"/>
    <w:rsid w:val="00AE477E"/>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3D6C"/>
  <w15:chartTrackingRefBased/>
  <w15:docId w15:val="{6025BA6E-E2D1-4C52-AF1F-50701D87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04F"/>
    <w:pPr>
      <w:tabs>
        <w:tab w:val="center" w:pos="4513"/>
        <w:tab w:val="right" w:pos="9026"/>
      </w:tabs>
    </w:pPr>
  </w:style>
  <w:style w:type="character" w:customStyle="1" w:styleId="HeaderChar">
    <w:name w:val="Header Char"/>
    <w:basedOn w:val="DefaultParagraphFont"/>
    <w:link w:val="Header"/>
    <w:uiPriority w:val="99"/>
    <w:rsid w:val="00175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04F"/>
    <w:pPr>
      <w:tabs>
        <w:tab w:val="center" w:pos="4513"/>
        <w:tab w:val="right" w:pos="9026"/>
      </w:tabs>
    </w:pPr>
  </w:style>
  <w:style w:type="character" w:customStyle="1" w:styleId="FooterChar">
    <w:name w:val="Footer Char"/>
    <w:basedOn w:val="DefaultParagraphFont"/>
    <w:link w:val="Footer"/>
    <w:uiPriority w:val="99"/>
    <w:rsid w:val="001750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A99"/>
    <w:rPr>
      <w:sz w:val="18"/>
      <w:szCs w:val="18"/>
    </w:rPr>
  </w:style>
  <w:style w:type="character" w:customStyle="1" w:styleId="BalloonTextChar">
    <w:name w:val="Balloon Text Char"/>
    <w:basedOn w:val="DefaultParagraphFont"/>
    <w:link w:val="BalloonText"/>
    <w:uiPriority w:val="99"/>
    <w:semiHidden/>
    <w:rsid w:val="003B2A99"/>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06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2019-06-08T15:23:00Z</dcterms:created>
  <dcterms:modified xsi:type="dcterms:W3CDTF">2020-09-17T08:39:00Z</dcterms:modified>
</cp:coreProperties>
</file>