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BF8AC" w14:textId="6C1AFFE5" w:rsidR="00A71620" w:rsidRPr="00723E2F" w:rsidRDefault="00CD7B9C" w:rsidP="00CD7B9C">
      <w:pPr>
        <w:jc w:val="center"/>
      </w:pPr>
      <w:r w:rsidRPr="00334936">
        <w:rPr>
          <w:rFonts w:ascii="Arial" w:hAnsi="Arial" w:cs="Arial"/>
          <w:bCs/>
          <w:noProof/>
        </w:rPr>
        <w:drawing>
          <wp:inline distT="0" distB="0" distL="0" distR="0" wp14:anchorId="62D7E149" wp14:editId="0EEA9958">
            <wp:extent cx="5285984" cy="899516"/>
            <wp:effectExtent l="0" t="0" r="0" b="2540"/>
            <wp:docPr id="1" name="Picture 1" descr="A picture containing indoor, object,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RC Website Banner .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67176" cy="913332"/>
                    </a:xfrm>
                    <a:prstGeom prst="rect">
                      <a:avLst/>
                    </a:prstGeom>
                  </pic:spPr>
                </pic:pic>
              </a:graphicData>
            </a:graphic>
          </wp:inline>
        </w:drawing>
      </w:r>
    </w:p>
    <w:p w14:paraId="15DFBDF2" w14:textId="77777777" w:rsidR="00A71620" w:rsidRPr="00723E2F" w:rsidRDefault="00A71620" w:rsidP="00A71620"/>
    <w:p w14:paraId="53BF3DF1" w14:textId="77777777" w:rsidR="00C329FF" w:rsidRDefault="00C329FF" w:rsidP="00A71620">
      <w:pPr>
        <w:rPr>
          <w:b/>
        </w:rPr>
      </w:pPr>
    </w:p>
    <w:p w14:paraId="4E9F014F" w14:textId="33F294C6" w:rsidR="00CD7B9C" w:rsidRPr="00CD7B9C" w:rsidRDefault="00CD7B9C" w:rsidP="00E12C74">
      <w:pPr>
        <w:spacing w:line="276" w:lineRule="auto"/>
        <w:rPr>
          <w:b/>
          <w:sz w:val="22"/>
          <w:szCs w:val="22"/>
        </w:rPr>
      </w:pPr>
      <w:r w:rsidRPr="00CD7B9C">
        <w:rPr>
          <w:b/>
          <w:sz w:val="22"/>
          <w:szCs w:val="22"/>
        </w:rPr>
        <w:t>Data P</w:t>
      </w:r>
      <w:r>
        <w:rPr>
          <w:b/>
          <w:sz w:val="22"/>
          <w:szCs w:val="22"/>
        </w:rPr>
        <w:t>rivacy</w:t>
      </w:r>
      <w:r w:rsidRPr="00CD7B9C">
        <w:rPr>
          <w:b/>
          <w:sz w:val="22"/>
          <w:szCs w:val="22"/>
        </w:rPr>
        <w:t xml:space="preserve"> Policy</w:t>
      </w:r>
    </w:p>
    <w:p w14:paraId="7B77D12C" w14:textId="77777777" w:rsidR="00CD7B9C" w:rsidRPr="00CD7B9C" w:rsidRDefault="00CD7B9C" w:rsidP="00E12C74">
      <w:pPr>
        <w:spacing w:line="276" w:lineRule="auto"/>
        <w:rPr>
          <w:b/>
          <w:sz w:val="22"/>
          <w:szCs w:val="22"/>
        </w:rPr>
      </w:pPr>
    </w:p>
    <w:p w14:paraId="6C224822" w14:textId="450211F6" w:rsidR="00A71620" w:rsidRPr="00CD7B9C" w:rsidRDefault="00CD7B9C" w:rsidP="00E12C74">
      <w:pPr>
        <w:spacing w:line="276" w:lineRule="auto"/>
        <w:rPr>
          <w:bCs/>
          <w:sz w:val="22"/>
          <w:szCs w:val="22"/>
          <w:u w:val="single"/>
        </w:rPr>
      </w:pPr>
      <w:r w:rsidRPr="00CD7B9C">
        <w:rPr>
          <w:bCs/>
          <w:sz w:val="22"/>
          <w:szCs w:val="22"/>
          <w:u w:val="single"/>
        </w:rPr>
        <w:t xml:space="preserve">Data Privacy Statement </w:t>
      </w:r>
    </w:p>
    <w:p w14:paraId="7A3627D3" w14:textId="77777777" w:rsidR="00A71620" w:rsidRPr="00CD7B9C" w:rsidRDefault="00A71620" w:rsidP="00E12C74">
      <w:pPr>
        <w:spacing w:line="276" w:lineRule="auto"/>
        <w:rPr>
          <w:b/>
          <w:sz w:val="22"/>
          <w:szCs w:val="22"/>
        </w:rPr>
      </w:pPr>
    </w:p>
    <w:p w14:paraId="0AA2C404" w14:textId="77777777" w:rsidR="00A71620" w:rsidRPr="00CD7B9C" w:rsidRDefault="00A71620" w:rsidP="00E12C74">
      <w:pPr>
        <w:spacing w:line="276" w:lineRule="auto"/>
        <w:rPr>
          <w:sz w:val="22"/>
          <w:szCs w:val="22"/>
        </w:rPr>
      </w:pPr>
      <w:r w:rsidRPr="00CD7B9C">
        <w:rPr>
          <w:sz w:val="22"/>
          <w:szCs w:val="22"/>
        </w:rPr>
        <w:t xml:space="preserve">The Harpenden URC Preschool collects a great deal of data and information about our children so that we can run effectively as a Preschool and Nursery. This privacy notice explains how and why we collect children’s data, what we do with it and what rights you have. </w:t>
      </w:r>
    </w:p>
    <w:p w14:paraId="21467265" w14:textId="77777777" w:rsidR="00A71620" w:rsidRPr="00CD7B9C" w:rsidRDefault="00A71620" w:rsidP="00E12C74">
      <w:pPr>
        <w:spacing w:line="276" w:lineRule="auto"/>
        <w:rPr>
          <w:b/>
          <w:sz w:val="22"/>
          <w:szCs w:val="22"/>
        </w:rPr>
      </w:pPr>
    </w:p>
    <w:p w14:paraId="269F5539" w14:textId="77777777" w:rsidR="00A71620" w:rsidRPr="00CD7B9C" w:rsidRDefault="00A71620" w:rsidP="00E12C74">
      <w:pPr>
        <w:spacing w:line="276" w:lineRule="auto"/>
        <w:rPr>
          <w:sz w:val="22"/>
          <w:szCs w:val="22"/>
        </w:rPr>
      </w:pPr>
      <w:r w:rsidRPr="00CD7B9C">
        <w:rPr>
          <w:sz w:val="22"/>
          <w:szCs w:val="22"/>
        </w:rPr>
        <w:t xml:space="preserve">Personal data relates to an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(GDPR). </w:t>
      </w:r>
    </w:p>
    <w:p w14:paraId="49953EF4" w14:textId="77777777" w:rsidR="00A71620" w:rsidRPr="00CD7B9C" w:rsidRDefault="00A71620" w:rsidP="00E12C74">
      <w:pPr>
        <w:spacing w:line="276" w:lineRule="auto"/>
        <w:rPr>
          <w:sz w:val="22"/>
          <w:szCs w:val="22"/>
        </w:rPr>
      </w:pPr>
    </w:p>
    <w:p w14:paraId="7D9CE8E9" w14:textId="77777777" w:rsidR="00A71620" w:rsidRPr="00CD7B9C" w:rsidRDefault="00A71620" w:rsidP="00E12C74">
      <w:pPr>
        <w:spacing w:line="276" w:lineRule="auto"/>
        <w:rPr>
          <w:sz w:val="22"/>
          <w:szCs w:val="22"/>
        </w:rPr>
      </w:pPr>
      <w:r w:rsidRPr="00CD7B9C">
        <w:rPr>
          <w:sz w:val="22"/>
          <w:szCs w:val="22"/>
        </w:rPr>
        <w:t>The Data Protection Lead Officer for the United Reformed Preschool is Mrs. Lorraine Robinson, who can be contacted via the Preschool phone or by emailing manager@urcpreschool.com</w:t>
      </w:r>
    </w:p>
    <w:p w14:paraId="07A01D6C" w14:textId="77777777" w:rsidR="00A71620" w:rsidRPr="00CD7B9C" w:rsidRDefault="00A71620" w:rsidP="00E12C74">
      <w:pPr>
        <w:spacing w:line="276" w:lineRule="auto"/>
        <w:rPr>
          <w:sz w:val="22"/>
          <w:szCs w:val="22"/>
        </w:rPr>
      </w:pPr>
    </w:p>
    <w:p w14:paraId="24956591" w14:textId="77777777" w:rsidR="00A71620" w:rsidRPr="00CD7B9C" w:rsidRDefault="00A71620" w:rsidP="00E12C74">
      <w:pPr>
        <w:spacing w:line="276" w:lineRule="auto"/>
        <w:rPr>
          <w:sz w:val="22"/>
          <w:szCs w:val="22"/>
        </w:rPr>
      </w:pPr>
      <w:r w:rsidRPr="00CD7B9C">
        <w:rPr>
          <w:sz w:val="22"/>
          <w:szCs w:val="22"/>
        </w:rPr>
        <w:t xml:space="preserve">We take your privacy seriously, so the Harpenden URC Preschool complies with its obligations under the GDPR by keeping personal data up to date; by storing and destroying it securely; by not collecting or retaining excessive amounts of data; by protecting personal data from loss, misuse, unauthorized access and disclosure; and by ensuring that appropriate technical measures are in place to protect personal data. </w:t>
      </w:r>
    </w:p>
    <w:p w14:paraId="12664166" w14:textId="77777777" w:rsidR="00A71620" w:rsidRPr="00CD7B9C" w:rsidRDefault="00A71620" w:rsidP="00E12C74">
      <w:pPr>
        <w:spacing w:line="276" w:lineRule="auto"/>
        <w:rPr>
          <w:sz w:val="22"/>
          <w:szCs w:val="22"/>
        </w:rPr>
      </w:pPr>
    </w:p>
    <w:p w14:paraId="77E791BC" w14:textId="77777777" w:rsidR="00A71620" w:rsidRPr="00CD7B9C" w:rsidRDefault="00A71620" w:rsidP="00E12C74">
      <w:pPr>
        <w:spacing w:line="276" w:lineRule="auto"/>
        <w:rPr>
          <w:sz w:val="22"/>
          <w:szCs w:val="22"/>
        </w:rPr>
      </w:pPr>
      <w:r w:rsidRPr="00CD7B9C">
        <w:rPr>
          <w:sz w:val="22"/>
          <w:szCs w:val="22"/>
        </w:rPr>
        <w:t xml:space="preserve">We will be asking you for personal data about you and your child/ren in order to deliver </w:t>
      </w:r>
      <w:proofErr w:type="spellStart"/>
      <w:proofErr w:type="gramStart"/>
      <w:r w:rsidRPr="00CD7B9C">
        <w:rPr>
          <w:sz w:val="22"/>
          <w:szCs w:val="22"/>
        </w:rPr>
        <w:t>a</w:t>
      </w:r>
      <w:proofErr w:type="spellEnd"/>
      <w:proofErr w:type="gramEnd"/>
      <w:r w:rsidRPr="00CD7B9C">
        <w:rPr>
          <w:sz w:val="22"/>
          <w:szCs w:val="22"/>
        </w:rPr>
        <w:t xml:space="preserve"> effective childcare service to you.</w:t>
      </w:r>
    </w:p>
    <w:p w14:paraId="09CED588" w14:textId="77777777" w:rsidR="00A71620" w:rsidRPr="00CD7B9C" w:rsidRDefault="00A71620" w:rsidP="00E12C74">
      <w:pPr>
        <w:spacing w:line="276" w:lineRule="auto"/>
        <w:rPr>
          <w:sz w:val="22"/>
          <w:szCs w:val="22"/>
        </w:rPr>
      </w:pPr>
    </w:p>
    <w:p w14:paraId="5EE27C2D" w14:textId="77777777" w:rsidR="00A71620" w:rsidRPr="00CD7B9C" w:rsidRDefault="00A71620" w:rsidP="00E12C74">
      <w:pPr>
        <w:spacing w:line="276" w:lineRule="auto"/>
        <w:rPr>
          <w:sz w:val="22"/>
          <w:szCs w:val="22"/>
        </w:rPr>
      </w:pPr>
      <w:r w:rsidRPr="00CD7B9C">
        <w:rPr>
          <w:sz w:val="22"/>
          <w:szCs w:val="22"/>
        </w:rPr>
        <w:t>We collect and use personal data under the following lawful basis:</w:t>
      </w:r>
    </w:p>
    <w:p w14:paraId="31C2A5E9" w14:textId="77777777" w:rsidR="00A71620" w:rsidRPr="00CD7B9C" w:rsidRDefault="00A71620" w:rsidP="00E12C74">
      <w:pPr>
        <w:spacing w:line="276" w:lineRule="auto"/>
        <w:rPr>
          <w:sz w:val="22"/>
          <w:szCs w:val="22"/>
        </w:rPr>
      </w:pPr>
    </w:p>
    <w:p w14:paraId="1363B423" w14:textId="77777777" w:rsidR="00A71620" w:rsidRPr="00CD7B9C" w:rsidRDefault="00A71620" w:rsidP="00E12C74">
      <w:pPr>
        <w:pStyle w:val="ListParagraph"/>
        <w:numPr>
          <w:ilvl w:val="0"/>
          <w:numId w:val="8"/>
        </w:numPr>
        <w:spacing w:line="276" w:lineRule="auto"/>
        <w:rPr>
          <w:sz w:val="22"/>
          <w:szCs w:val="22"/>
        </w:rPr>
      </w:pPr>
      <w:r w:rsidRPr="00CD7B9C">
        <w:rPr>
          <w:sz w:val="22"/>
          <w:szCs w:val="22"/>
        </w:rPr>
        <w:t>Where the individual has given consent to process their personal data for a specific reason (Article 6 (a)).</w:t>
      </w:r>
    </w:p>
    <w:p w14:paraId="73026A0B" w14:textId="77777777" w:rsidR="00A71620" w:rsidRPr="00CD7B9C" w:rsidRDefault="00A71620" w:rsidP="00E12C74">
      <w:pPr>
        <w:pStyle w:val="ListParagraph"/>
        <w:numPr>
          <w:ilvl w:val="0"/>
          <w:numId w:val="8"/>
        </w:numPr>
        <w:spacing w:line="276" w:lineRule="auto"/>
        <w:rPr>
          <w:sz w:val="22"/>
          <w:szCs w:val="22"/>
        </w:rPr>
      </w:pPr>
      <w:r w:rsidRPr="00CD7B9C">
        <w:rPr>
          <w:sz w:val="22"/>
          <w:szCs w:val="22"/>
        </w:rPr>
        <w:t>Where it is necessary for compliance with a legal obligation (Article 6 (c)).</w:t>
      </w:r>
    </w:p>
    <w:p w14:paraId="3EAB2534" w14:textId="77777777" w:rsidR="00A71620" w:rsidRPr="00CD7B9C" w:rsidRDefault="00A71620" w:rsidP="00E12C74">
      <w:pPr>
        <w:pStyle w:val="ListParagraph"/>
        <w:numPr>
          <w:ilvl w:val="0"/>
          <w:numId w:val="8"/>
        </w:numPr>
        <w:spacing w:line="276" w:lineRule="auto"/>
        <w:rPr>
          <w:sz w:val="22"/>
          <w:szCs w:val="22"/>
        </w:rPr>
      </w:pPr>
      <w:r w:rsidRPr="00CD7B9C">
        <w:rPr>
          <w:sz w:val="22"/>
          <w:szCs w:val="22"/>
        </w:rPr>
        <w:t>Where processing is necessary to protect the vital interests of the data subject or another person (Article 6 (d)).</w:t>
      </w:r>
    </w:p>
    <w:p w14:paraId="46BF0372" w14:textId="77777777" w:rsidR="00A71620" w:rsidRPr="00CD7B9C" w:rsidRDefault="00A71620" w:rsidP="00E12C74">
      <w:pPr>
        <w:pStyle w:val="ListParagraph"/>
        <w:numPr>
          <w:ilvl w:val="0"/>
          <w:numId w:val="8"/>
        </w:numPr>
        <w:spacing w:line="276" w:lineRule="auto"/>
        <w:rPr>
          <w:sz w:val="22"/>
          <w:szCs w:val="22"/>
        </w:rPr>
      </w:pPr>
      <w:r w:rsidRPr="00CD7B9C">
        <w:rPr>
          <w:sz w:val="22"/>
          <w:szCs w:val="22"/>
        </w:rPr>
        <w:t>Where it is necessary for the performance of a task to be carried out in the public interest or in the exercise of official authority vested in the controller (Article 6 (e)).</w:t>
      </w:r>
    </w:p>
    <w:p w14:paraId="28F4182A" w14:textId="77777777" w:rsidR="00A71620" w:rsidRPr="00CD7B9C" w:rsidRDefault="00A71620" w:rsidP="00E12C74">
      <w:pPr>
        <w:pStyle w:val="ListParagraph"/>
        <w:spacing w:line="276" w:lineRule="auto"/>
        <w:rPr>
          <w:sz w:val="22"/>
          <w:szCs w:val="22"/>
        </w:rPr>
      </w:pPr>
    </w:p>
    <w:p w14:paraId="374FBE61" w14:textId="77777777" w:rsidR="00A71620" w:rsidRPr="00CD7B9C" w:rsidRDefault="00A71620" w:rsidP="00E12C74">
      <w:pPr>
        <w:spacing w:line="276" w:lineRule="auto"/>
        <w:rPr>
          <w:sz w:val="22"/>
          <w:szCs w:val="22"/>
        </w:rPr>
      </w:pPr>
      <w:r w:rsidRPr="00CD7B9C">
        <w:rPr>
          <w:sz w:val="22"/>
          <w:szCs w:val="22"/>
        </w:rPr>
        <w:t>Where we require consent, we will provide a way for you to positively make a decision about the information that you make available and how it is shared.</w:t>
      </w:r>
    </w:p>
    <w:p w14:paraId="09474EC8" w14:textId="77777777" w:rsidR="00A71620" w:rsidRPr="00CD7B9C" w:rsidRDefault="00A71620" w:rsidP="00E12C74">
      <w:pPr>
        <w:spacing w:line="276" w:lineRule="auto"/>
        <w:rPr>
          <w:sz w:val="22"/>
          <w:szCs w:val="22"/>
        </w:rPr>
      </w:pPr>
      <w:r w:rsidRPr="00CD7B9C">
        <w:rPr>
          <w:sz w:val="22"/>
          <w:szCs w:val="22"/>
        </w:rPr>
        <w:lastRenderedPageBreak/>
        <w:t xml:space="preserve">This information will be collected by Mrs. Lorraine Robinson through a Welcome pack that you will receive prior to starting and as part of the child’s induction to the setting. We will then ask for this information to be updated at regular intervals throughout the child’s time with us. </w:t>
      </w:r>
    </w:p>
    <w:p w14:paraId="0FA60356" w14:textId="77777777" w:rsidR="00A71620" w:rsidRPr="00CD7B9C" w:rsidRDefault="00A71620" w:rsidP="00E12C74">
      <w:pPr>
        <w:spacing w:line="276" w:lineRule="auto"/>
        <w:rPr>
          <w:sz w:val="22"/>
          <w:szCs w:val="22"/>
        </w:rPr>
      </w:pPr>
    </w:p>
    <w:p w14:paraId="6EDAA1F4" w14:textId="77777777" w:rsidR="00A71620" w:rsidRPr="00CD7B9C" w:rsidRDefault="00A71620" w:rsidP="00E12C74">
      <w:pPr>
        <w:spacing w:line="276" w:lineRule="auto"/>
        <w:rPr>
          <w:sz w:val="22"/>
          <w:szCs w:val="22"/>
        </w:rPr>
      </w:pPr>
      <w:r w:rsidRPr="00CD7B9C">
        <w:rPr>
          <w:sz w:val="22"/>
          <w:szCs w:val="22"/>
        </w:rPr>
        <w:t>The information that we require is:</w:t>
      </w:r>
    </w:p>
    <w:p w14:paraId="5483F1D2" w14:textId="77777777" w:rsidR="00A71620" w:rsidRPr="00CD7B9C" w:rsidRDefault="00A71620" w:rsidP="00E12C74">
      <w:pPr>
        <w:spacing w:line="276" w:lineRule="auto"/>
        <w:rPr>
          <w:sz w:val="22"/>
          <w:szCs w:val="22"/>
        </w:rPr>
      </w:pPr>
    </w:p>
    <w:p w14:paraId="64E0D995"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Child’s name</w:t>
      </w:r>
    </w:p>
    <w:p w14:paraId="2108103C"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Child’s date of birth</w:t>
      </w:r>
    </w:p>
    <w:p w14:paraId="4D637EE0"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Child’s age</w:t>
      </w:r>
    </w:p>
    <w:p w14:paraId="7D07303D"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Child’s address</w:t>
      </w:r>
    </w:p>
    <w:p w14:paraId="17D27E56"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Parent’s names, addresses, contact numbers</w:t>
      </w:r>
    </w:p>
    <w:p w14:paraId="01456B8F"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 xml:space="preserve">Who has parental responsibility for that </w:t>
      </w:r>
      <w:proofErr w:type="gramStart"/>
      <w:r w:rsidRPr="00CD7B9C">
        <w:rPr>
          <w:sz w:val="22"/>
          <w:szCs w:val="22"/>
        </w:rPr>
        <w:t>child</w:t>
      </w:r>
      <w:proofErr w:type="gramEnd"/>
    </w:p>
    <w:p w14:paraId="5F3BF6E8"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Emergency contact names, addresses and contact numbers</w:t>
      </w:r>
    </w:p>
    <w:p w14:paraId="1A7C17B3"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Home Language</w:t>
      </w:r>
    </w:p>
    <w:p w14:paraId="25A5DECF" w14:textId="77777777" w:rsidR="00A71620" w:rsidRPr="00CD7B9C" w:rsidRDefault="00A71620" w:rsidP="00E12C74">
      <w:pPr>
        <w:pStyle w:val="ListParagraph"/>
        <w:numPr>
          <w:ilvl w:val="0"/>
          <w:numId w:val="9"/>
        </w:numPr>
        <w:spacing w:line="276" w:lineRule="auto"/>
        <w:rPr>
          <w:sz w:val="22"/>
          <w:szCs w:val="22"/>
        </w:rPr>
      </w:pPr>
      <w:r w:rsidRPr="00CD7B9C">
        <w:rPr>
          <w:sz w:val="22"/>
          <w:szCs w:val="22"/>
        </w:rPr>
        <w:t>Parent’s National Insurance number</w:t>
      </w:r>
    </w:p>
    <w:p w14:paraId="67616830" w14:textId="77777777" w:rsidR="00A71620" w:rsidRPr="00CD7B9C" w:rsidRDefault="00A71620" w:rsidP="00E12C74">
      <w:pPr>
        <w:spacing w:line="276" w:lineRule="auto"/>
        <w:rPr>
          <w:sz w:val="22"/>
          <w:szCs w:val="22"/>
        </w:rPr>
      </w:pPr>
    </w:p>
    <w:p w14:paraId="1EE6F419" w14:textId="77777777" w:rsidR="00A71620" w:rsidRPr="00CD7B9C" w:rsidRDefault="00A71620" w:rsidP="00E12C74">
      <w:pPr>
        <w:spacing w:line="276" w:lineRule="auto"/>
        <w:rPr>
          <w:sz w:val="22"/>
          <w:szCs w:val="22"/>
        </w:rPr>
      </w:pPr>
      <w:r w:rsidRPr="00CD7B9C">
        <w:rPr>
          <w:sz w:val="22"/>
          <w:szCs w:val="22"/>
        </w:rPr>
        <w:t>If the personal data, we collect about the child/ren is sensitive we will only process it where:</w:t>
      </w:r>
    </w:p>
    <w:p w14:paraId="1D2F23D3" w14:textId="77777777" w:rsidR="00A71620" w:rsidRPr="00CD7B9C" w:rsidRDefault="00A71620" w:rsidP="00E12C74">
      <w:pPr>
        <w:spacing w:line="276" w:lineRule="auto"/>
        <w:rPr>
          <w:sz w:val="22"/>
          <w:szCs w:val="22"/>
        </w:rPr>
      </w:pPr>
    </w:p>
    <w:p w14:paraId="347E06BB" w14:textId="77777777" w:rsidR="00A71620" w:rsidRPr="00CD7B9C" w:rsidRDefault="00A71620" w:rsidP="00E12C74">
      <w:pPr>
        <w:pStyle w:val="ListParagraph"/>
        <w:numPr>
          <w:ilvl w:val="0"/>
          <w:numId w:val="10"/>
        </w:numPr>
        <w:spacing w:line="276" w:lineRule="auto"/>
        <w:rPr>
          <w:sz w:val="22"/>
          <w:szCs w:val="22"/>
        </w:rPr>
      </w:pPr>
      <w:r w:rsidRPr="00CD7B9C">
        <w:rPr>
          <w:sz w:val="22"/>
          <w:szCs w:val="22"/>
        </w:rPr>
        <w:t>We have explicit consent.</w:t>
      </w:r>
    </w:p>
    <w:p w14:paraId="61D50CCC" w14:textId="77777777" w:rsidR="00A71620" w:rsidRPr="00CD7B9C" w:rsidRDefault="00A71620" w:rsidP="00E12C74">
      <w:pPr>
        <w:pStyle w:val="ListParagraph"/>
        <w:numPr>
          <w:ilvl w:val="0"/>
          <w:numId w:val="10"/>
        </w:numPr>
        <w:spacing w:line="276" w:lineRule="auto"/>
        <w:rPr>
          <w:sz w:val="22"/>
          <w:szCs w:val="22"/>
        </w:rPr>
      </w:pPr>
      <w:r w:rsidRPr="00CD7B9C">
        <w:rPr>
          <w:sz w:val="22"/>
          <w:szCs w:val="22"/>
        </w:rPr>
        <w:t>Processing is necessary to protect vital interests of the data subject or of another natural person where the data subject is physically or legally incapable of giving consent.</w:t>
      </w:r>
    </w:p>
    <w:p w14:paraId="4558D848" w14:textId="77777777" w:rsidR="00A71620" w:rsidRPr="00CD7B9C" w:rsidRDefault="00A71620" w:rsidP="00E12C74">
      <w:pPr>
        <w:pStyle w:val="ListParagraph"/>
        <w:numPr>
          <w:ilvl w:val="0"/>
          <w:numId w:val="10"/>
        </w:numPr>
        <w:spacing w:line="276" w:lineRule="auto"/>
        <w:rPr>
          <w:sz w:val="22"/>
          <w:szCs w:val="22"/>
        </w:rPr>
      </w:pPr>
      <w:r w:rsidRPr="00CD7B9C">
        <w:rPr>
          <w:sz w:val="22"/>
          <w:szCs w:val="22"/>
        </w:rPr>
        <w:t>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7C6E2AC1" w14:textId="77777777" w:rsidR="00A71620" w:rsidRPr="00CD7B9C" w:rsidRDefault="00A71620" w:rsidP="00E12C74">
      <w:pPr>
        <w:spacing w:line="276" w:lineRule="auto"/>
        <w:rPr>
          <w:sz w:val="22"/>
          <w:szCs w:val="22"/>
        </w:rPr>
      </w:pPr>
    </w:p>
    <w:p w14:paraId="296B1DD5" w14:textId="77777777" w:rsidR="00A71620" w:rsidRPr="00CD7B9C" w:rsidRDefault="00A71620" w:rsidP="00E12C74">
      <w:pPr>
        <w:spacing w:line="276" w:lineRule="auto"/>
        <w:rPr>
          <w:sz w:val="22"/>
          <w:szCs w:val="22"/>
        </w:rPr>
      </w:pPr>
      <w:r w:rsidRPr="00CD7B9C">
        <w:rPr>
          <w:sz w:val="22"/>
          <w:szCs w:val="22"/>
        </w:rPr>
        <w:t>The following are classed as “special category data” and we must therefore ensure that we meet one or more of the conditions of Article 9 of GDPR as well as the legal bases above:</w:t>
      </w:r>
    </w:p>
    <w:p w14:paraId="0D6447A1" w14:textId="77777777" w:rsidR="00A71620" w:rsidRPr="00CD7B9C" w:rsidRDefault="00A71620" w:rsidP="00E12C74">
      <w:pPr>
        <w:spacing w:line="276" w:lineRule="auto"/>
        <w:rPr>
          <w:sz w:val="22"/>
          <w:szCs w:val="22"/>
        </w:rPr>
      </w:pPr>
    </w:p>
    <w:p w14:paraId="5B1C9765" w14:textId="77777777" w:rsidR="00A71620" w:rsidRPr="00CD7B9C" w:rsidRDefault="00A71620" w:rsidP="00E12C74">
      <w:pPr>
        <w:pStyle w:val="ListParagraph"/>
        <w:numPr>
          <w:ilvl w:val="0"/>
          <w:numId w:val="11"/>
        </w:numPr>
        <w:spacing w:line="276" w:lineRule="auto"/>
        <w:rPr>
          <w:sz w:val="22"/>
          <w:szCs w:val="22"/>
        </w:rPr>
      </w:pPr>
      <w:r w:rsidRPr="00CD7B9C">
        <w:rPr>
          <w:sz w:val="22"/>
          <w:szCs w:val="22"/>
        </w:rPr>
        <w:t>Child’s doctor’s name and contact number</w:t>
      </w:r>
    </w:p>
    <w:p w14:paraId="72E8E876" w14:textId="77777777" w:rsidR="00A71620" w:rsidRPr="00CD7B9C" w:rsidRDefault="00A71620" w:rsidP="00E12C74">
      <w:pPr>
        <w:pStyle w:val="ListParagraph"/>
        <w:numPr>
          <w:ilvl w:val="0"/>
          <w:numId w:val="11"/>
        </w:numPr>
        <w:spacing w:line="276" w:lineRule="auto"/>
        <w:rPr>
          <w:sz w:val="22"/>
          <w:szCs w:val="22"/>
        </w:rPr>
      </w:pPr>
      <w:r w:rsidRPr="00CD7B9C">
        <w:rPr>
          <w:sz w:val="22"/>
          <w:szCs w:val="22"/>
        </w:rPr>
        <w:t>Health Visitor name and contact number</w:t>
      </w:r>
    </w:p>
    <w:p w14:paraId="6C2AF0D9" w14:textId="77777777" w:rsidR="00A71620" w:rsidRPr="00CD7B9C" w:rsidRDefault="00A71620" w:rsidP="00E12C74">
      <w:pPr>
        <w:pStyle w:val="ListParagraph"/>
        <w:numPr>
          <w:ilvl w:val="0"/>
          <w:numId w:val="11"/>
        </w:numPr>
        <w:spacing w:line="276" w:lineRule="auto"/>
        <w:rPr>
          <w:sz w:val="22"/>
          <w:szCs w:val="22"/>
        </w:rPr>
      </w:pPr>
      <w:r w:rsidRPr="00CD7B9C">
        <w:rPr>
          <w:sz w:val="22"/>
          <w:szCs w:val="22"/>
        </w:rPr>
        <w:t>Child’s National Health numbers</w:t>
      </w:r>
    </w:p>
    <w:p w14:paraId="4666A9F2" w14:textId="77777777" w:rsidR="00A71620" w:rsidRPr="00CD7B9C" w:rsidRDefault="00A71620" w:rsidP="00E12C74">
      <w:pPr>
        <w:pStyle w:val="ListParagraph"/>
        <w:numPr>
          <w:ilvl w:val="0"/>
          <w:numId w:val="11"/>
        </w:numPr>
        <w:spacing w:line="276" w:lineRule="auto"/>
        <w:rPr>
          <w:sz w:val="22"/>
          <w:szCs w:val="22"/>
        </w:rPr>
      </w:pPr>
      <w:r w:rsidRPr="00CD7B9C">
        <w:rPr>
          <w:sz w:val="22"/>
          <w:szCs w:val="22"/>
        </w:rPr>
        <w:t>Allergies /medical history/requirements</w:t>
      </w:r>
    </w:p>
    <w:p w14:paraId="6B927F27" w14:textId="77777777" w:rsidR="00A71620" w:rsidRPr="00CD7B9C" w:rsidRDefault="00A71620" w:rsidP="00E12C74">
      <w:pPr>
        <w:pStyle w:val="ListParagraph"/>
        <w:numPr>
          <w:ilvl w:val="0"/>
          <w:numId w:val="11"/>
        </w:numPr>
        <w:spacing w:line="276" w:lineRule="auto"/>
        <w:rPr>
          <w:sz w:val="22"/>
          <w:szCs w:val="22"/>
        </w:rPr>
      </w:pPr>
      <w:r w:rsidRPr="00CD7B9C">
        <w:rPr>
          <w:sz w:val="22"/>
          <w:szCs w:val="22"/>
        </w:rPr>
        <w:t>Immunisation Information</w:t>
      </w:r>
    </w:p>
    <w:p w14:paraId="6E24FDFE" w14:textId="77777777" w:rsidR="00A71620" w:rsidRPr="00CD7B9C" w:rsidRDefault="00A71620" w:rsidP="00E12C74">
      <w:pPr>
        <w:pStyle w:val="ListParagraph"/>
        <w:numPr>
          <w:ilvl w:val="0"/>
          <w:numId w:val="11"/>
        </w:numPr>
        <w:spacing w:line="276" w:lineRule="auto"/>
        <w:rPr>
          <w:sz w:val="22"/>
          <w:szCs w:val="22"/>
        </w:rPr>
      </w:pPr>
      <w:r w:rsidRPr="00CD7B9C">
        <w:rPr>
          <w:sz w:val="22"/>
          <w:szCs w:val="22"/>
        </w:rPr>
        <w:t>Special educational needs or disabilities</w:t>
      </w:r>
    </w:p>
    <w:p w14:paraId="1C30D8CF" w14:textId="77777777" w:rsidR="00A71620" w:rsidRPr="00CD7B9C" w:rsidRDefault="00A71620" w:rsidP="00E12C74">
      <w:pPr>
        <w:pStyle w:val="ListParagraph"/>
        <w:numPr>
          <w:ilvl w:val="0"/>
          <w:numId w:val="11"/>
        </w:numPr>
        <w:spacing w:line="276" w:lineRule="auto"/>
        <w:rPr>
          <w:sz w:val="22"/>
          <w:szCs w:val="22"/>
        </w:rPr>
      </w:pPr>
      <w:r w:rsidRPr="00CD7B9C">
        <w:rPr>
          <w:sz w:val="22"/>
          <w:szCs w:val="22"/>
        </w:rPr>
        <w:t>Ethnic group</w:t>
      </w:r>
    </w:p>
    <w:p w14:paraId="18FA4775" w14:textId="77777777" w:rsidR="00A71620" w:rsidRPr="00CD7B9C" w:rsidRDefault="00A71620" w:rsidP="00E12C74">
      <w:pPr>
        <w:pStyle w:val="ListParagraph"/>
        <w:numPr>
          <w:ilvl w:val="0"/>
          <w:numId w:val="11"/>
        </w:numPr>
        <w:spacing w:line="276" w:lineRule="auto"/>
        <w:rPr>
          <w:sz w:val="22"/>
          <w:szCs w:val="22"/>
        </w:rPr>
      </w:pPr>
      <w:r w:rsidRPr="00CD7B9C">
        <w:rPr>
          <w:sz w:val="22"/>
          <w:szCs w:val="22"/>
        </w:rPr>
        <w:t>Religion</w:t>
      </w:r>
    </w:p>
    <w:p w14:paraId="54940734" w14:textId="77777777" w:rsidR="00A71620" w:rsidRPr="00CD7B9C" w:rsidRDefault="00A71620" w:rsidP="00E12C74">
      <w:pPr>
        <w:spacing w:line="276" w:lineRule="auto"/>
        <w:ind w:left="360"/>
        <w:rPr>
          <w:sz w:val="22"/>
          <w:szCs w:val="22"/>
        </w:rPr>
      </w:pPr>
    </w:p>
    <w:p w14:paraId="4DE53C78" w14:textId="77777777" w:rsidR="00A71620" w:rsidRPr="00CD7B9C" w:rsidRDefault="00A71620" w:rsidP="00E12C74">
      <w:pPr>
        <w:pStyle w:val="BasicParagraph"/>
        <w:suppressAutoHyphens/>
        <w:spacing w:line="276" w:lineRule="auto"/>
        <w:rPr>
          <w:rFonts w:asciiTheme="minorHAnsi" w:hAnsiTheme="minorHAnsi" w:cs="Segoe UI"/>
          <w:sz w:val="22"/>
          <w:szCs w:val="22"/>
        </w:rPr>
      </w:pPr>
      <w:r w:rsidRPr="00CD7B9C">
        <w:rPr>
          <w:rFonts w:asciiTheme="minorHAnsi" w:hAnsiTheme="minorHAnsi" w:cs="Segoe UI"/>
          <w:sz w:val="22"/>
          <w:szCs w:val="22"/>
        </w:rPr>
        <w:t>We are required to hold and use this personal data in order to comply with the statutory framework of England, Ofsted, the Department for Education and the local authority early years team.</w:t>
      </w:r>
    </w:p>
    <w:p w14:paraId="6E4D949E" w14:textId="2C40546C" w:rsidR="00A71620" w:rsidRDefault="00A71620" w:rsidP="00E12C74">
      <w:pPr>
        <w:pStyle w:val="BasicParagraph"/>
        <w:suppressAutoHyphens/>
        <w:spacing w:line="276" w:lineRule="auto"/>
        <w:rPr>
          <w:rFonts w:asciiTheme="minorHAnsi" w:hAnsiTheme="minorHAnsi" w:cs="Segoe UI"/>
          <w:sz w:val="22"/>
          <w:szCs w:val="22"/>
        </w:rPr>
      </w:pPr>
    </w:p>
    <w:p w14:paraId="3AF38CB3" w14:textId="2C698439" w:rsidR="00E12C74" w:rsidRDefault="00E12C74" w:rsidP="00E12C74">
      <w:pPr>
        <w:pStyle w:val="BasicParagraph"/>
        <w:suppressAutoHyphens/>
        <w:spacing w:line="276" w:lineRule="auto"/>
        <w:rPr>
          <w:rFonts w:asciiTheme="minorHAnsi" w:hAnsiTheme="minorHAnsi" w:cs="Segoe UI"/>
          <w:sz w:val="22"/>
          <w:szCs w:val="22"/>
        </w:rPr>
      </w:pPr>
    </w:p>
    <w:p w14:paraId="67024656" w14:textId="77777777" w:rsidR="00E12C74" w:rsidRPr="00CD7B9C" w:rsidRDefault="00E12C74" w:rsidP="00E12C74">
      <w:pPr>
        <w:pStyle w:val="BasicParagraph"/>
        <w:suppressAutoHyphens/>
        <w:spacing w:line="276" w:lineRule="auto"/>
        <w:rPr>
          <w:rFonts w:asciiTheme="minorHAnsi" w:hAnsiTheme="minorHAnsi" w:cs="Segoe UI"/>
          <w:sz w:val="22"/>
          <w:szCs w:val="22"/>
        </w:rPr>
      </w:pPr>
    </w:p>
    <w:p w14:paraId="314B671D" w14:textId="77777777" w:rsidR="00A71620" w:rsidRPr="00CD7B9C" w:rsidRDefault="00A71620" w:rsidP="00E12C74">
      <w:pPr>
        <w:pStyle w:val="BasicParagraph"/>
        <w:suppressAutoHyphens/>
        <w:spacing w:line="276" w:lineRule="auto"/>
        <w:rPr>
          <w:rFonts w:asciiTheme="minorHAnsi" w:hAnsiTheme="minorHAnsi" w:cs="Segoe UI"/>
          <w:sz w:val="22"/>
          <w:szCs w:val="22"/>
        </w:rPr>
      </w:pPr>
      <w:r w:rsidRPr="00CD7B9C">
        <w:rPr>
          <w:rFonts w:asciiTheme="minorHAnsi" w:hAnsiTheme="minorHAnsi"/>
          <w:sz w:val="22"/>
          <w:szCs w:val="22"/>
        </w:rPr>
        <w:lastRenderedPageBreak/>
        <w:t xml:space="preserve">We use personal data for the following purposes: - </w:t>
      </w:r>
    </w:p>
    <w:p w14:paraId="34BF84CC" w14:textId="77777777" w:rsidR="00A71620" w:rsidRPr="00CD7B9C" w:rsidRDefault="00A71620" w:rsidP="00E12C74">
      <w:pPr>
        <w:spacing w:line="276" w:lineRule="auto"/>
        <w:rPr>
          <w:sz w:val="22"/>
          <w:szCs w:val="22"/>
        </w:rPr>
      </w:pPr>
    </w:p>
    <w:p w14:paraId="325667F8"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maintain a waiting list</w:t>
      </w:r>
    </w:p>
    <w:p w14:paraId="37DF511D"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support a child’s development</w:t>
      </w:r>
    </w:p>
    <w:p w14:paraId="0D378BF9"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monitor and report on a child’s progress</w:t>
      </w:r>
    </w:p>
    <w:p w14:paraId="2701790B"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comply with the law regarding data sharing</w:t>
      </w:r>
    </w:p>
    <w:p w14:paraId="7E8D6D90"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For the protection and welfare of pupils and others in the setting</w:t>
      </w:r>
    </w:p>
    <w:p w14:paraId="12B133F6"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maintain our financial accounts and records (including the processing of gift aid via the PTA</w:t>
      </w:r>
    </w:p>
    <w:p w14:paraId="33232794"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provide news and information about events and activities at the preschool;</w:t>
      </w:r>
    </w:p>
    <w:p w14:paraId="66B22FFB"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fundraise and promote interest in the preschool;</w:t>
      </w:r>
    </w:p>
    <w:p w14:paraId="5CE79A81"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provide statutory information to the government, local authority or other such professional linked services.</w:t>
      </w:r>
    </w:p>
    <w:p w14:paraId="3C1F3D67"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contact named people in an emergency.</w:t>
      </w:r>
    </w:p>
    <w:p w14:paraId="15835989" w14:textId="77777777" w:rsidR="00A71620" w:rsidRPr="00CD7B9C" w:rsidRDefault="00A71620" w:rsidP="00E12C74">
      <w:pPr>
        <w:pStyle w:val="ListParagraph"/>
        <w:numPr>
          <w:ilvl w:val="0"/>
          <w:numId w:val="12"/>
        </w:numPr>
        <w:spacing w:line="276" w:lineRule="auto"/>
        <w:rPr>
          <w:sz w:val="22"/>
          <w:szCs w:val="22"/>
        </w:rPr>
      </w:pPr>
      <w:r w:rsidRPr="00CD7B9C">
        <w:rPr>
          <w:sz w:val="22"/>
          <w:szCs w:val="22"/>
        </w:rPr>
        <w:t>To share with other professionals in accordance with legislation.</w:t>
      </w:r>
    </w:p>
    <w:p w14:paraId="6B0E8A53" w14:textId="77777777" w:rsidR="00A71620" w:rsidRPr="00CD7B9C" w:rsidRDefault="00A71620" w:rsidP="00E12C74">
      <w:pPr>
        <w:pStyle w:val="ListParagraph"/>
        <w:numPr>
          <w:ilvl w:val="0"/>
          <w:numId w:val="12"/>
        </w:numPr>
        <w:spacing w:line="276" w:lineRule="auto"/>
        <w:rPr>
          <w:color w:val="000000" w:themeColor="text1"/>
          <w:sz w:val="22"/>
          <w:szCs w:val="22"/>
        </w:rPr>
      </w:pPr>
      <w:r w:rsidRPr="00CD7B9C">
        <w:rPr>
          <w:color w:val="000000" w:themeColor="text1"/>
          <w:sz w:val="22"/>
          <w:szCs w:val="22"/>
        </w:rPr>
        <w:t>To ensure that the setting receives the statutory funding for which it is eligible.</w:t>
      </w:r>
    </w:p>
    <w:p w14:paraId="27DD7CC7" w14:textId="77777777" w:rsidR="00A71620" w:rsidRPr="00CD7B9C" w:rsidRDefault="00A71620" w:rsidP="00E12C74">
      <w:pPr>
        <w:spacing w:line="276" w:lineRule="auto"/>
        <w:rPr>
          <w:color w:val="000000" w:themeColor="text1"/>
          <w:sz w:val="22"/>
          <w:szCs w:val="22"/>
        </w:rPr>
      </w:pPr>
    </w:p>
    <w:p w14:paraId="7708A40C" w14:textId="77777777" w:rsidR="00A71620" w:rsidRPr="00CD7B9C" w:rsidRDefault="00A71620" w:rsidP="00E12C74">
      <w:pPr>
        <w:pStyle w:val="BasicParagraph"/>
        <w:suppressAutoHyphens/>
        <w:spacing w:line="276" w:lineRule="auto"/>
        <w:rPr>
          <w:rFonts w:asciiTheme="minorHAnsi" w:hAnsiTheme="minorHAnsi" w:cstheme="majorHAnsi"/>
          <w:color w:val="000000" w:themeColor="text1"/>
          <w:sz w:val="22"/>
          <w:szCs w:val="22"/>
        </w:rPr>
      </w:pPr>
      <w:r w:rsidRPr="00CD7B9C">
        <w:rPr>
          <w:rFonts w:asciiTheme="minorHAnsi" w:hAnsiTheme="minorHAnsi" w:cstheme="majorHAnsi"/>
          <w:color w:val="000000" w:themeColor="text1"/>
          <w:sz w:val="22"/>
          <w:szCs w:val="22"/>
        </w:rPr>
        <w:t>Some information is not routinely collected about the children and is only likely to be processed by the school in specific circumstances relating to particular children, for example, if a child protection issue arises.</w:t>
      </w:r>
    </w:p>
    <w:p w14:paraId="218A64AF" w14:textId="77777777" w:rsidR="00A71620" w:rsidRPr="00CD7B9C" w:rsidRDefault="00A71620" w:rsidP="00E12C74">
      <w:pPr>
        <w:spacing w:line="276" w:lineRule="auto"/>
        <w:rPr>
          <w:sz w:val="22"/>
          <w:szCs w:val="22"/>
        </w:rPr>
      </w:pPr>
    </w:p>
    <w:p w14:paraId="55455F05" w14:textId="77777777" w:rsidR="00A71620" w:rsidRPr="00CD7B9C" w:rsidRDefault="00A71620" w:rsidP="00E12C74">
      <w:pPr>
        <w:pStyle w:val="BasicParagraph"/>
        <w:suppressAutoHyphens/>
        <w:spacing w:line="276" w:lineRule="auto"/>
        <w:rPr>
          <w:rFonts w:asciiTheme="minorHAnsi" w:hAnsiTheme="minorHAnsi" w:cstheme="majorHAnsi"/>
          <w:sz w:val="22"/>
          <w:szCs w:val="22"/>
        </w:rPr>
      </w:pPr>
      <w:r w:rsidRPr="00CD7B9C">
        <w:rPr>
          <w:rFonts w:asciiTheme="minorHAnsi" w:hAnsiTheme="minorHAnsi" w:cstheme="majorHAnsi"/>
          <w:sz w:val="22"/>
          <w:szCs w:val="22"/>
        </w:rPr>
        <w:t xml:space="preserve">This data may be, when necessary, shared with: </w:t>
      </w:r>
    </w:p>
    <w:p w14:paraId="615B2DAA" w14:textId="77777777" w:rsidR="00A71620" w:rsidRPr="00CD7B9C" w:rsidRDefault="00A71620" w:rsidP="00E12C74">
      <w:pPr>
        <w:pStyle w:val="BasicParagraph"/>
        <w:suppressAutoHyphens/>
        <w:spacing w:line="276" w:lineRule="auto"/>
        <w:rPr>
          <w:rFonts w:asciiTheme="minorHAnsi" w:hAnsiTheme="minorHAnsi" w:cstheme="majorHAnsi"/>
          <w:sz w:val="22"/>
          <w:szCs w:val="22"/>
        </w:rPr>
      </w:pPr>
    </w:p>
    <w:p w14:paraId="01F3AD5A" w14:textId="77777777" w:rsidR="00A71620" w:rsidRPr="00CD7B9C" w:rsidRDefault="00A71620" w:rsidP="00E12C74">
      <w:pPr>
        <w:pStyle w:val="BasicParagraph"/>
        <w:numPr>
          <w:ilvl w:val="0"/>
          <w:numId w:val="14"/>
        </w:numPr>
        <w:suppressAutoHyphens/>
        <w:spacing w:line="276" w:lineRule="auto"/>
        <w:rPr>
          <w:rFonts w:asciiTheme="minorHAnsi" w:hAnsiTheme="minorHAnsi" w:cstheme="majorHAnsi"/>
          <w:sz w:val="22"/>
          <w:szCs w:val="22"/>
        </w:rPr>
      </w:pPr>
      <w:r w:rsidRPr="00CD7B9C">
        <w:rPr>
          <w:rFonts w:asciiTheme="minorHAnsi" w:hAnsiTheme="minorHAnsi" w:cstheme="majorHAnsi"/>
          <w:sz w:val="22"/>
          <w:szCs w:val="22"/>
        </w:rPr>
        <w:t>Other professionals supporting your child, for example health visitor, pre-school, nursery, school, other health or education professional.</w:t>
      </w:r>
    </w:p>
    <w:p w14:paraId="7C4DF9F5" w14:textId="77777777" w:rsidR="00A71620" w:rsidRPr="00CD7B9C" w:rsidRDefault="00A71620" w:rsidP="00E12C74">
      <w:pPr>
        <w:pStyle w:val="BasicParagraph"/>
        <w:numPr>
          <w:ilvl w:val="0"/>
          <w:numId w:val="14"/>
        </w:numPr>
        <w:suppressAutoHyphens/>
        <w:spacing w:line="276" w:lineRule="auto"/>
        <w:rPr>
          <w:rFonts w:asciiTheme="minorHAnsi" w:hAnsiTheme="minorHAnsi" w:cstheme="majorHAnsi"/>
          <w:sz w:val="22"/>
          <w:szCs w:val="22"/>
        </w:rPr>
      </w:pPr>
      <w:r w:rsidRPr="00CD7B9C">
        <w:rPr>
          <w:rFonts w:asciiTheme="minorHAnsi" w:hAnsiTheme="minorHAnsi" w:cstheme="majorHAnsi"/>
          <w:sz w:val="22"/>
          <w:szCs w:val="22"/>
        </w:rPr>
        <w:t>The local authority (Hertfordshire County Council) through the Free Childcare and Early Education Entitlement headcount and annual Early Years Census (England).</w:t>
      </w:r>
    </w:p>
    <w:p w14:paraId="567B28E9" w14:textId="77777777" w:rsidR="00A71620" w:rsidRPr="00CD7B9C" w:rsidRDefault="00A71620" w:rsidP="00E12C74">
      <w:pPr>
        <w:pStyle w:val="BasicParagraph"/>
        <w:numPr>
          <w:ilvl w:val="0"/>
          <w:numId w:val="14"/>
        </w:numPr>
        <w:suppressAutoHyphens/>
        <w:spacing w:line="276" w:lineRule="auto"/>
        <w:rPr>
          <w:rFonts w:asciiTheme="minorHAnsi" w:hAnsiTheme="minorHAnsi" w:cstheme="majorHAnsi"/>
          <w:sz w:val="22"/>
          <w:szCs w:val="22"/>
        </w:rPr>
      </w:pPr>
      <w:r w:rsidRPr="00CD7B9C">
        <w:rPr>
          <w:rFonts w:asciiTheme="minorHAnsi" w:hAnsiTheme="minorHAnsi" w:cstheme="majorHAnsi"/>
          <w:sz w:val="22"/>
          <w:szCs w:val="22"/>
        </w:rPr>
        <w:t>The local authority for the purposes of funded services that they support.</w:t>
      </w:r>
    </w:p>
    <w:p w14:paraId="4DDD5B9E" w14:textId="77777777" w:rsidR="00A71620" w:rsidRPr="00CD7B9C" w:rsidRDefault="00A71620" w:rsidP="00E12C74">
      <w:pPr>
        <w:pStyle w:val="BasicParagraph"/>
        <w:numPr>
          <w:ilvl w:val="0"/>
          <w:numId w:val="14"/>
        </w:numPr>
        <w:suppressAutoHyphens/>
        <w:spacing w:line="276" w:lineRule="auto"/>
        <w:rPr>
          <w:rFonts w:asciiTheme="minorHAnsi" w:hAnsiTheme="minorHAnsi" w:cstheme="majorHAnsi"/>
          <w:sz w:val="22"/>
          <w:szCs w:val="22"/>
        </w:rPr>
      </w:pPr>
      <w:r w:rsidRPr="00CD7B9C">
        <w:rPr>
          <w:rFonts w:asciiTheme="minorHAnsi" w:hAnsiTheme="minorHAnsi" w:cstheme="majorHAnsi"/>
          <w:sz w:val="22"/>
          <w:szCs w:val="22"/>
        </w:rPr>
        <w:t>A child’s local authority (if different)</w:t>
      </w:r>
    </w:p>
    <w:p w14:paraId="4010A898" w14:textId="77777777" w:rsidR="00A71620" w:rsidRPr="00CD7B9C" w:rsidRDefault="00A71620" w:rsidP="00E12C74">
      <w:pPr>
        <w:pStyle w:val="BasicParagraph"/>
        <w:numPr>
          <w:ilvl w:val="0"/>
          <w:numId w:val="14"/>
        </w:numPr>
        <w:suppressAutoHyphens/>
        <w:spacing w:line="276" w:lineRule="auto"/>
        <w:rPr>
          <w:rFonts w:asciiTheme="minorHAnsi" w:hAnsiTheme="minorHAnsi" w:cstheme="majorHAnsi"/>
          <w:sz w:val="22"/>
          <w:szCs w:val="22"/>
        </w:rPr>
      </w:pPr>
      <w:r w:rsidRPr="00CD7B9C">
        <w:rPr>
          <w:rFonts w:asciiTheme="minorHAnsi" w:hAnsiTheme="minorHAnsi" w:cstheme="majorHAnsi"/>
          <w:sz w:val="22"/>
          <w:szCs w:val="22"/>
        </w:rPr>
        <w:t xml:space="preserve">Ofsted </w:t>
      </w:r>
    </w:p>
    <w:p w14:paraId="5A20B425" w14:textId="77777777" w:rsidR="00A71620" w:rsidRPr="00CD7B9C" w:rsidRDefault="00A71620" w:rsidP="00E12C74">
      <w:pPr>
        <w:spacing w:line="276" w:lineRule="auto"/>
        <w:rPr>
          <w:rFonts w:eastAsiaTheme="minorEastAsia" w:cs="Segoe UI"/>
          <w:color w:val="000000"/>
          <w:sz w:val="22"/>
          <w:szCs w:val="22"/>
          <w:lang w:val="en-GB"/>
        </w:rPr>
      </w:pPr>
    </w:p>
    <w:p w14:paraId="33ABE2FB" w14:textId="77777777" w:rsidR="00A71620" w:rsidRPr="00CD7B9C" w:rsidRDefault="00A71620" w:rsidP="00E12C74">
      <w:pPr>
        <w:spacing w:line="276" w:lineRule="auto"/>
        <w:rPr>
          <w:sz w:val="22"/>
          <w:szCs w:val="22"/>
        </w:rPr>
      </w:pPr>
      <w:r w:rsidRPr="00CD7B9C">
        <w:rPr>
          <w:sz w:val="22"/>
          <w:szCs w:val="22"/>
        </w:rPr>
        <w:t>Your data will not be shared with anyone within the Preschool and we will only share your data with third parties with your consent.</w:t>
      </w:r>
    </w:p>
    <w:p w14:paraId="642F9478" w14:textId="77777777" w:rsidR="00A71620" w:rsidRPr="00CD7B9C" w:rsidRDefault="00A71620" w:rsidP="00E12C74">
      <w:pPr>
        <w:spacing w:line="276" w:lineRule="auto"/>
        <w:rPr>
          <w:sz w:val="22"/>
          <w:szCs w:val="22"/>
        </w:rPr>
      </w:pPr>
    </w:p>
    <w:p w14:paraId="105F9EE8" w14:textId="77777777" w:rsidR="00A71620" w:rsidRPr="00CD7B9C" w:rsidRDefault="00A71620" w:rsidP="00E12C74">
      <w:pPr>
        <w:spacing w:line="276" w:lineRule="auto"/>
        <w:rPr>
          <w:sz w:val="22"/>
          <w:szCs w:val="22"/>
        </w:rPr>
      </w:pPr>
      <w:r w:rsidRPr="00CD7B9C">
        <w:rPr>
          <w:sz w:val="22"/>
          <w:szCs w:val="22"/>
        </w:rPr>
        <w:t>A significant amount of personal data is stored electronically, however some may be also be stored in a hard copy format. Data stored electronically may be saved on a cloud-based system which may be hosted in a different country.</w:t>
      </w:r>
    </w:p>
    <w:p w14:paraId="3F5FDF8E" w14:textId="77777777" w:rsidR="00A71620" w:rsidRPr="00CD7B9C" w:rsidRDefault="00A71620" w:rsidP="00E12C74">
      <w:pPr>
        <w:spacing w:line="276" w:lineRule="auto"/>
        <w:rPr>
          <w:sz w:val="22"/>
          <w:szCs w:val="22"/>
        </w:rPr>
      </w:pPr>
    </w:p>
    <w:p w14:paraId="2659A542" w14:textId="2B16CE63" w:rsidR="00A71620" w:rsidRPr="00CD7B9C" w:rsidRDefault="00A71620" w:rsidP="00E12C74">
      <w:pPr>
        <w:pStyle w:val="BasicParagraph"/>
        <w:suppressAutoHyphens/>
        <w:spacing w:line="276" w:lineRule="auto"/>
        <w:rPr>
          <w:rFonts w:asciiTheme="minorHAnsi" w:hAnsiTheme="minorHAnsi" w:cs="Segoe UI"/>
          <w:sz w:val="22"/>
          <w:szCs w:val="22"/>
        </w:rPr>
      </w:pPr>
      <w:r w:rsidRPr="00CD7B9C">
        <w:rPr>
          <w:rFonts w:asciiTheme="minorHAnsi" w:hAnsiTheme="minorHAnsi" w:cs="Segoe UI"/>
          <w:sz w:val="22"/>
          <w:szCs w:val="22"/>
        </w:rPr>
        <w:t xml:space="preserve">We are required by law to keep some information about your child for a period of time after a child has left the setting. I will keep a record of this and dispose securely at the correct time.  </w:t>
      </w:r>
    </w:p>
    <w:p w14:paraId="582598EF" w14:textId="5BE4BA87" w:rsidR="00A71620" w:rsidRDefault="00A71620" w:rsidP="00E12C74">
      <w:pPr>
        <w:spacing w:line="276" w:lineRule="auto"/>
        <w:rPr>
          <w:sz w:val="22"/>
          <w:szCs w:val="22"/>
        </w:rPr>
      </w:pPr>
    </w:p>
    <w:p w14:paraId="60591BC1" w14:textId="77777777" w:rsidR="00E12C74" w:rsidRPr="00CD7B9C" w:rsidRDefault="00E12C74" w:rsidP="00E12C74">
      <w:pPr>
        <w:spacing w:line="276" w:lineRule="auto"/>
        <w:rPr>
          <w:sz w:val="22"/>
          <w:szCs w:val="22"/>
        </w:rPr>
      </w:pPr>
    </w:p>
    <w:p w14:paraId="3568FF5D" w14:textId="77777777" w:rsidR="00A71620" w:rsidRPr="00CD7B9C" w:rsidRDefault="00A71620" w:rsidP="00E12C74">
      <w:pPr>
        <w:spacing w:line="276" w:lineRule="auto"/>
        <w:rPr>
          <w:sz w:val="22"/>
          <w:szCs w:val="22"/>
        </w:rPr>
      </w:pPr>
      <w:r w:rsidRPr="00CD7B9C">
        <w:rPr>
          <w:sz w:val="22"/>
          <w:szCs w:val="22"/>
        </w:rPr>
        <w:lastRenderedPageBreak/>
        <w:t xml:space="preserve">Unless subject to an exemption under the GDPR, you have the following rights with respect to your personal data: - </w:t>
      </w:r>
    </w:p>
    <w:p w14:paraId="181953E7" w14:textId="77777777" w:rsidR="00A71620" w:rsidRPr="00CD7B9C" w:rsidRDefault="00A71620" w:rsidP="00E12C74">
      <w:pPr>
        <w:spacing w:line="276" w:lineRule="auto"/>
        <w:rPr>
          <w:sz w:val="22"/>
          <w:szCs w:val="22"/>
        </w:rPr>
      </w:pPr>
    </w:p>
    <w:p w14:paraId="1EB4727A" w14:textId="77777777" w:rsidR="00A71620" w:rsidRPr="00CD7B9C" w:rsidRDefault="00A71620" w:rsidP="00E12C74">
      <w:pPr>
        <w:pStyle w:val="ListParagraph"/>
        <w:numPr>
          <w:ilvl w:val="0"/>
          <w:numId w:val="15"/>
        </w:numPr>
        <w:spacing w:line="276" w:lineRule="auto"/>
        <w:rPr>
          <w:sz w:val="22"/>
          <w:szCs w:val="22"/>
        </w:rPr>
      </w:pPr>
      <w:r w:rsidRPr="00CD7B9C">
        <w:rPr>
          <w:sz w:val="22"/>
          <w:szCs w:val="22"/>
        </w:rPr>
        <w:t>The right to request a copy of the personal data which Harpenden URC Preschool holds about you (“Subject Access Request”);</w:t>
      </w:r>
    </w:p>
    <w:p w14:paraId="0B987695" w14:textId="77777777" w:rsidR="00A71620" w:rsidRPr="00CD7B9C" w:rsidRDefault="00A71620" w:rsidP="00E12C74">
      <w:pPr>
        <w:pStyle w:val="ListParagraph"/>
        <w:numPr>
          <w:ilvl w:val="0"/>
          <w:numId w:val="15"/>
        </w:numPr>
        <w:spacing w:line="276" w:lineRule="auto"/>
        <w:rPr>
          <w:sz w:val="22"/>
          <w:szCs w:val="22"/>
        </w:rPr>
      </w:pPr>
      <w:r w:rsidRPr="00CD7B9C">
        <w:rPr>
          <w:sz w:val="22"/>
          <w:szCs w:val="22"/>
        </w:rPr>
        <w:t>The right to request that the Harpenden URC Preschool corrects any personal data if it is found to be inaccurate or out of date;</w:t>
      </w:r>
    </w:p>
    <w:p w14:paraId="7309F7CF" w14:textId="77777777" w:rsidR="00A71620" w:rsidRPr="00CD7B9C" w:rsidRDefault="00A71620" w:rsidP="00E12C74">
      <w:pPr>
        <w:pStyle w:val="ListParagraph"/>
        <w:numPr>
          <w:ilvl w:val="0"/>
          <w:numId w:val="15"/>
        </w:numPr>
        <w:spacing w:line="276" w:lineRule="auto"/>
        <w:rPr>
          <w:sz w:val="22"/>
          <w:szCs w:val="22"/>
        </w:rPr>
      </w:pPr>
      <w:r w:rsidRPr="00CD7B9C">
        <w:rPr>
          <w:sz w:val="22"/>
          <w:szCs w:val="22"/>
        </w:rPr>
        <w:t>The right to request your personal data is erased where it is no longer necessary for Harpenden URC Preschool to retain such data;</w:t>
      </w:r>
    </w:p>
    <w:p w14:paraId="6074BD8D" w14:textId="77777777" w:rsidR="00A71620" w:rsidRPr="00CD7B9C" w:rsidRDefault="00A71620" w:rsidP="00E12C74">
      <w:pPr>
        <w:pStyle w:val="ListParagraph"/>
        <w:numPr>
          <w:ilvl w:val="0"/>
          <w:numId w:val="15"/>
        </w:numPr>
        <w:spacing w:line="276" w:lineRule="auto"/>
        <w:rPr>
          <w:sz w:val="22"/>
          <w:szCs w:val="22"/>
        </w:rPr>
      </w:pPr>
      <w:r w:rsidRPr="00CD7B9C">
        <w:rPr>
          <w:sz w:val="22"/>
          <w:szCs w:val="22"/>
        </w:rPr>
        <w:t xml:space="preserve">The right to withdraw your consent to the processing at any time; </w:t>
      </w:r>
    </w:p>
    <w:p w14:paraId="7998C613" w14:textId="77777777" w:rsidR="00A71620" w:rsidRPr="00CD7B9C" w:rsidRDefault="00A71620" w:rsidP="00E12C74">
      <w:pPr>
        <w:pStyle w:val="ListParagraph"/>
        <w:numPr>
          <w:ilvl w:val="0"/>
          <w:numId w:val="15"/>
        </w:numPr>
        <w:spacing w:line="276" w:lineRule="auto"/>
        <w:rPr>
          <w:sz w:val="22"/>
          <w:szCs w:val="22"/>
        </w:rPr>
      </w:pPr>
      <w:r w:rsidRPr="00CD7B9C">
        <w:rPr>
          <w:sz w:val="22"/>
          <w:szCs w:val="22"/>
        </w:rPr>
        <w:t>The right to request that the data controller provide you with your personal data and where possible, to transmit that data directly to another data controller.</w:t>
      </w:r>
    </w:p>
    <w:p w14:paraId="74F3D0C4" w14:textId="77777777" w:rsidR="00A71620" w:rsidRPr="00CD7B9C" w:rsidRDefault="00A71620" w:rsidP="00E12C74">
      <w:pPr>
        <w:pStyle w:val="ListParagraph"/>
        <w:numPr>
          <w:ilvl w:val="0"/>
          <w:numId w:val="15"/>
        </w:numPr>
        <w:spacing w:line="276" w:lineRule="auto"/>
        <w:rPr>
          <w:sz w:val="22"/>
          <w:szCs w:val="22"/>
        </w:rPr>
      </w:pPr>
      <w:r w:rsidRPr="00CD7B9C">
        <w:rPr>
          <w:sz w:val="22"/>
          <w:szCs w:val="22"/>
        </w:rPr>
        <w:t>The right, where there is a dispute in relation to the accuracy or processing of your personal data, to request a restriction is placed on further processing;</w:t>
      </w:r>
    </w:p>
    <w:p w14:paraId="489CF7CC" w14:textId="77777777" w:rsidR="00A71620" w:rsidRPr="00CD7B9C" w:rsidRDefault="00A71620" w:rsidP="00E12C74">
      <w:pPr>
        <w:pStyle w:val="ListParagraph"/>
        <w:numPr>
          <w:ilvl w:val="0"/>
          <w:numId w:val="15"/>
        </w:numPr>
        <w:spacing w:line="276" w:lineRule="auto"/>
        <w:rPr>
          <w:sz w:val="22"/>
          <w:szCs w:val="22"/>
        </w:rPr>
      </w:pPr>
      <w:r w:rsidRPr="00CD7B9C">
        <w:rPr>
          <w:sz w:val="22"/>
          <w:szCs w:val="22"/>
        </w:rPr>
        <w:t>The right to object to the processing of personal data;</w:t>
      </w:r>
    </w:p>
    <w:p w14:paraId="48DB2C0B" w14:textId="77777777" w:rsidR="00A71620" w:rsidRPr="00CD7B9C" w:rsidRDefault="00A71620" w:rsidP="00E12C74">
      <w:pPr>
        <w:pStyle w:val="ListParagraph"/>
        <w:numPr>
          <w:ilvl w:val="0"/>
          <w:numId w:val="15"/>
        </w:numPr>
        <w:spacing w:line="276" w:lineRule="auto"/>
        <w:rPr>
          <w:sz w:val="22"/>
          <w:szCs w:val="22"/>
        </w:rPr>
      </w:pPr>
      <w:r w:rsidRPr="00CD7B9C">
        <w:rPr>
          <w:sz w:val="22"/>
          <w:szCs w:val="22"/>
        </w:rPr>
        <w:t xml:space="preserve">The right to lodge a complaint with the Information Commissioners Office. </w:t>
      </w:r>
    </w:p>
    <w:p w14:paraId="1B358128" w14:textId="77777777" w:rsidR="00A71620" w:rsidRPr="00CD7B9C" w:rsidRDefault="00A71620" w:rsidP="00E12C74">
      <w:pPr>
        <w:spacing w:line="276" w:lineRule="auto"/>
        <w:rPr>
          <w:sz w:val="22"/>
          <w:szCs w:val="22"/>
        </w:rPr>
      </w:pPr>
      <w:r w:rsidRPr="00CD7B9C">
        <w:rPr>
          <w:sz w:val="22"/>
          <w:szCs w:val="22"/>
        </w:rPr>
        <w:b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 </w:t>
      </w:r>
    </w:p>
    <w:p w14:paraId="6EA8A93B" w14:textId="77777777" w:rsidR="00A71620" w:rsidRPr="00CD7B9C" w:rsidRDefault="00A71620" w:rsidP="00E12C74">
      <w:pPr>
        <w:spacing w:line="276" w:lineRule="auto"/>
        <w:rPr>
          <w:sz w:val="22"/>
          <w:szCs w:val="22"/>
        </w:rPr>
      </w:pPr>
    </w:p>
    <w:p w14:paraId="57712422" w14:textId="77777777" w:rsidR="00A71620" w:rsidRPr="00CD7B9C" w:rsidRDefault="00A71620" w:rsidP="00E12C74">
      <w:pPr>
        <w:spacing w:line="276" w:lineRule="auto"/>
        <w:rPr>
          <w:sz w:val="22"/>
          <w:szCs w:val="22"/>
        </w:rPr>
      </w:pPr>
      <w:r w:rsidRPr="00CD7B9C">
        <w:rPr>
          <w:sz w:val="22"/>
          <w:szCs w:val="22"/>
        </w:rPr>
        <w:t>To exercise all relevant rights, queries or complaints please in the first instance contact the Manager.</w:t>
      </w:r>
    </w:p>
    <w:p w14:paraId="2A84152E" w14:textId="77777777" w:rsidR="00A71620" w:rsidRPr="00CD7B9C" w:rsidRDefault="00A71620" w:rsidP="00E12C74">
      <w:pPr>
        <w:spacing w:line="276" w:lineRule="auto"/>
        <w:rPr>
          <w:sz w:val="22"/>
          <w:szCs w:val="22"/>
        </w:rPr>
      </w:pPr>
    </w:p>
    <w:p w14:paraId="282D3D9C" w14:textId="77777777" w:rsidR="00A71620" w:rsidRPr="00CD7B9C" w:rsidRDefault="00A71620" w:rsidP="00E12C74">
      <w:pPr>
        <w:spacing w:line="276" w:lineRule="auto"/>
        <w:rPr>
          <w:sz w:val="22"/>
          <w:szCs w:val="22"/>
        </w:rPr>
      </w:pPr>
      <w:r w:rsidRPr="00CD7B9C">
        <w:rPr>
          <w:sz w:val="22"/>
          <w:szCs w:val="22"/>
        </w:rPr>
        <w:t xml:space="preserve">You can contact the Information Commissioner Office on 0303 123 1113 or via email https:/ico.org.uk/global/contact-us/email or at the Information Commissioner’s Officer, Wycliffe House, Water Lane, Wilmslow, Cheshire. SK9 5AF. </w:t>
      </w:r>
    </w:p>
    <w:p w14:paraId="0E31C96D" w14:textId="67AA01A4" w:rsidR="00486C7F" w:rsidRPr="00CD7B9C" w:rsidRDefault="00486C7F" w:rsidP="00E12C74">
      <w:pPr>
        <w:spacing w:line="276" w:lineRule="auto"/>
        <w:rPr>
          <w:sz w:val="22"/>
          <w:szCs w:val="22"/>
        </w:rPr>
      </w:pPr>
    </w:p>
    <w:p w14:paraId="2766031F" w14:textId="3F1488EA" w:rsidR="00CD7B9C" w:rsidRPr="00CD7B9C" w:rsidRDefault="00CD7B9C" w:rsidP="00E12C74">
      <w:pPr>
        <w:spacing w:line="276" w:lineRule="auto"/>
        <w:rPr>
          <w:sz w:val="22"/>
          <w:szCs w:val="22"/>
        </w:rPr>
      </w:pPr>
      <w:r w:rsidRPr="00CD7B9C">
        <w:rPr>
          <w:sz w:val="22"/>
          <w:szCs w:val="22"/>
        </w:rPr>
        <w:t xml:space="preserve">Last Reviewed: </w:t>
      </w:r>
      <w:r w:rsidR="00840A52">
        <w:rPr>
          <w:sz w:val="22"/>
          <w:szCs w:val="22"/>
        </w:rPr>
        <w:t>September 2020</w:t>
      </w:r>
      <w:r w:rsidRPr="00CD7B9C">
        <w:rPr>
          <w:sz w:val="22"/>
          <w:szCs w:val="22"/>
        </w:rPr>
        <w:t xml:space="preserve"> </w:t>
      </w:r>
    </w:p>
    <w:sectPr w:rsidR="00CD7B9C" w:rsidRPr="00CD7B9C" w:rsidSect="00322DB6">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718D1D" w14:textId="77777777" w:rsidR="001662C1" w:rsidRDefault="001662C1">
      <w:r>
        <w:separator/>
      </w:r>
    </w:p>
  </w:endnote>
  <w:endnote w:type="continuationSeparator" w:id="0">
    <w:p w14:paraId="0A2D1FE9" w14:textId="77777777" w:rsidR="001662C1" w:rsidRDefault="0016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inionPro-Regular">
    <w:altName w:val="Minion Pro"/>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001859"/>
      <w:docPartObj>
        <w:docPartGallery w:val="Page Numbers (Bottom of Page)"/>
        <w:docPartUnique/>
      </w:docPartObj>
    </w:sdtPr>
    <w:sdtEndPr>
      <w:rPr>
        <w:rStyle w:val="PageNumber"/>
      </w:rPr>
    </w:sdtEndPr>
    <w:sdtContent>
      <w:p w14:paraId="6A4088D7" w14:textId="395ECE94" w:rsidR="003E4658" w:rsidRDefault="003E4658" w:rsidP="00C24B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DD2E4" w14:textId="77777777" w:rsidR="005B5067" w:rsidRDefault="001662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2"/>
        <w:szCs w:val="22"/>
      </w:rPr>
      <w:id w:val="-1546283875"/>
      <w:docPartObj>
        <w:docPartGallery w:val="Page Numbers (Bottom of Page)"/>
        <w:docPartUnique/>
      </w:docPartObj>
    </w:sdtPr>
    <w:sdtEndPr>
      <w:rPr>
        <w:rStyle w:val="PageNumber"/>
      </w:rPr>
    </w:sdtEndPr>
    <w:sdtContent>
      <w:p w14:paraId="0EBC967C" w14:textId="2D21A826" w:rsidR="003E4658" w:rsidRPr="003E4658" w:rsidRDefault="003E4658" w:rsidP="00C24B90">
        <w:pPr>
          <w:pStyle w:val="Footer"/>
          <w:framePr w:wrap="none" w:vAnchor="text" w:hAnchor="margin" w:xAlign="center" w:y="1"/>
          <w:rPr>
            <w:rStyle w:val="PageNumber"/>
            <w:sz w:val="22"/>
            <w:szCs w:val="22"/>
          </w:rPr>
        </w:pPr>
        <w:r w:rsidRPr="003E4658">
          <w:rPr>
            <w:rStyle w:val="PageNumber"/>
            <w:sz w:val="22"/>
            <w:szCs w:val="22"/>
          </w:rPr>
          <w:fldChar w:fldCharType="begin"/>
        </w:r>
        <w:r w:rsidRPr="003E4658">
          <w:rPr>
            <w:rStyle w:val="PageNumber"/>
            <w:sz w:val="22"/>
            <w:szCs w:val="22"/>
          </w:rPr>
          <w:instrText xml:space="preserve"> PAGE </w:instrText>
        </w:r>
        <w:r w:rsidRPr="003E4658">
          <w:rPr>
            <w:rStyle w:val="PageNumber"/>
            <w:sz w:val="22"/>
            <w:szCs w:val="22"/>
          </w:rPr>
          <w:fldChar w:fldCharType="separate"/>
        </w:r>
        <w:r w:rsidRPr="003E4658">
          <w:rPr>
            <w:rStyle w:val="PageNumber"/>
            <w:noProof/>
            <w:sz w:val="22"/>
            <w:szCs w:val="22"/>
          </w:rPr>
          <w:t>1</w:t>
        </w:r>
        <w:r w:rsidRPr="003E4658">
          <w:rPr>
            <w:rStyle w:val="PageNumber"/>
            <w:sz w:val="22"/>
            <w:szCs w:val="22"/>
          </w:rPr>
          <w:fldChar w:fldCharType="end"/>
        </w:r>
      </w:p>
    </w:sdtContent>
  </w:sdt>
  <w:p w14:paraId="0C388FB4" w14:textId="77777777" w:rsidR="005B5067" w:rsidRDefault="00166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46763B" w14:textId="77777777" w:rsidR="001662C1" w:rsidRDefault="001662C1">
      <w:r>
        <w:separator/>
      </w:r>
    </w:p>
  </w:footnote>
  <w:footnote w:type="continuationSeparator" w:id="0">
    <w:p w14:paraId="67837600" w14:textId="77777777" w:rsidR="001662C1" w:rsidRDefault="0016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43C2"/>
    <w:multiLevelType w:val="hybridMultilevel"/>
    <w:tmpl w:val="690A2598"/>
    <w:lvl w:ilvl="0" w:tplc="08305504">
      <w:numFmt w:val="bullet"/>
      <w:lvlText w:val="•"/>
      <w:lvlJc w:val="left"/>
      <w:pPr>
        <w:ind w:left="720" w:hanging="360"/>
      </w:pPr>
      <w:rPr>
        <w:rFonts w:ascii="Comic Sans MS" w:eastAsiaTheme="minorHAnsi" w:hAnsi="Comic Sans MS"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D6948"/>
    <w:multiLevelType w:val="hybridMultilevel"/>
    <w:tmpl w:val="999A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C44EA6"/>
    <w:multiLevelType w:val="hybridMultilevel"/>
    <w:tmpl w:val="0D60921C"/>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0926"/>
    <w:multiLevelType w:val="hybridMultilevel"/>
    <w:tmpl w:val="75BE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62398"/>
    <w:multiLevelType w:val="hybridMultilevel"/>
    <w:tmpl w:val="89BA4FD8"/>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93448A"/>
    <w:multiLevelType w:val="hybridMultilevel"/>
    <w:tmpl w:val="58841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312F6"/>
    <w:multiLevelType w:val="hybridMultilevel"/>
    <w:tmpl w:val="359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20990"/>
    <w:multiLevelType w:val="hybridMultilevel"/>
    <w:tmpl w:val="DBE8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A5269"/>
    <w:multiLevelType w:val="hybridMultilevel"/>
    <w:tmpl w:val="AD00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A443D"/>
    <w:multiLevelType w:val="hybridMultilevel"/>
    <w:tmpl w:val="4E7E8B40"/>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82B38"/>
    <w:multiLevelType w:val="hybridMultilevel"/>
    <w:tmpl w:val="B3DC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CC781E"/>
    <w:multiLevelType w:val="hybridMultilevel"/>
    <w:tmpl w:val="E890782A"/>
    <w:lvl w:ilvl="0" w:tplc="08305504">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215D5"/>
    <w:multiLevelType w:val="hybridMultilevel"/>
    <w:tmpl w:val="A126A69C"/>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011A8"/>
    <w:multiLevelType w:val="hybridMultilevel"/>
    <w:tmpl w:val="30B4AF62"/>
    <w:lvl w:ilvl="0" w:tplc="39EC657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A45F08"/>
    <w:multiLevelType w:val="hybridMultilevel"/>
    <w:tmpl w:val="F1249B7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8"/>
  </w:num>
  <w:num w:numId="5">
    <w:abstractNumId w:val="7"/>
  </w:num>
  <w:num w:numId="6">
    <w:abstractNumId w:val="5"/>
  </w:num>
  <w:num w:numId="7">
    <w:abstractNumId w:val="1"/>
  </w:num>
  <w:num w:numId="8">
    <w:abstractNumId w:val="0"/>
  </w:num>
  <w:num w:numId="9">
    <w:abstractNumId w:val="12"/>
  </w:num>
  <w:num w:numId="10">
    <w:abstractNumId w:val="4"/>
  </w:num>
  <w:num w:numId="11">
    <w:abstractNumId w:val="11"/>
  </w:num>
  <w:num w:numId="12">
    <w:abstractNumId w:val="13"/>
  </w:num>
  <w:num w:numId="13">
    <w:abstractNumId w:val="14"/>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620"/>
    <w:rsid w:val="001662C1"/>
    <w:rsid w:val="00322DB6"/>
    <w:rsid w:val="003E4658"/>
    <w:rsid w:val="00486C7F"/>
    <w:rsid w:val="0059296E"/>
    <w:rsid w:val="007536AA"/>
    <w:rsid w:val="00840A52"/>
    <w:rsid w:val="00A71620"/>
    <w:rsid w:val="00B86DCA"/>
    <w:rsid w:val="00C329FF"/>
    <w:rsid w:val="00CD7B9C"/>
    <w:rsid w:val="00D04FDB"/>
    <w:rsid w:val="00E12C74"/>
    <w:rsid w:val="00E42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E00E4"/>
  <w14:defaultImageDpi w14:val="32767"/>
  <w15:chartTrackingRefBased/>
  <w15:docId w15:val="{EF8D6A93-4B60-A548-8C37-2D336A31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1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620"/>
    <w:pPr>
      <w:ind w:left="720"/>
      <w:contextualSpacing/>
    </w:pPr>
  </w:style>
  <w:style w:type="paragraph" w:styleId="Header">
    <w:name w:val="header"/>
    <w:basedOn w:val="Normal"/>
    <w:link w:val="HeaderChar"/>
    <w:uiPriority w:val="99"/>
    <w:unhideWhenUsed/>
    <w:rsid w:val="00A71620"/>
    <w:pPr>
      <w:tabs>
        <w:tab w:val="center" w:pos="4513"/>
        <w:tab w:val="right" w:pos="9026"/>
      </w:tabs>
    </w:pPr>
  </w:style>
  <w:style w:type="character" w:customStyle="1" w:styleId="HeaderChar">
    <w:name w:val="Header Char"/>
    <w:basedOn w:val="DefaultParagraphFont"/>
    <w:link w:val="Header"/>
    <w:uiPriority w:val="99"/>
    <w:rsid w:val="00A71620"/>
  </w:style>
  <w:style w:type="paragraph" w:styleId="Footer">
    <w:name w:val="footer"/>
    <w:basedOn w:val="Normal"/>
    <w:link w:val="FooterChar"/>
    <w:uiPriority w:val="99"/>
    <w:unhideWhenUsed/>
    <w:rsid w:val="00A71620"/>
    <w:pPr>
      <w:tabs>
        <w:tab w:val="center" w:pos="4513"/>
        <w:tab w:val="right" w:pos="9026"/>
      </w:tabs>
    </w:pPr>
  </w:style>
  <w:style w:type="character" w:customStyle="1" w:styleId="FooterChar">
    <w:name w:val="Footer Char"/>
    <w:basedOn w:val="DefaultParagraphFont"/>
    <w:link w:val="Footer"/>
    <w:uiPriority w:val="99"/>
    <w:rsid w:val="00A71620"/>
  </w:style>
  <w:style w:type="paragraph" w:customStyle="1" w:styleId="BasicParagraph">
    <w:name w:val="[Basic Paragraph]"/>
    <w:basedOn w:val="Normal"/>
    <w:uiPriority w:val="99"/>
    <w:rsid w:val="00A71620"/>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GB"/>
    </w:rPr>
  </w:style>
  <w:style w:type="paragraph" w:styleId="BalloonText">
    <w:name w:val="Balloon Text"/>
    <w:basedOn w:val="Normal"/>
    <w:link w:val="BalloonTextChar"/>
    <w:uiPriority w:val="99"/>
    <w:semiHidden/>
    <w:unhideWhenUsed/>
    <w:rsid w:val="00CD7B9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7B9C"/>
    <w:rPr>
      <w:rFonts w:ascii="Times New Roman" w:hAnsi="Times New Roman" w:cs="Times New Roman"/>
      <w:sz w:val="18"/>
      <w:szCs w:val="18"/>
    </w:rPr>
  </w:style>
  <w:style w:type="character" w:styleId="PageNumber">
    <w:name w:val="page number"/>
    <w:basedOn w:val="DefaultParagraphFont"/>
    <w:uiPriority w:val="99"/>
    <w:semiHidden/>
    <w:unhideWhenUsed/>
    <w:rsid w:val="003E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Becky Robinson</cp:lastModifiedBy>
  <cp:revision>7</cp:revision>
  <dcterms:created xsi:type="dcterms:W3CDTF">2019-06-08T14:39:00Z</dcterms:created>
  <dcterms:modified xsi:type="dcterms:W3CDTF">2020-09-17T08:38:00Z</dcterms:modified>
</cp:coreProperties>
</file>