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D8A0" w14:textId="0124FF01" w:rsidR="00A46DCB" w:rsidRDefault="00A46DCB" w:rsidP="00A46DCB">
      <w:pPr>
        <w:jc w:val="center"/>
        <w:rPr>
          <w:rFonts w:ascii="Arial" w:hAnsi="Arial" w:cs="Arial"/>
          <w:b/>
          <w:sz w:val="28"/>
          <w:szCs w:val="28"/>
          <w:u w:val="single"/>
        </w:rPr>
      </w:pPr>
      <w:r w:rsidRPr="00334936">
        <w:rPr>
          <w:rFonts w:ascii="Arial" w:hAnsi="Arial" w:cs="Arial"/>
          <w:bCs/>
          <w:noProof/>
        </w:rPr>
        <w:drawing>
          <wp:inline distT="0" distB="0" distL="0" distR="0" wp14:anchorId="03578D41" wp14:editId="50D29975">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0DA14E63" w14:textId="6AB8203D" w:rsidR="00A46DCB" w:rsidRDefault="00A46DCB" w:rsidP="00A46DCB">
      <w:pPr>
        <w:rPr>
          <w:rFonts w:ascii="Arial" w:hAnsi="Arial" w:cs="Arial"/>
          <w:b/>
          <w:sz w:val="28"/>
          <w:szCs w:val="28"/>
          <w:u w:val="single"/>
        </w:rPr>
      </w:pPr>
    </w:p>
    <w:p w14:paraId="34B9AE42" w14:textId="77777777" w:rsidR="00A94AA7" w:rsidRDefault="00A94AA7" w:rsidP="00A46DCB">
      <w:pPr>
        <w:rPr>
          <w:rFonts w:ascii="Arial" w:hAnsi="Arial" w:cs="Arial"/>
          <w:b/>
          <w:sz w:val="28"/>
          <w:szCs w:val="28"/>
          <w:u w:val="single"/>
        </w:rPr>
      </w:pPr>
    </w:p>
    <w:p w14:paraId="6657D31F" w14:textId="3AEC1BDC" w:rsidR="00DA3BCA" w:rsidRPr="00A46DCB" w:rsidRDefault="00DA3BCA" w:rsidP="00F27BA6">
      <w:pPr>
        <w:spacing w:line="276" w:lineRule="auto"/>
        <w:rPr>
          <w:rFonts w:asciiTheme="minorHAnsi" w:hAnsiTheme="minorHAnsi" w:cs="Arial"/>
          <w:b/>
          <w:sz w:val="22"/>
          <w:szCs w:val="22"/>
        </w:rPr>
      </w:pPr>
      <w:r w:rsidRPr="00A46DCB">
        <w:rPr>
          <w:rFonts w:asciiTheme="minorHAnsi" w:hAnsiTheme="minorHAnsi" w:cs="Arial"/>
          <w:b/>
          <w:sz w:val="22"/>
          <w:szCs w:val="22"/>
        </w:rPr>
        <w:t>Food and Drink Policy</w:t>
      </w:r>
    </w:p>
    <w:p w14:paraId="3BF7B1D3" w14:textId="77777777" w:rsidR="00A46DCB" w:rsidRPr="00A46DCB" w:rsidRDefault="00A46DCB" w:rsidP="00F27BA6">
      <w:pPr>
        <w:spacing w:line="276" w:lineRule="auto"/>
        <w:rPr>
          <w:rFonts w:asciiTheme="minorHAnsi" w:hAnsiTheme="minorHAnsi" w:cs="Arial"/>
          <w:b/>
          <w:sz w:val="22"/>
          <w:szCs w:val="22"/>
          <w:u w:val="single"/>
        </w:rPr>
      </w:pPr>
    </w:p>
    <w:p w14:paraId="524B3682"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 xml:space="preserve">The United Reformed Pre-school regards snack time as an important part of our session. Eating represents a social time for children and adults and helps children learn about healthy eating. At the URC Pre-School we normally operate a ‘café’ system where the children can choose when they wish to have their snack during the pre-school session. </w:t>
      </w:r>
    </w:p>
    <w:p w14:paraId="2A7708CC" w14:textId="24005E1A"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The children make their way to the snack area</w:t>
      </w:r>
      <w:r w:rsidR="00780FA4" w:rsidRPr="00A46DCB">
        <w:rPr>
          <w:rFonts w:asciiTheme="minorHAnsi" w:hAnsiTheme="minorHAnsi" w:cs="Arial"/>
          <w:sz w:val="22"/>
          <w:szCs w:val="22"/>
        </w:rPr>
        <w:t xml:space="preserve"> and s</w:t>
      </w:r>
      <w:r w:rsidRPr="00A46DCB">
        <w:rPr>
          <w:rFonts w:asciiTheme="minorHAnsi" w:hAnsiTheme="minorHAnsi" w:cs="Arial"/>
          <w:sz w:val="22"/>
          <w:szCs w:val="22"/>
        </w:rPr>
        <w:t>elect their name. This shows staff who has had their snack during any session.</w:t>
      </w:r>
    </w:p>
    <w:p w14:paraId="33993F58" w14:textId="45DEE47F"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 xml:space="preserve">Children wash their hands, help themselves to a drink and food of their choice and then sit down at the snack table. The food choice consists of fruit &amp; vegetables (provided if </w:t>
      </w:r>
      <w:r w:rsidR="008130EB" w:rsidRPr="00A46DCB">
        <w:rPr>
          <w:rFonts w:asciiTheme="minorHAnsi" w:hAnsiTheme="minorHAnsi" w:cs="Arial"/>
          <w:sz w:val="22"/>
          <w:szCs w:val="22"/>
        </w:rPr>
        <w:t>possible,</w:t>
      </w:r>
      <w:r w:rsidRPr="00A46DCB">
        <w:rPr>
          <w:rFonts w:asciiTheme="minorHAnsi" w:hAnsiTheme="minorHAnsi" w:cs="Arial"/>
          <w:sz w:val="22"/>
          <w:szCs w:val="22"/>
        </w:rPr>
        <w:t xml:space="preserve"> by </w:t>
      </w:r>
      <w:r w:rsidR="003F6943" w:rsidRPr="00A46DCB">
        <w:rPr>
          <w:rFonts w:asciiTheme="minorHAnsi" w:hAnsiTheme="minorHAnsi" w:cs="Arial"/>
          <w:sz w:val="22"/>
          <w:szCs w:val="22"/>
        </w:rPr>
        <w:t>parent’s</w:t>
      </w:r>
      <w:r w:rsidRPr="00A46DCB">
        <w:rPr>
          <w:rFonts w:asciiTheme="minorHAnsi" w:hAnsiTheme="minorHAnsi" w:cs="Arial"/>
          <w:sz w:val="22"/>
          <w:szCs w:val="22"/>
        </w:rPr>
        <w:t xml:space="preserve"> contributions) and other healthy snacks such as </w:t>
      </w:r>
      <w:r w:rsidR="00A46DCB" w:rsidRPr="00A46DCB">
        <w:rPr>
          <w:rFonts w:asciiTheme="minorHAnsi" w:hAnsiTheme="minorHAnsi" w:cs="Arial"/>
          <w:sz w:val="22"/>
          <w:szCs w:val="22"/>
        </w:rPr>
        <w:t>bread, crackers</w:t>
      </w:r>
      <w:r w:rsidRPr="00A46DCB">
        <w:rPr>
          <w:rFonts w:asciiTheme="minorHAnsi" w:hAnsiTheme="minorHAnsi" w:cs="Arial"/>
          <w:sz w:val="22"/>
          <w:szCs w:val="22"/>
        </w:rPr>
        <w:t xml:space="preserve"> bread sticks, rice cakes and cheese. </w:t>
      </w:r>
    </w:p>
    <w:p w14:paraId="191FE684" w14:textId="77777777" w:rsidR="00DA3BCA" w:rsidRPr="00A46DCB" w:rsidRDefault="00DA3BCA" w:rsidP="00F27BA6">
      <w:pPr>
        <w:spacing w:line="276" w:lineRule="auto"/>
        <w:rPr>
          <w:rFonts w:asciiTheme="minorHAnsi" w:hAnsiTheme="minorHAnsi" w:cs="Arial"/>
          <w:sz w:val="22"/>
          <w:szCs w:val="22"/>
        </w:rPr>
      </w:pPr>
    </w:p>
    <w:p w14:paraId="77DB1DBB"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 xml:space="preserve">We provide a variety of snacks to meet our children’s individual dietary needs. Before a child starts at the URC Pre-School we find out from the parents/carers their child’s dietary needs, including any allergies. This information is recorded in the child’s records. Sensitivity is shown in both our provision of snacks and in our cookery activities. We try to provide foods from children‘s individual cultural backgrounds promoting an inclusive practice for everyone. </w:t>
      </w:r>
    </w:p>
    <w:p w14:paraId="2C108F96" w14:textId="77777777" w:rsidR="00DA3BCA" w:rsidRPr="00A46DCB" w:rsidRDefault="00DA3BCA" w:rsidP="00F27BA6">
      <w:pPr>
        <w:spacing w:line="276" w:lineRule="auto"/>
        <w:rPr>
          <w:rFonts w:asciiTheme="minorHAnsi" w:hAnsiTheme="minorHAnsi" w:cs="Arial"/>
          <w:sz w:val="22"/>
          <w:szCs w:val="22"/>
        </w:rPr>
      </w:pPr>
    </w:p>
    <w:p w14:paraId="126142B0" w14:textId="77777777" w:rsidR="00DA3BCA" w:rsidRPr="00A46DCB" w:rsidRDefault="00DA3BCA" w:rsidP="00F27BA6">
      <w:pPr>
        <w:pStyle w:val="ListParagraph"/>
        <w:numPr>
          <w:ilvl w:val="0"/>
          <w:numId w:val="8"/>
        </w:numPr>
        <w:spacing w:line="276" w:lineRule="auto"/>
        <w:rPr>
          <w:rFonts w:asciiTheme="minorHAnsi" w:hAnsiTheme="minorHAnsi"/>
          <w:sz w:val="22"/>
          <w:szCs w:val="22"/>
        </w:rPr>
      </w:pPr>
      <w:r w:rsidRPr="00A46DCB">
        <w:rPr>
          <w:rFonts w:asciiTheme="minorHAnsi" w:hAnsiTheme="minorHAnsi"/>
          <w:sz w:val="22"/>
          <w:szCs w:val="22"/>
        </w:rPr>
        <w:t>We follow these procedures to promote healthy eating in our setting.</w:t>
      </w:r>
    </w:p>
    <w:p w14:paraId="38482192" w14:textId="77777777" w:rsidR="00DA3BCA" w:rsidRPr="00A46DCB" w:rsidRDefault="00DA3BCA" w:rsidP="00F27BA6">
      <w:pPr>
        <w:pStyle w:val="ListParagraph"/>
        <w:numPr>
          <w:ilvl w:val="0"/>
          <w:numId w:val="8"/>
        </w:numPr>
        <w:spacing w:line="276" w:lineRule="auto"/>
        <w:rPr>
          <w:rFonts w:asciiTheme="minorHAnsi" w:hAnsiTheme="minorHAnsi"/>
          <w:sz w:val="22"/>
          <w:szCs w:val="22"/>
        </w:rPr>
      </w:pPr>
      <w:r w:rsidRPr="00A46DCB">
        <w:rPr>
          <w:rFonts w:asciiTheme="minorHAnsi" w:hAnsiTheme="minorHAnsi"/>
          <w:sz w:val="22"/>
          <w:szCs w:val="22"/>
        </w:rPr>
        <w:t>We record information about each child's dietary needs in her/his registration record and parents sign the record to signify that it is correct.</w:t>
      </w:r>
    </w:p>
    <w:p w14:paraId="423CAA64" w14:textId="77777777" w:rsidR="00DA3BCA" w:rsidRPr="00A46DCB" w:rsidRDefault="00DA3BCA" w:rsidP="00F27BA6">
      <w:pPr>
        <w:pStyle w:val="ListParagraph"/>
        <w:numPr>
          <w:ilvl w:val="0"/>
          <w:numId w:val="8"/>
        </w:numPr>
        <w:spacing w:line="276" w:lineRule="auto"/>
        <w:rPr>
          <w:rFonts w:asciiTheme="minorHAnsi" w:hAnsiTheme="minorHAnsi"/>
          <w:sz w:val="22"/>
          <w:szCs w:val="22"/>
        </w:rPr>
      </w:pPr>
      <w:r w:rsidRPr="00A46DCB">
        <w:rPr>
          <w:rFonts w:asciiTheme="minorHAnsi" w:hAnsiTheme="minorHAnsi"/>
          <w:sz w:val="22"/>
          <w:szCs w:val="22"/>
        </w:rPr>
        <w:t>We display current information about individual children's dietary needs so that all staff and volunteers are fully informed about them.</w:t>
      </w:r>
    </w:p>
    <w:p w14:paraId="379E9537" w14:textId="4A1B8749" w:rsidR="00DA3BCA" w:rsidRPr="00A46DCB" w:rsidRDefault="00DA3BCA" w:rsidP="00F27BA6">
      <w:pPr>
        <w:pStyle w:val="ListParagraph"/>
        <w:numPr>
          <w:ilvl w:val="0"/>
          <w:numId w:val="8"/>
        </w:numPr>
        <w:spacing w:line="276" w:lineRule="auto"/>
        <w:rPr>
          <w:rFonts w:asciiTheme="minorHAnsi" w:hAnsiTheme="minorHAnsi"/>
          <w:sz w:val="22"/>
          <w:szCs w:val="22"/>
        </w:rPr>
      </w:pPr>
      <w:r w:rsidRPr="00A46DCB">
        <w:rPr>
          <w:rFonts w:asciiTheme="minorHAnsi" w:hAnsiTheme="minorHAnsi"/>
          <w:sz w:val="22"/>
          <w:szCs w:val="22"/>
        </w:rPr>
        <w:t>We implement systems to ensure that children receive only food and drink that is consistent with their dietary needs and preferences as well as their parents' wishes.</w:t>
      </w:r>
    </w:p>
    <w:p w14:paraId="59CF367F" w14:textId="3769BDD7" w:rsidR="00DA3BCA" w:rsidRDefault="00DA3BCA" w:rsidP="00F27BA6">
      <w:pPr>
        <w:pStyle w:val="ListParagraph"/>
        <w:numPr>
          <w:ilvl w:val="0"/>
          <w:numId w:val="8"/>
        </w:numPr>
        <w:spacing w:line="276" w:lineRule="auto"/>
        <w:rPr>
          <w:rFonts w:asciiTheme="minorHAnsi" w:hAnsiTheme="minorHAnsi"/>
          <w:sz w:val="22"/>
          <w:szCs w:val="22"/>
        </w:rPr>
      </w:pPr>
      <w:r w:rsidRPr="00A46DCB">
        <w:rPr>
          <w:rFonts w:asciiTheme="minorHAnsi" w:hAnsiTheme="minorHAnsi"/>
          <w:sz w:val="22"/>
          <w:szCs w:val="22"/>
        </w:rPr>
        <w:t>We provide nutritious snacks, avoiding large quantities of saturated fat, sugar and salt and artificial additives, preservatives and colourings.</w:t>
      </w:r>
    </w:p>
    <w:p w14:paraId="6EA4B120" w14:textId="77777777" w:rsidR="00A46DCB" w:rsidRPr="00A46DCB" w:rsidRDefault="00A46DCB" w:rsidP="00F27BA6">
      <w:pPr>
        <w:pStyle w:val="ListParagraph"/>
        <w:spacing w:line="276" w:lineRule="auto"/>
        <w:rPr>
          <w:rFonts w:asciiTheme="minorHAnsi" w:hAnsiTheme="minorHAnsi"/>
          <w:sz w:val="22"/>
          <w:szCs w:val="22"/>
        </w:rPr>
      </w:pPr>
    </w:p>
    <w:p w14:paraId="7D6A85F7" w14:textId="3F2C1887" w:rsidR="00DA3BCA"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We include a variety of foods from the four main food groups:</w:t>
      </w:r>
    </w:p>
    <w:p w14:paraId="19B5CF48" w14:textId="77777777" w:rsidR="00A46DCB" w:rsidRPr="00A46DCB" w:rsidRDefault="00A46DCB" w:rsidP="00F27BA6">
      <w:pPr>
        <w:spacing w:line="276" w:lineRule="auto"/>
        <w:rPr>
          <w:rFonts w:asciiTheme="minorHAnsi" w:hAnsiTheme="minorHAnsi" w:cs="Arial"/>
          <w:sz w:val="22"/>
          <w:szCs w:val="22"/>
        </w:rPr>
      </w:pPr>
    </w:p>
    <w:p w14:paraId="4275B191" w14:textId="1A6C5A99"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 xml:space="preserve">Dairy </w:t>
      </w:r>
      <w:r w:rsidR="00780FA4" w:rsidRPr="00A46DCB">
        <w:rPr>
          <w:rFonts w:asciiTheme="minorHAnsi" w:hAnsiTheme="minorHAnsi"/>
          <w:sz w:val="22"/>
          <w:szCs w:val="22"/>
        </w:rPr>
        <w:t>and soy products.</w:t>
      </w:r>
    </w:p>
    <w:p w14:paraId="3829DB85" w14:textId="352D002C"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Grains</w:t>
      </w:r>
      <w:r w:rsidR="00780FA4" w:rsidRPr="00A46DCB">
        <w:rPr>
          <w:rFonts w:asciiTheme="minorHAnsi" w:hAnsiTheme="minorHAnsi"/>
          <w:sz w:val="22"/>
          <w:szCs w:val="22"/>
        </w:rPr>
        <w:t xml:space="preserve"> and cereals.</w:t>
      </w:r>
      <w:r w:rsidRPr="00A46DCB">
        <w:rPr>
          <w:rFonts w:asciiTheme="minorHAnsi" w:hAnsiTheme="minorHAnsi"/>
          <w:sz w:val="22"/>
          <w:szCs w:val="22"/>
        </w:rPr>
        <w:t xml:space="preserve"> </w:t>
      </w:r>
    </w:p>
    <w:p w14:paraId="38D760F9" w14:textId="77777777"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Fruit and vegetables.</w:t>
      </w:r>
    </w:p>
    <w:p w14:paraId="39AFFA43" w14:textId="77777777" w:rsidR="00DA3BCA" w:rsidRPr="00A46DCB" w:rsidRDefault="00DA3BCA" w:rsidP="00F27BA6">
      <w:pPr>
        <w:pStyle w:val="ListParagraph"/>
        <w:spacing w:line="276" w:lineRule="auto"/>
        <w:rPr>
          <w:rFonts w:asciiTheme="minorHAnsi" w:hAnsiTheme="minorHAnsi"/>
          <w:sz w:val="22"/>
          <w:szCs w:val="22"/>
        </w:rPr>
      </w:pPr>
    </w:p>
    <w:p w14:paraId="2F20B2F5" w14:textId="77777777"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We include foods from the diet of each of the children's cultural backgrounds, providing children with familiar foods and introducing them to new ones.</w:t>
      </w:r>
    </w:p>
    <w:p w14:paraId="147E39F2" w14:textId="77777777"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lastRenderedPageBreak/>
        <w:t>We take care not to provide food containing nuts or nut products and are especially vigilant where we have a child who has a known allergy to nuts.</w:t>
      </w:r>
    </w:p>
    <w:p w14:paraId="4981C3B1" w14:textId="77777777"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We use snack times to help children to develop independence through making choices, serving food and drink and feeding themselves.</w:t>
      </w:r>
    </w:p>
    <w:p w14:paraId="123D41C8" w14:textId="77777777" w:rsidR="00DA3BCA" w:rsidRPr="00A46DCB"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We provide children with utensils that are appropriate for their ages and sta</w:t>
      </w:r>
      <w:r w:rsidR="00FC66F9" w:rsidRPr="00A46DCB">
        <w:rPr>
          <w:rFonts w:asciiTheme="minorHAnsi" w:hAnsiTheme="minorHAnsi"/>
          <w:sz w:val="22"/>
          <w:szCs w:val="22"/>
        </w:rPr>
        <w:t>ges of development whilst taking into account the eating practices of other</w:t>
      </w:r>
      <w:r w:rsidRPr="00A46DCB">
        <w:rPr>
          <w:rFonts w:asciiTheme="minorHAnsi" w:hAnsiTheme="minorHAnsi"/>
          <w:sz w:val="22"/>
          <w:szCs w:val="22"/>
        </w:rPr>
        <w:t xml:space="preserve"> cultures.</w:t>
      </w:r>
    </w:p>
    <w:p w14:paraId="53115F63" w14:textId="6EDDC7A2" w:rsidR="00DA3BCA" w:rsidRDefault="00DA3BCA" w:rsidP="00F27BA6">
      <w:pPr>
        <w:pStyle w:val="ListParagraph"/>
        <w:numPr>
          <w:ilvl w:val="0"/>
          <w:numId w:val="9"/>
        </w:numPr>
        <w:spacing w:line="276" w:lineRule="auto"/>
        <w:rPr>
          <w:rFonts w:asciiTheme="minorHAnsi" w:hAnsiTheme="minorHAnsi"/>
          <w:sz w:val="22"/>
          <w:szCs w:val="22"/>
        </w:rPr>
      </w:pPr>
      <w:r w:rsidRPr="00A46DCB">
        <w:rPr>
          <w:rFonts w:asciiTheme="minorHAnsi" w:hAnsiTheme="minorHAnsi"/>
          <w:sz w:val="22"/>
          <w:szCs w:val="22"/>
        </w:rPr>
        <w:t>We have fresh drinking water constantly available for the children. We inform the children about how to obtain the water and that they can ask for water at any time during the day.</w:t>
      </w:r>
    </w:p>
    <w:p w14:paraId="4D4080D2" w14:textId="77777777" w:rsidR="00A46DCB" w:rsidRPr="00A46DCB" w:rsidRDefault="00A46DCB" w:rsidP="00F27BA6">
      <w:pPr>
        <w:pStyle w:val="ListParagraph"/>
        <w:spacing w:line="276" w:lineRule="auto"/>
        <w:rPr>
          <w:rFonts w:asciiTheme="minorHAnsi" w:hAnsiTheme="minorHAnsi"/>
          <w:sz w:val="22"/>
          <w:szCs w:val="22"/>
        </w:rPr>
      </w:pPr>
    </w:p>
    <w:p w14:paraId="5C85289D"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In order to protect children with food allergies, we discourage children from sharing and swapping their food with one another.</w:t>
      </w:r>
    </w:p>
    <w:p w14:paraId="7B73EC18" w14:textId="77777777" w:rsidR="00DA3BCA" w:rsidRPr="00A46DCB" w:rsidRDefault="00DA3BCA" w:rsidP="00F27BA6">
      <w:pPr>
        <w:spacing w:line="276" w:lineRule="auto"/>
        <w:rPr>
          <w:rFonts w:asciiTheme="minorHAnsi" w:hAnsiTheme="minorHAnsi" w:cs="Arial"/>
          <w:sz w:val="22"/>
          <w:szCs w:val="22"/>
        </w:rPr>
      </w:pPr>
    </w:p>
    <w:p w14:paraId="2935457D" w14:textId="3E9AD294" w:rsidR="00DA3BCA" w:rsidRPr="00A46DCB" w:rsidRDefault="00DA3BCA" w:rsidP="00F27BA6">
      <w:pPr>
        <w:spacing w:line="276" w:lineRule="auto"/>
        <w:rPr>
          <w:rFonts w:asciiTheme="minorHAnsi" w:hAnsiTheme="minorHAnsi" w:cs="Arial"/>
          <w:bCs/>
          <w:sz w:val="22"/>
          <w:szCs w:val="22"/>
          <w:u w:val="single"/>
        </w:rPr>
      </w:pPr>
      <w:r w:rsidRPr="00A46DCB">
        <w:rPr>
          <w:rFonts w:asciiTheme="minorHAnsi" w:hAnsiTheme="minorHAnsi" w:cs="Arial"/>
          <w:bCs/>
          <w:sz w:val="22"/>
          <w:szCs w:val="22"/>
          <w:u w:val="single"/>
        </w:rPr>
        <w:t>Food Poisoning</w:t>
      </w:r>
    </w:p>
    <w:p w14:paraId="548D4CE2" w14:textId="77777777" w:rsidR="00A46DCB" w:rsidRPr="00A46DCB" w:rsidRDefault="00A46DCB" w:rsidP="00F27BA6">
      <w:pPr>
        <w:spacing w:line="276" w:lineRule="auto"/>
        <w:rPr>
          <w:rFonts w:asciiTheme="minorHAnsi" w:hAnsiTheme="minorHAnsi" w:cs="Arial"/>
          <w:b/>
          <w:sz w:val="22"/>
          <w:szCs w:val="22"/>
          <w:u w:val="single"/>
        </w:rPr>
      </w:pPr>
    </w:p>
    <w:p w14:paraId="7BB78E1E"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We notify Ofsted of any food poisoning affecting two or more children looked after on the premises as soon as is reasonably practicable, but in any event within 14 days of the incident.</w:t>
      </w:r>
    </w:p>
    <w:p w14:paraId="4BD42090" w14:textId="4BCB6121" w:rsidR="00DA3BCA"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In order to comply with Hertfordshire County Council guidelines we use the Safer Food Better Business Pack to keep records on the following :</w:t>
      </w:r>
    </w:p>
    <w:p w14:paraId="5459FF76" w14:textId="77777777" w:rsidR="00A46DCB" w:rsidRPr="00A46DCB" w:rsidRDefault="00A46DCB" w:rsidP="00F27BA6">
      <w:pPr>
        <w:spacing w:line="276" w:lineRule="auto"/>
        <w:rPr>
          <w:rFonts w:asciiTheme="minorHAnsi" w:hAnsiTheme="minorHAnsi" w:cs="Arial"/>
          <w:sz w:val="22"/>
          <w:szCs w:val="22"/>
        </w:rPr>
      </w:pPr>
    </w:p>
    <w:p w14:paraId="23F22455" w14:textId="77777777" w:rsidR="00DA3BCA" w:rsidRPr="00A46DCB" w:rsidRDefault="00DA3BCA" w:rsidP="00F27BA6">
      <w:pPr>
        <w:pStyle w:val="ListParagraph"/>
        <w:numPr>
          <w:ilvl w:val="0"/>
          <w:numId w:val="10"/>
        </w:numPr>
        <w:spacing w:line="276" w:lineRule="auto"/>
        <w:rPr>
          <w:rFonts w:asciiTheme="minorHAnsi" w:hAnsiTheme="minorHAnsi"/>
          <w:sz w:val="22"/>
          <w:szCs w:val="22"/>
        </w:rPr>
      </w:pPr>
      <w:r w:rsidRPr="00A46DCB">
        <w:rPr>
          <w:rFonts w:asciiTheme="minorHAnsi" w:hAnsiTheme="minorHAnsi"/>
          <w:sz w:val="22"/>
          <w:szCs w:val="22"/>
        </w:rPr>
        <w:t>Fridge Temperature</w:t>
      </w:r>
    </w:p>
    <w:p w14:paraId="1B689990" w14:textId="77777777" w:rsidR="00DA3BCA" w:rsidRPr="00A46DCB" w:rsidRDefault="00DA3BCA" w:rsidP="00F27BA6">
      <w:pPr>
        <w:pStyle w:val="ListParagraph"/>
        <w:numPr>
          <w:ilvl w:val="0"/>
          <w:numId w:val="10"/>
        </w:numPr>
        <w:spacing w:line="276" w:lineRule="auto"/>
        <w:rPr>
          <w:rFonts w:asciiTheme="minorHAnsi" w:hAnsiTheme="minorHAnsi"/>
          <w:sz w:val="22"/>
          <w:szCs w:val="22"/>
        </w:rPr>
      </w:pPr>
      <w:r w:rsidRPr="00A46DCB">
        <w:rPr>
          <w:rFonts w:asciiTheme="minorHAnsi" w:hAnsiTheme="minorHAnsi"/>
          <w:sz w:val="22"/>
          <w:szCs w:val="22"/>
        </w:rPr>
        <w:t>Food dates</w:t>
      </w:r>
    </w:p>
    <w:p w14:paraId="16D7E422" w14:textId="77777777" w:rsidR="00DA3BCA" w:rsidRPr="00A46DCB" w:rsidRDefault="00DA3BCA" w:rsidP="00F27BA6">
      <w:pPr>
        <w:pStyle w:val="ListParagraph"/>
        <w:numPr>
          <w:ilvl w:val="0"/>
          <w:numId w:val="10"/>
        </w:numPr>
        <w:spacing w:line="276" w:lineRule="auto"/>
        <w:rPr>
          <w:rFonts w:asciiTheme="minorHAnsi" w:hAnsiTheme="minorHAnsi"/>
          <w:sz w:val="22"/>
          <w:szCs w:val="22"/>
        </w:rPr>
      </w:pPr>
      <w:r w:rsidRPr="00A46DCB">
        <w:rPr>
          <w:rFonts w:asciiTheme="minorHAnsi" w:hAnsiTheme="minorHAnsi"/>
          <w:sz w:val="22"/>
          <w:szCs w:val="22"/>
        </w:rPr>
        <w:t>Kitchen hygiene at start and close of session</w:t>
      </w:r>
    </w:p>
    <w:p w14:paraId="7357B661" w14:textId="77777777" w:rsidR="00DA3BCA" w:rsidRPr="00A46DCB" w:rsidRDefault="00DA3BCA" w:rsidP="00F27BA6">
      <w:pPr>
        <w:pStyle w:val="ListParagraph"/>
        <w:numPr>
          <w:ilvl w:val="0"/>
          <w:numId w:val="10"/>
        </w:numPr>
        <w:spacing w:line="276" w:lineRule="auto"/>
        <w:rPr>
          <w:rFonts w:asciiTheme="minorHAnsi" w:hAnsiTheme="minorHAnsi"/>
          <w:sz w:val="22"/>
          <w:szCs w:val="22"/>
        </w:rPr>
      </w:pPr>
      <w:r w:rsidRPr="00A46DCB">
        <w:rPr>
          <w:rFonts w:asciiTheme="minorHAnsi" w:hAnsiTheme="minorHAnsi"/>
          <w:sz w:val="22"/>
          <w:szCs w:val="22"/>
        </w:rPr>
        <w:t>Food hygiene</w:t>
      </w:r>
    </w:p>
    <w:p w14:paraId="1F99646C" w14:textId="77777777" w:rsidR="00FC66F9" w:rsidRPr="00A46DCB" w:rsidRDefault="00FC66F9" w:rsidP="00F27BA6">
      <w:pPr>
        <w:spacing w:line="276" w:lineRule="auto"/>
        <w:rPr>
          <w:rFonts w:asciiTheme="minorHAnsi" w:hAnsiTheme="minorHAnsi" w:cs="Arial"/>
          <w:b/>
          <w:sz w:val="22"/>
          <w:szCs w:val="22"/>
          <w:u w:val="single"/>
        </w:rPr>
      </w:pPr>
    </w:p>
    <w:p w14:paraId="5AAE56C7" w14:textId="1BAA2EDB" w:rsidR="00DA3BCA" w:rsidRPr="00A46DCB" w:rsidRDefault="00DA3BCA" w:rsidP="00F27BA6">
      <w:pPr>
        <w:spacing w:line="276" w:lineRule="auto"/>
        <w:rPr>
          <w:rFonts w:asciiTheme="minorHAnsi" w:hAnsiTheme="minorHAnsi" w:cs="Arial"/>
          <w:bCs/>
          <w:sz w:val="22"/>
          <w:szCs w:val="22"/>
          <w:u w:val="single"/>
        </w:rPr>
      </w:pPr>
      <w:r w:rsidRPr="00A46DCB">
        <w:rPr>
          <w:rFonts w:asciiTheme="minorHAnsi" w:hAnsiTheme="minorHAnsi" w:cs="Arial"/>
          <w:bCs/>
          <w:sz w:val="22"/>
          <w:szCs w:val="22"/>
          <w:u w:val="single"/>
        </w:rPr>
        <w:t>Procedures</w:t>
      </w:r>
    </w:p>
    <w:p w14:paraId="6AD44AFE" w14:textId="77777777" w:rsidR="00A46DCB" w:rsidRPr="00A46DCB" w:rsidRDefault="00A46DCB" w:rsidP="00F27BA6">
      <w:pPr>
        <w:spacing w:line="276" w:lineRule="auto"/>
        <w:rPr>
          <w:rFonts w:asciiTheme="minorHAnsi" w:hAnsiTheme="minorHAnsi" w:cs="Arial"/>
          <w:b/>
          <w:sz w:val="22"/>
          <w:szCs w:val="22"/>
          <w:u w:val="single"/>
        </w:rPr>
      </w:pPr>
    </w:p>
    <w:p w14:paraId="6D43FE6F" w14:textId="6D4DDE64" w:rsidR="00DA3BCA"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The person in charge and the person responsible for food preparation understands the principles of Hazard Analysis and Critical Control Point (</w:t>
      </w:r>
      <w:r w:rsidRPr="00A46DCB">
        <w:rPr>
          <w:rStyle w:val="Strong"/>
          <w:rFonts w:asciiTheme="minorHAnsi" w:hAnsiTheme="minorHAnsi" w:cs="Arial"/>
          <w:b w:val="0"/>
          <w:sz w:val="22"/>
          <w:szCs w:val="22"/>
        </w:rPr>
        <w:t>HACCP</w:t>
      </w:r>
      <w:r w:rsidRPr="00A46DCB">
        <w:rPr>
          <w:rFonts w:asciiTheme="minorHAnsi" w:hAnsiTheme="minorHAnsi" w:cs="Arial"/>
          <w:sz w:val="22"/>
          <w:szCs w:val="22"/>
        </w:rPr>
        <w:t xml:space="preserve">) as it applies to their business. This is set out in </w:t>
      </w:r>
      <w:r w:rsidRPr="00A46DCB">
        <w:rPr>
          <w:rFonts w:asciiTheme="minorHAnsi" w:hAnsiTheme="minorHAnsi" w:cs="Arial"/>
          <w:i/>
          <w:sz w:val="22"/>
          <w:szCs w:val="22"/>
        </w:rPr>
        <w:t>Safer Food Better Business</w:t>
      </w:r>
      <w:r w:rsidRPr="00A46DCB">
        <w:rPr>
          <w:rFonts w:asciiTheme="minorHAnsi" w:hAnsiTheme="minorHAnsi" w:cs="Arial"/>
          <w:sz w:val="22"/>
          <w:szCs w:val="22"/>
        </w:rPr>
        <w:t>. The basis for this is risk assessment as is applies to the purchase, storage, preparation and serving of food to prevent growth of bacteria and food contamination.</w:t>
      </w:r>
    </w:p>
    <w:p w14:paraId="5F59A6BA" w14:textId="77777777" w:rsidR="00A46DCB" w:rsidRPr="00A46DCB" w:rsidRDefault="00A46DCB" w:rsidP="00F27BA6">
      <w:pPr>
        <w:spacing w:line="276" w:lineRule="auto"/>
        <w:rPr>
          <w:rFonts w:asciiTheme="minorHAnsi" w:hAnsiTheme="minorHAnsi" w:cs="Arial"/>
          <w:sz w:val="22"/>
          <w:szCs w:val="22"/>
        </w:rPr>
      </w:pPr>
    </w:p>
    <w:p w14:paraId="6484E8F9" w14:textId="0D5E05EA" w:rsidR="00DA3BCA" w:rsidRDefault="00DA3BCA" w:rsidP="00F27BA6">
      <w:pPr>
        <w:pStyle w:val="ListParagraph"/>
        <w:numPr>
          <w:ilvl w:val="0"/>
          <w:numId w:val="11"/>
        </w:numPr>
        <w:spacing w:line="276" w:lineRule="auto"/>
        <w:rPr>
          <w:rFonts w:asciiTheme="minorHAnsi" w:hAnsiTheme="minorHAnsi"/>
          <w:sz w:val="22"/>
          <w:szCs w:val="22"/>
        </w:rPr>
      </w:pPr>
      <w:r w:rsidRPr="00A46DCB">
        <w:rPr>
          <w:rFonts w:asciiTheme="minorHAnsi" w:hAnsiTheme="minorHAnsi"/>
          <w:sz w:val="22"/>
          <w:szCs w:val="22"/>
        </w:rPr>
        <w:t xml:space="preserve">All staff follow the guidelines </w:t>
      </w:r>
      <w:r w:rsidRPr="00A46DCB">
        <w:rPr>
          <w:rFonts w:asciiTheme="minorHAnsi" w:hAnsiTheme="minorHAnsi"/>
          <w:i/>
          <w:sz w:val="22"/>
          <w:szCs w:val="22"/>
        </w:rPr>
        <w:t>of Safer Food Better Business</w:t>
      </w:r>
      <w:r w:rsidRPr="00A46DCB">
        <w:rPr>
          <w:rFonts w:asciiTheme="minorHAnsi" w:hAnsiTheme="minorHAnsi"/>
          <w:sz w:val="22"/>
          <w:szCs w:val="22"/>
        </w:rPr>
        <w:t>.</w:t>
      </w:r>
    </w:p>
    <w:p w14:paraId="6B159B67" w14:textId="77777777" w:rsidR="00A46DCB" w:rsidRPr="00A46DCB" w:rsidRDefault="00A46DCB" w:rsidP="00F27BA6">
      <w:pPr>
        <w:pStyle w:val="ListParagraph"/>
        <w:spacing w:line="276" w:lineRule="auto"/>
        <w:rPr>
          <w:rFonts w:asciiTheme="minorHAnsi" w:hAnsiTheme="minorHAnsi"/>
          <w:sz w:val="22"/>
          <w:szCs w:val="22"/>
        </w:rPr>
      </w:pPr>
    </w:p>
    <w:p w14:paraId="59EA9403" w14:textId="36F79D81" w:rsidR="00DA3BCA"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 xml:space="preserve">The person responsible for food preparation and serving carries out daily opening and closing checks on the kitchen to ensure standards are met consistently. (See </w:t>
      </w:r>
      <w:r w:rsidRPr="00A46DCB">
        <w:rPr>
          <w:rFonts w:asciiTheme="minorHAnsi" w:hAnsiTheme="minorHAnsi" w:cs="Arial"/>
          <w:i/>
          <w:sz w:val="22"/>
          <w:szCs w:val="22"/>
        </w:rPr>
        <w:t>Safer Food Better Business.</w:t>
      </w:r>
      <w:r w:rsidRPr="00A46DCB">
        <w:rPr>
          <w:rFonts w:asciiTheme="minorHAnsi" w:hAnsiTheme="minorHAnsi" w:cs="Arial"/>
          <w:sz w:val="22"/>
          <w:szCs w:val="22"/>
        </w:rPr>
        <w:t>)</w:t>
      </w:r>
    </w:p>
    <w:p w14:paraId="546224AB" w14:textId="77777777" w:rsidR="00A46DCB" w:rsidRPr="00A46DCB" w:rsidRDefault="00A46DCB" w:rsidP="00F27BA6">
      <w:pPr>
        <w:spacing w:line="276" w:lineRule="auto"/>
        <w:rPr>
          <w:rFonts w:asciiTheme="minorHAnsi" w:hAnsiTheme="minorHAnsi" w:cs="Arial"/>
          <w:sz w:val="22"/>
          <w:szCs w:val="22"/>
        </w:rPr>
      </w:pPr>
    </w:p>
    <w:p w14:paraId="173D2516"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We use reliable suppliers for the food we purchase.</w:t>
      </w:r>
    </w:p>
    <w:p w14:paraId="1FC48959"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Food is stored at correct temperatures and is checked to ensure it is in-date and not subject to contamination by pests, rodents or mould.</w:t>
      </w:r>
    </w:p>
    <w:p w14:paraId="51D5D254"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Food preparation areas are cleaned before use as well as after use.</w:t>
      </w:r>
    </w:p>
    <w:p w14:paraId="12F2C6CC"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There are separate facilities for hand-washing and for washing up.</w:t>
      </w:r>
    </w:p>
    <w:p w14:paraId="06C13144"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All surfaces are clean and non-porous.</w:t>
      </w:r>
    </w:p>
    <w:p w14:paraId="3C8BB72C"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All utensils, crockery etc are clean and stored appropriately.</w:t>
      </w:r>
    </w:p>
    <w:p w14:paraId="56FEF909"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lastRenderedPageBreak/>
        <w:t>Waste food is disposed of daily.</w:t>
      </w:r>
    </w:p>
    <w:p w14:paraId="0EA4B73F" w14:textId="77777777" w:rsidR="00DA3BCA" w:rsidRP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Cleaning materials and other dangerous materials are stored out of children's reach.</w:t>
      </w:r>
    </w:p>
    <w:p w14:paraId="25D784EE" w14:textId="74D19749" w:rsidR="00A46DCB" w:rsidRDefault="00DA3BCA" w:rsidP="00F27BA6">
      <w:pPr>
        <w:pStyle w:val="ListParagraph"/>
        <w:numPr>
          <w:ilvl w:val="0"/>
          <w:numId w:val="12"/>
        </w:numPr>
        <w:spacing w:line="276" w:lineRule="auto"/>
        <w:rPr>
          <w:rFonts w:asciiTheme="minorHAnsi" w:hAnsiTheme="minorHAnsi"/>
          <w:sz w:val="22"/>
          <w:szCs w:val="22"/>
        </w:rPr>
      </w:pPr>
      <w:r w:rsidRPr="00A46DCB">
        <w:rPr>
          <w:rFonts w:asciiTheme="minorHAnsi" w:hAnsiTheme="minorHAnsi"/>
          <w:sz w:val="22"/>
          <w:szCs w:val="22"/>
        </w:rPr>
        <w:t>Children do not have unsupervised access to the kitchen.</w:t>
      </w:r>
    </w:p>
    <w:p w14:paraId="27A5BA0A" w14:textId="77777777" w:rsidR="00F27BA6" w:rsidRPr="00A46DCB" w:rsidRDefault="00F27BA6" w:rsidP="00F27BA6">
      <w:pPr>
        <w:pStyle w:val="ListParagraph"/>
        <w:spacing w:line="276" w:lineRule="auto"/>
        <w:rPr>
          <w:rFonts w:asciiTheme="minorHAnsi" w:hAnsiTheme="minorHAnsi"/>
          <w:sz w:val="22"/>
          <w:szCs w:val="22"/>
        </w:rPr>
      </w:pPr>
    </w:p>
    <w:p w14:paraId="61ACC4C5" w14:textId="5425A6E9" w:rsidR="00DA3BCA"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When children take part in cooking activities, they:</w:t>
      </w:r>
    </w:p>
    <w:p w14:paraId="43811CF9" w14:textId="77777777" w:rsidR="00A46DCB" w:rsidRPr="00A46DCB" w:rsidRDefault="00A46DCB" w:rsidP="00F27BA6">
      <w:pPr>
        <w:spacing w:line="276" w:lineRule="auto"/>
        <w:rPr>
          <w:rFonts w:asciiTheme="minorHAnsi" w:hAnsiTheme="minorHAnsi" w:cs="Arial"/>
          <w:sz w:val="22"/>
          <w:szCs w:val="22"/>
        </w:rPr>
      </w:pPr>
    </w:p>
    <w:p w14:paraId="3C05AD1B" w14:textId="77777777" w:rsidR="00DA3BCA" w:rsidRPr="00A46DCB" w:rsidRDefault="00FC66F9" w:rsidP="00F27BA6">
      <w:pPr>
        <w:pStyle w:val="ListParagraph"/>
        <w:numPr>
          <w:ilvl w:val="0"/>
          <w:numId w:val="13"/>
        </w:numPr>
        <w:spacing w:line="276" w:lineRule="auto"/>
        <w:rPr>
          <w:rFonts w:asciiTheme="minorHAnsi" w:hAnsiTheme="minorHAnsi"/>
          <w:sz w:val="22"/>
          <w:szCs w:val="22"/>
        </w:rPr>
      </w:pPr>
      <w:r w:rsidRPr="00A46DCB">
        <w:rPr>
          <w:rFonts w:asciiTheme="minorHAnsi" w:hAnsiTheme="minorHAnsi"/>
          <w:sz w:val="22"/>
          <w:szCs w:val="22"/>
        </w:rPr>
        <w:t>are supervised at all times</w:t>
      </w:r>
    </w:p>
    <w:p w14:paraId="40CEC218" w14:textId="77777777" w:rsidR="00FC66F9" w:rsidRPr="00A46DCB" w:rsidRDefault="00DA3BCA" w:rsidP="00F27BA6">
      <w:pPr>
        <w:pStyle w:val="ListParagraph"/>
        <w:numPr>
          <w:ilvl w:val="0"/>
          <w:numId w:val="13"/>
        </w:numPr>
        <w:spacing w:line="276" w:lineRule="auto"/>
        <w:rPr>
          <w:rFonts w:asciiTheme="minorHAnsi" w:hAnsiTheme="minorHAnsi"/>
          <w:sz w:val="22"/>
          <w:szCs w:val="22"/>
        </w:rPr>
      </w:pPr>
      <w:r w:rsidRPr="00A46DCB">
        <w:rPr>
          <w:rFonts w:asciiTheme="minorHAnsi" w:hAnsiTheme="minorHAnsi"/>
          <w:sz w:val="22"/>
          <w:szCs w:val="22"/>
        </w:rPr>
        <w:t>understand the importance of hand washing and simple hygiene rules</w:t>
      </w:r>
      <w:r w:rsidR="00FC66F9" w:rsidRPr="00A46DCB">
        <w:rPr>
          <w:rFonts w:asciiTheme="minorHAnsi" w:hAnsiTheme="minorHAnsi"/>
          <w:sz w:val="22"/>
          <w:szCs w:val="22"/>
        </w:rPr>
        <w:t>.</w:t>
      </w:r>
    </w:p>
    <w:p w14:paraId="56F8F207" w14:textId="77777777" w:rsidR="00DA3BCA" w:rsidRPr="00A46DCB" w:rsidRDefault="00FC66F9" w:rsidP="00F27BA6">
      <w:pPr>
        <w:pStyle w:val="ListParagraph"/>
        <w:numPr>
          <w:ilvl w:val="0"/>
          <w:numId w:val="13"/>
        </w:numPr>
        <w:spacing w:line="276" w:lineRule="auto"/>
        <w:rPr>
          <w:rFonts w:asciiTheme="minorHAnsi" w:hAnsiTheme="minorHAnsi"/>
          <w:sz w:val="22"/>
          <w:szCs w:val="22"/>
        </w:rPr>
      </w:pPr>
      <w:r w:rsidRPr="00A46DCB">
        <w:rPr>
          <w:rFonts w:asciiTheme="minorHAnsi" w:hAnsiTheme="minorHAnsi"/>
          <w:sz w:val="22"/>
          <w:szCs w:val="22"/>
        </w:rPr>
        <w:t>They</w:t>
      </w:r>
      <w:r w:rsidR="00DA3BCA" w:rsidRPr="00A46DCB">
        <w:rPr>
          <w:rFonts w:asciiTheme="minorHAnsi" w:hAnsiTheme="minorHAnsi"/>
          <w:sz w:val="22"/>
          <w:szCs w:val="22"/>
        </w:rPr>
        <w:t xml:space="preserve"> are kept away from </w:t>
      </w:r>
      <w:r w:rsidRPr="00A46DCB">
        <w:rPr>
          <w:rFonts w:asciiTheme="minorHAnsi" w:hAnsiTheme="minorHAnsi"/>
          <w:sz w:val="22"/>
          <w:szCs w:val="22"/>
        </w:rPr>
        <w:t>hot surfaces and hot water</w:t>
      </w:r>
    </w:p>
    <w:p w14:paraId="2769D22F" w14:textId="77777777" w:rsidR="00DA3BCA" w:rsidRPr="00A46DCB" w:rsidRDefault="00FC66F9" w:rsidP="00F27BA6">
      <w:pPr>
        <w:pStyle w:val="ListParagraph"/>
        <w:numPr>
          <w:ilvl w:val="0"/>
          <w:numId w:val="13"/>
        </w:numPr>
        <w:spacing w:line="276" w:lineRule="auto"/>
        <w:rPr>
          <w:rFonts w:asciiTheme="minorHAnsi" w:hAnsiTheme="minorHAnsi"/>
          <w:sz w:val="22"/>
          <w:szCs w:val="22"/>
        </w:rPr>
      </w:pPr>
      <w:r w:rsidRPr="00A46DCB">
        <w:rPr>
          <w:rFonts w:asciiTheme="minorHAnsi" w:hAnsiTheme="minorHAnsi"/>
          <w:sz w:val="22"/>
          <w:szCs w:val="22"/>
        </w:rPr>
        <w:t>D</w:t>
      </w:r>
      <w:r w:rsidR="00DA3BCA" w:rsidRPr="00A46DCB">
        <w:rPr>
          <w:rFonts w:asciiTheme="minorHAnsi" w:hAnsiTheme="minorHAnsi"/>
          <w:sz w:val="22"/>
          <w:szCs w:val="22"/>
        </w:rPr>
        <w:t>o not have unsupervised access to electrical equipment such as blenders etc.</w:t>
      </w:r>
    </w:p>
    <w:p w14:paraId="21B10E2C" w14:textId="77777777" w:rsidR="00323515" w:rsidRPr="00A46DCB" w:rsidRDefault="00323515" w:rsidP="00F27BA6">
      <w:pPr>
        <w:spacing w:line="276" w:lineRule="auto"/>
        <w:rPr>
          <w:rFonts w:asciiTheme="minorHAnsi" w:hAnsiTheme="minorHAnsi"/>
          <w:sz w:val="22"/>
          <w:szCs w:val="22"/>
        </w:rPr>
      </w:pPr>
    </w:p>
    <w:p w14:paraId="766412C0" w14:textId="3665021B" w:rsidR="00DA3BCA" w:rsidRPr="00A46DCB" w:rsidRDefault="00DA3BCA" w:rsidP="00F27BA6">
      <w:pPr>
        <w:spacing w:line="276" w:lineRule="auto"/>
        <w:rPr>
          <w:rFonts w:asciiTheme="minorHAnsi" w:hAnsiTheme="minorHAnsi" w:cs="Arial"/>
          <w:bCs/>
          <w:sz w:val="22"/>
          <w:szCs w:val="22"/>
          <w:u w:val="single"/>
        </w:rPr>
      </w:pPr>
      <w:r w:rsidRPr="00A46DCB">
        <w:rPr>
          <w:rFonts w:asciiTheme="minorHAnsi" w:hAnsiTheme="minorHAnsi" w:cs="Arial"/>
          <w:bCs/>
          <w:sz w:val="22"/>
          <w:szCs w:val="22"/>
          <w:u w:val="single"/>
        </w:rPr>
        <w:t>Reporting of food poisoning</w:t>
      </w:r>
    </w:p>
    <w:p w14:paraId="5C0E8E30" w14:textId="77777777" w:rsidR="00A46DCB" w:rsidRPr="00A46DCB" w:rsidRDefault="00A46DCB" w:rsidP="00F27BA6">
      <w:pPr>
        <w:spacing w:line="276" w:lineRule="auto"/>
        <w:rPr>
          <w:rFonts w:asciiTheme="minorHAnsi" w:hAnsiTheme="minorHAnsi" w:cs="Arial"/>
          <w:b/>
          <w:sz w:val="22"/>
          <w:szCs w:val="22"/>
          <w:u w:val="single"/>
        </w:rPr>
      </w:pPr>
    </w:p>
    <w:p w14:paraId="783043A9"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Food poisoning can occur for a number of reasons; not all cases of sickness or diarrhoea are as a result of food poisoning and not all cases of sickness or diarrhoea are reportable.</w:t>
      </w:r>
    </w:p>
    <w:p w14:paraId="6EA0AA98" w14:textId="77777777"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151753F4" w14:textId="3571B31C" w:rsidR="00DA3BCA" w:rsidRP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Any confirmed cases of food poisoning affecting two or more children looked a</w:t>
      </w:r>
      <w:r w:rsidR="00FC66F9" w:rsidRPr="00A46DCB">
        <w:rPr>
          <w:rFonts w:asciiTheme="minorHAnsi" w:hAnsiTheme="minorHAnsi" w:cs="Arial"/>
          <w:sz w:val="22"/>
          <w:szCs w:val="22"/>
        </w:rPr>
        <w:t>fter on the premises will</w:t>
      </w:r>
      <w:r w:rsidRPr="00A46DCB">
        <w:rPr>
          <w:rFonts w:asciiTheme="minorHAnsi" w:hAnsiTheme="minorHAnsi" w:cs="Arial"/>
          <w:sz w:val="22"/>
          <w:szCs w:val="22"/>
        </w:rPr>
        <w:t xml:space="preserve"> be notified to Ofsted as soon as is reasonably practicable, and always within 14 days of the incident.</w:t>
      </w:r>
    </w:p>
    <w:p w14:paraId="3AFC625A" w14:textId="77777777" w:rsidR="00DA3BCA" w:rsidRPr="00A46DCB" w:rsidRDefault="00DA3BCA" w:rsidP="00F27BA6">
      <w:pPr>
        <w:spacing w:line="276" w:lineRule="auto"/>
        <w:rPr>
          <w:rFonts w:asciiTheme="minorHAnsi" w:hAnsiTheme="minorHAnsi" w:cs="Arial"/>
          <w:sz w:val="22"/>
          <w:szCs w:val="22"/>
        </w:rPr>
      </w:pPr>
    </w:p>
    <w:p w14:paraId="7F55DEB3" w14:textId="65F113AF" w:rsidR="00DA3BCA" w:rsidRDefault="00DA3BCA" w:rsidP="00F27BA6">
      <w:pPr>
        <w:spacing w:line="276" w:lineRule="auto"/>
        <w:rPr>
          <w:rFonts w:asciiTheme="minorHAnsi" w:eastAsiaTheme="minorHAnsi" w:hAnsiTheme="minorHAnsi" w:cs="Arial"/>
          <w:b/>
          <w:bCs/>
          <w:i/>
          <w:iCs/>
          <w:sz w:val="22"/>
          <w:szCs w:val="22"/>
        </w:rPr>
      </w:pPr>
      <w:r w:rsidRPr="00A46DCB">
        <w:rPr>
          <w:rFonts w:asciiTheme="minorHAnsi" w:eastAsiaTheme="minorHAnsi" w:hAnsiTheme="minorHAnsi" w:cs="Arial"/>
          <w:b/>
          <w:bCs/>
          <w:i/>
          <w:iCs/>
          <w:sz w:val="22"/>
          <w:szCs w:val="22"/>
        </w:rPr>
        <w:t>EYFS key themes and commitments</w:t>
      </w:r>
    </w:p>
    <w:p w14:paraId="6C8D0A98" w14:textId="77777777" w:rsidR="00A46DCB" w:rsidRPr="00A46DCB" w:rsidRDefault="00A46DCB" w:rsidP="00F27BA6">
      <w:pPr>
        <w:spacing w:line="276" w:lineRule="auto"/>
        <w:rPr>
          <w:rFonts w:asciiTheme="minorHAnsi" w:hAnsiTheme="minorHAnsi" w:cs="Arial"/>
          <w:sz w:val="22"/>
          <w:szCs w:val="22"/>
        </w:rPr>
      </w:pPr>
    </w:p>
    <w:tbl>
      <w:tblPr>
        <w:tblpPr w:leftFromText="180" w:rightFromText="180" w:vertAnchor="text" w:horzAnchor="margin" w:tblpY="137"/>
        <w:tblW w:w="5000" w:type="pct"/>
        <w:tblLook w:val="04A0" w:firstRow="1" w:lastRow="0" w:firstColumn="1" w:lastColumn="0" w:noHBand="0" w:noVBand="1"/>
      </w:tblPr>
      <w:tblGrid>
        <w:gridCol w:w="2254"/>
        <w:gridCol w:w="2254"/>
        <w:gridCol w:w="2254"/>
        <w:gridCol w:w="2254"/>
      </w:tblGrid>
      <w:tr w:rsidR="00DA3BCA" w:rsidRPr="00A46DCB" w14:paraId="539C0C1A" w14:textId="77777777" w:rsidTr="00EB0E6C">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1C4D6839"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60A41B76"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12BE6605"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2D5C93BA"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Learning and Development</w:t>
            </w:r>
          </w:p>
        </w:tc>
      </w:tr>
      <w:tr w:rsidR="00DA3BCA" w:rsidRPr="00A46DCB" w14:paraId="6FC33AFD" w14:textId="77777777" w:rsidTr="00EB0E6C">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248930DE"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3E246BF2"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 xml:space="preserve"> 2.1 Respecting each other.</w:t>
            </w:r>
          </w:p>
          <w:p w14:paraId="164DFEB4"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2.2 Parents as Partners</w:t>
            </w:r>
          </w:p>
          <w:p w14:paraId="4931066C"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78D03E90"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 xml:space="preserve">3.2 supporting every child </w:t>
            </w:r>
          </w:p>
          <w:p w14:paraId="67FD18A4"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 xml:space="preserve"> 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73A72F01" w14:textId="77777777" w:rsidR="00DA3BCA" w:rsidRPr="00A46DCB" w:rsidRDefault="00DA3BCA" w:rsidP="00F27BA6">
            <w:pPr>
              <w:spacing w:line="276" w:lineRule="auto"/>
              <w:rPr>
                <w:rFonts w:asciiTheme="minorHAnsi" w:hAnsiTheme="minorHAnsi" w:cs="Arial"/>
                <w:color w:val="FFFFFF"/>
                <w:sz w:val="22"/>
                <w:szCs w:val="22"/>
              </w:rPr>
            </w:pPr>
            <w:r w:rsidRPr="00A46DCB">
              <w:rPr>
                <w:rFonts w:asciiTheme="minorHAnsi" w:hAnsiTheme="minorHAnsi" w:cs="Arial"/>
                <w:color w:val="FFFFFF"/>
                <w:sz w:val="22"/>
                <w:szCs w:val="22"/>
              </w:rPr>
              <w:t>4.4 Personal , social and emotional development.</w:t>
            </w:r>
          </w:p>
        </w:tc>
      </w:tr>
    </w:tbl>
    <w:p w14:paraId="2FBADF0B" w14:textId="77777777" w:rsidR="00DA3BCA" w:rsidRPr="00A46DCB" w:rsidRDefault="00DA3BCA" w:rsidP="00F27BA6">
      <w:pPr>
        <w:spacing w:line="276" w:lineRule="auto"/>
        <w:rPr>
          <w:rFonts w:asciiTheme="minorHAnsi" w:hAnsiTheme="minorHAnsi" w:cs="Arial"/>
          <w:sz w:val="22"/>
          <w:szCs w:val="22"/>
        </w:rPr>
      </w:pPr>
    </w:p>
    <w:p w14:paraId="2F0B6876" w14:textId="79DC6A3E" w:rsidR="00DA3BCA" w:rsidRDefault="00DA3BCA" w:rsidP="00F27BA6">
      <w:pPr>
        <w:spacing w:line="276" w:lineRule="auto"/>
        <w:rPr>
          <w:rFonts w:asciiTheme="minorHAnsi" w:hAnsiTheme="minorHAnsi" w:cs="Arial"/>
          <w:sz w:val="22"/>
          <w:szCs w:val="22"/>
          <w:u w:val="single"/>
        </w:rPr>
      </w:pPr>
      <w:r w:rsidRPr="00A46DCB">
        <w:rPr>
          <w:rFonts w:asciiTheme="minorHAnsi" w:hAnsiTheme="minorHAnsi" w:cs="Arial"/>
          <w:sz w:val="22"/>
          <w:szCs w:val="22"/>
          <w:u w:val="single"/>
        </w:rPr>
        <w:t>Legal Framework</w:t>
      </w:r>
    </w:p>
    <w:p w14:paraId="17E4C4A3" w14:textId="77777777" w:rsidR="00A46DCB" w:rsidRPr="00A46DCB" w:rsidRDefault="00A46DCB" w:rsidP="00F27BA6">
      <w:pPr>
        <w:spacing w:line="276" w:lineRule="auto"/>
        <w:rPr>
          <w:rFonts w:asciiTheme="minorHAnsi" w:hAnsiTheme="minorHAnsi" w:cs="Arial"/>
          <w:sz w:val="22"/>
          <w:szCs w:val="22"/>
          <w:u w:val="single"/>
        </w:rPr>
      </w:pPr>
    </w:p>
    <w:p w14:paraId="7D249B2D" w14:textId="3CC7351B" w:rsidR="00A46DCB" w:rsidRDefault="00DA3BCA" w:rsidP="00F27BA6">
      <w:pPr>
        <w:spacing w:line="276" w:lineRule="auto"/>
        <w:rPr>
          <w:rFonts w:asciiTheme="minorHAnsi" w:hAnsiTheme="minorHAnsi" w:cs="Arial"/>
          <w:sz w:val="22"/>
          <w:szCs w:val="22"/>
        </w:rPr>
      </w:pPr>
      <w:r w:rsidRPr="00A46DCB">
        <w:rPr>
          <w:rFonts w:asciiTheme="minorHAnsi" w:hAnsiTheme="minorHAnsi" w:cs="Arial"/>
          <w:sz w:val="22"/>
          <w:szCs w:val="22"/>
        </w:rPr>
        <w:t>Regulation (EC) 852/2004 of the European Parliament and of the Council on the hygiene of foodstuffs</w:t>
      </w:r>
      <w:r w:rsidR="00A46DCB">
        <w:rPr>
          <w:rFonts w:asciiTheme="minorHAnsi" w:hAnsiTheme="minorHAnsi" w:cs="Arial"/>
          <w:sz w:val="22"/>
          <w:szCs w:val="22"/>
        </w:rPr>
        <w:t>.</w:t>
      </w:r>
    </w:p>
    <w:p w14:paraId="2C660377" w14:textId="609FCA0A" w:rsidR="00A46DCB" w:rsidRDefault="00A46DCB" w:rsidP="00F27BA6">
      <w:pPr>
        <w:spacing w:line="276" w:lineRule="auto"/>
        <w:rPr>
          <w:rFonts w:asciiTheme="minorHAnsi" w:hAnsiTheme="minorHAnsi" w:cs="Arial"/>
          <w:sz w:val="22"/>
          <w:szCs w:val="22"/>
        </w:rPr>
      </w:pPr>
    </w:p>
    <w:p w14:paraId="6D16CB5B" w14:textId="67D64EC8" w:rsidR="00A46DCB" w:rsidRPr="00A46DCB" w:rsidRDefault="00A46DCB" w:rsidP="00F27BA6">
      <w:pPr>
        <w:spacing w:line="276" w:lineRule="auto"/>
        <w:rPr>
          <w:rFonts w:asciiTheme="minorHAnsi" w:hAnsiTheme="minorHAnsi" w:cs="Arial"/>
          <w:sz w:val="22"/>
          <w:szCs w:val="22"/>
        </w:rPr>
      </w:pPr>
      <w:r>
        <w:rPr>
          <w:rFonts w:asciiTheme="minorHAnsi" w:hAnsiTheme="minorHAnsi" w:cs="Arial"/>
          <w:sz w:val="22"/>
          <w:szCs w:val="22"/>
        </w:rPr>
        <w:t xml:space="preserve">Last Reviewed: </w:t>
      </w:r>
      <w:r w:rsidR="00FA0C3B">
        <w:rPr>
          <w:rFonts w:asciiTheme="minorHAnsi" w:hAnsiTheme="minorHAnsi" w:cs="Arial"/>
          <w:sz w:val="22"/>
          <w:szCs w:val="22"/>
        </w:rPr>
        <w:t>September 2020</w:t>
      </w:r>
    </w:p>
    <w:p w14:paraId="62F61785" w14:textId="77777777" w:rsidR="00DA3BCA" w:rsidRPr="00FC66F9" w:rsidRDefault="00DA3BCA" w:rsidP="00DA3BCA">
      <w:pPr>
        <w:rPr>
          <w:rFonts w:ascii="Arial" w:hAnsi="Arial" w:cs="Arial"/>
          <w:sz w:val="28"/>
          <w:szCs w:val="28"/>
        </w:rPr>
      </w:pPr>
    </w:p>
    <w:p w14:paraId="15F13E0F" w14:textId="77777777" w:rsidR="00DA3BCA" w:rsidRPr="00FC66F9" w:rsidRDefault="00DA3BCA" w:rsidP="00DA3BCA">
      <w:pPr>
        <w:rPr>
          <w:rFonts w:ascii="Arial" w:hAnsi="Arial" w:cs="Arial"/>
          <w:sz w:val="28"/>
          <w:szCs w:val="28"/>
        </w:rPr>
      </w:pPr>
    </w:p>
    <w:p w14:paraId="62E678C6" w14:textId="77777777" w:rsidR="00DA3BCA" w:rsidRPr="00FC66F9" w:rsidRDefault="00DA3BCA" w:rsidP="00DA3BCA">
      <w:pPr>
        <w:rPr>
          <w:rFonts w:ascii="Arial" w:hAnsi="Arial" w:cs="Arial"/>
          <w:sz w:val="28"/>
          <w:szCs w:val="28"/>
        </w:rPr>
      </w:pPr>
    </w:p>
    <w:p w14:paraId="6B89E213" w14:textId="77777777" w:rsidR="002A4838" w:rsidRDefault="0000384F"/>
    <w:sectPr w:rsidR="002A483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FBB0" w14:textId="77777777" w:rsidR="0000384F" w:rsidRDefault="0000384F" w:rsidP="00773561">
      <w:r>
        <w:separator/>
      </w:r>
    </w:p>
  </w:endnote>
  <w:endnote w:type="continuationSeparator" w:id="0">
    <w:p w14:paraId="6F7B9347" w14:textId="77777777" w:rsidR="0000384F" w:rsidRDefault="0000384F" w:rsidP="0077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674080"/>
      <w:docPartObj>
        <w:docPartGallery w:val="Page Numbers (Bottom of Page)"/>
        <w:docPartUnique/>
      </w:docPartObj>
    </w:sdtPr>
    <w:sdtEndPr>
      <w:rPr>
        <w:rStyle w:val="PageNumber"/>
      </w:rPr>
    </w:sdtEndPr>
    <w:sdtContent>
      <w:p w14:paraId="5CD073B1" w14:textId="63E36E38" w:rsidR="00773561" w:rsidRDefault="00773561"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3075E" w14:textId="77777777" w:rsidR="00773561" w:rsidRDefault="0077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610947736"/>
      <w:docPartObj>
        <w:docPartGallery w:val="Page Numbers (Bottom of Page)"/>
        <w:docPartUnique/>
      </w:docPartObj>
    </w:sdtPr>
    <w:sdtEndPr>
      <w:rPr>
        <w:rStyle w:val="PageNumber"/>
      </w:rPr>
    </w:sdtEndPr>
    <w:sdtContent>
      <w:p w14:paraId="2DF5C7CF" w14:textId="10756E6C" w:rsidR="00773561" w:rsidRPr="00773561" w:rsidRDefault="00773561" w:rsidP="00773561">
        <w:pPr>
          <w:pStyle w:val="Footer"/>
          <w:framePr w:wrap="none" w:vAnchor="text" w:hAnchor="page" w:x="5839" w:y="6"/>
          <w:rPr>
            <w:rStyle w:val="PageNumber"/>
            <w:rFonts w:asciiTheme="minorHAnsi" w:hAnsiTheme="minorHAnsi"/>
          </w:rPr>
        </w:pPr>
        <w:r w:rsidRPr="00773561">
          <w:rPr>
            <w:rStyle w:val="PageNumber"/>
            <w:rFonts w:asciiTheme="minorHAnsi" w:hAnsiTheme="minorHAnsi"/>
          </w:rPr>
          <w:fldChar w:fldCharType="begin"/>
        </w:r>
        <w:r w:rsidRPr="00773561">
          <w:rPr>
            <w:rStyle w:val="PageNumber"/>
            <w:rFonts w:asciiTheme="minorHAnsi" w:hAnsiTheme="minorHAnsi"/>
          </w:rPr>
          <w:instrText xml:space="preserve"> PAGE </w:instrText>
        </w:r>
        <w:r w:rsidRPr="00773561">
          <w:rPr>
            <w:rStyle w:val="PageNumber"/>
            <w:rFonts w:asciiTheme="minorHAnsi" w:hAnsiTheme="minorHAnsi"/>
          </w:rPr>
          <w:fldChar w:fldCharType="separate"/>
        </w:r>
        <w:r w:rsidRPr="00773561">
          <w:rPr>
            <w:rStyle w:val="PageNumber"/>
            <w:rFonts w:asciiTheme="minorHAnsi" w:hAnsiTheme="minorHAnsi"/>
            <w:noProof/>
          </w:rPr>
          <w:t>1</w:t>
        </w:r>
        <w:r w:rsidRPr="00773561">
          <w:rPr>
            <w:rStyle w:val="PageNumber"/>
            <w:rFonts w:asciiTheme="minorHAnsi" w:hAnsiTheme="minorHAnsi"/>
          </w:rPr>
          <w:fldChar w:fldCharType="end"/>
        </w:r>
      </w:p>
    </w:sdtContent>
  </w:sdt>
  <w:p w14:paraId="54661F48" w14:textId="77777777" w:rsidR="00773561" w:rsidRDefault="0077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A21B" w14:textId="77777777" w:rsidR="0000384F" w:rsidRDefault="0000384F" w:rsidP="00773561">
      <w:r>
        <w:separator/>
      </w:r>
    </w:p>
  </w:footnote>
  <w:footnote w:type="continuationSeparator" w:id="0">
    <w:p w14:paraId="4D0CC2F6" w14:textId="77777777" w:rsidR="0000384F" w:rsidRDefault="0000384F" w:rsidP="0077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4FEB"/>
    <w:multiLevelType w:val="hybridMultilevel"/>
    <w:tmpl w:val="9CB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778C"/>
    <w:multiLevelType w:val="hybridMultilevel"/>
    <w:tmpl w:val="FB768B8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E1097"/>
    <w:multiLevelType w:val="hybridMultilevel"/>
    <w:tmpl w:val="61EE79A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87244"/>
    <w:multiLevelType w:val="hybridMultilevel"/>
    <w:tmpl w:val="2EFA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48A9"/>
    <w:multiLevelType w:val="hybridMultilevel"/>
    <w:tmpl w:val="9998E0B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918C0"/>
    <w:multiLevelType w:val="hybridMultilevel"/>
    <w:tmpl w:val="13C6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E5188"/>
    <w:multiLevelType w:val="hybridMultilevel"/>
    <w:tmpl w:val="39F28C98"/>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4AD9"/>
    <w:multiLevelType w:val="hybridMultilevel"/>
    <w:tmpl w:val="50EE3432"/>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53BD"/>
    <w:multiLevelType w:val="hybridMultilevel"/>
    <w:tmpl w:val="64D4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D0A7F"/>
    <w:multiLevelType w:val="hybridMultilevel"/>
    <w:tmpl w:val="A7B2004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62C21"/>
    <w:multiLevelType w:val="hybridMultilevel"/>
    <w:tmpl w:val="C2B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215C8"/>
    <w:multiLevelType w:val="hybridMultilevel"/>
    <w:tmpl w:val="B70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D2A11"/>
    <w:multiLevelType w:val="hybridMultilevel"/>
    <w:tmpl w:val="596C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5"/>
  </w:num>
  <w:num w:numId="6">
    <w:abstractNumId w:val="0"/>
  </w:num>
  <w:num w:numId="7">
    <w:abstractNumId w:val="10"/>
  </w:num>
  <w:num w:numId="8">
    <w:abstractNumId w:val="1"/>
  </w:num>
  <w:num w:numId="9">
    <w:abstractNumId w:val="2"/>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CA"/>
    <w:rsid w:val="0000384F"/>
    <w:rsid w:val="00093EC6"/>
    <w:rsid w:val="001B6592"/>
    <w:rsid w:val="00323515"/>
    <w:rsid w:val="003F6943"/>
    <w:rsid w:val="00773561"/>
    <w:rsid w:val="00780FA4"/>
    <w:rsid w:val="007C4280"/>
    <w:rsid w:val="008130EB"/>
    <w:rsid w:val="00A46DCB"/>
    <w:rsid w:val="00A94AA7"/>
    <w:rsid w:val="00AE15D5"/>
    <w:rsid w:val="00B96B6F"/>
    <w:rsid w:val="00CE7E4F"/>
    <w:rsid w:val="00DA3BCA"/>
    <w:rsid w:val="00EE00B1"/>
    <w:rsid w:val="00F27BA6"/>
    <w:rsid w:val="00FA0C3B"/>
    <w:rsid w:val="00FC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E97E"/>
  <w15:chartTrackingRefBased/>
  <w15:docId w15:val="{1A0B10AC-BB8F-4BF9-83E5-E263376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3BCA"/>
    <w:pPr>
      <w:ind w:left="720"/>
      <w:contextualSpacing/>
    </w:pPr>
    <w:rPr>
      <w:rFonts w:ascii="Arial" w:hAnsi="Arial" w:cs="Arial"/>
    </w:rPr>
  </w:style>
  <w:style w:type="character" w:styleId="Strong">
    <w:name w:val="Strong"/>
    <w:basedOn w:val="DefaultParagraphFont"/>
    <w:uiPriority w:val="22"/>
    <w:qFormat/>
    <w:rsid w:val="00DA3BCA"/>
    <w:rPr>
      <w:b/>
      <w:bCs/>
    </w:rPr>
  </w:style>
  <w:style w:type="paragraph" w:styleId="BalloonText">
    <w:name w:val="Balloon Text"/>
    <w:basedOn w:val="Normal"/>
    <w:link w:val="BalloonTextChar"/>
    <w:uiPriority w:val="99"/>
    <w:semiHidden/>
    <w:unhideWhenUsed/>
    <w:rsid w:val="0032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15"/>
    <w:rPr>
      <w:rFonts w:ascii="Segoe UI" w:eastAsia="Times New Roman" w:hAnsi="Segoe UI" w:cs="Segoe UI"/>
      <w:sz w:val="18"/>
      <w:szCs w:val="18"/>
    </w:rPr>
  </w:style>
  <w:style w:type="paragraph" w:styleId="Header">
    <w:name w:val="header"/>
    <w:basedOn w:val="Normal"/>
    <w:link w:val="HeaderChar"/>
    <w:uiPriority w:val="99"/>
    <w:unhideWhenUsed/>
    <w:rsid w:val="00773561"/>
    <w:pPr>
      <w:tabs>
        <w:tab w:val="center" w:pos="4680"/>
        <w:tab w:val="right" w:pos="9360"/>
      </w:tabs>
    </w:pPr>
  </w:style>
  <w:style w:type="character" w:customStyle="1" w:styleId="HeaderChar">
    <w:name w:val="Header Char"/>
    <w:basedOn w:val="DefaultParagraphFont"/>
    <w:link w:val="Header"/>
    <w:uiPriority w:val="99"/>
    <w:rsid w:val="007735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561"/>
    <w:pPr>
      <w:tabs>
        <w:tab w:val="center" w:pos="4680"/>
        <w:tab w:val="right" w:pos="9360"/>
      </w:tabs>
    </w:pPr>
  </w:style>
  <w:style w:type="character" w:customStyle="1" w:styleId="FooterChar">
    <w:name w:val="Footer Char"/>
    <w:basedOn w:val="DefaultParagraphFont"/>
    <w:link w:val="Footer"/>
    <w:uiPriority w:val="99"/>
    <w:rsid w:val="0077356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7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7</cp:revision>
  <cp:lastPrinted>2017-10-06T17:21:00Z</cp:lastPrinted>
  <dcterms:created xsi:type="dcterms:W3CDTF">2019-06-08T15:46:00Z</dcterms:created>
  <dcterms:modified xsi:type="dcterms:W3CDTF">2020-09-17T08:34:00Z</dcterms:modified>
</cp:coreProperties>
</file>