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07E6" w:rsidRDefault="007407E6" w:rsidP="007407E6">
      <w:pPr>
        <w:jc w:val="center"/>
        <w:rPr>
          <w:rFonts w:ascii="Arial" w:hAnsi="Arial" w:cs="Arial"/>
          <w:b/>
          <w:sz w:val="26"/>
          <w:szCs w:val="26"/>
          <w:u w:val="single"/>
        </w:rPr>
      </w:pPr>
      <w:r w:rsidRPr="00334936">
        <w:rPr>
          <w:rFonts w:ascii="Arial" w:hAnsi="Arial" w:cs="Arial"/>
          <w:bCs/>
          <w:noProof/>
        </w:rPr>
        <w:drawing>
          <wp:inline distT="0" distB="0" distL="0" distR="0" wp14:anchorId="59422CF8" wp14:editId="5AC41BA8">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rsidR="007407E6" w:rsidRDefault="007407E6" w:rsidP="007407E6">
      <w:pPr>
        <w:rPr>
          <w:rFonts w:ascii="Arial" w:hAnsi="Arial" w:cs="Arial"/>
          <w:b/>
          <w:sz w:val="26"/>
          <w:szCs w:val="26"/>
          <w:u w:val="single"/>
        </w:rPr>
      </w:pPr>
    </w:p>
    <w:p w:rsidR="007407E6" w:rsidRDefault="007407E6" w:rsidP="007407E6">
      <w:pPr>
        <w:rPr>
          <w:rFonts w:ascii="Arial" w:hAnsi="Arial" w:cs="Arial"/>
          <w:b/>
          <w:sz w:val="26"/>
          <w:szCs w:val="26"/>
          <w:u w:val="single"/>
        </w:rPr>
      </w:pPr>
    </w:p>
    <w:p w:rsidR="001E288D" w:rsidRPr="007407E6" w:rsidRDefault="001E288D" w:rsidP="00470CFF">
      <w:pPr>
        <w:spacing w:line="276" w:lineRule="auto"/>
        <w:rPr>
          <w:rFonts w:asciiTheme="minorHAnsi" w:hAnsiTheme="minorHAnsi" w:cs="Arial"/>
          <w:b/>
          <w:sz w:val="22"/>
          <w:szCs w:val="22"/>
        </w:rPr>
      </w:pPr>
      <w:r w:rsidRPr="007407E6">
        <w:rPr>
          <w:rFonts w:asciiTheme="minorHAnsi" w:hAnsiTheme="minorHAnsi" w:cs="Arial"/>
          <w:b/>
          <w:sz w:val="22"/>
          <w:szCs w:val="22"/>
        </w:rPr>
        <w:t>Planning, Observation and Record Keeping</w:t>
      </w:r>
      <w:r w:rsidR="007407E6">
        <w:rPr>
          <w:rFonts w:asciiTheme="minorHAnsi" w:hAnsiTheme="minorHAnsi" w:cs="Arial"/>
          <w:b/>
          <w:sz w:val="22"/>
          <w:szCs w:val="22"/>
        </w:rPr>
        <w:t xml:space="preserve"> Policy</w:t>
      </w:r>
    </w:p>
    <w:p w:rsidR="001E288D" w:rsidRPr="007407E6" w:rsidRDefault="001E288D" w:rsidP="00470CFF">
      <w:pPr>
        <w:spacing w:line="276" w:lineRule="auto"/>
        <w:rPr>
          <w:rFonts w:asciiTheme="minorHAnsi" w:hAnsiTheme="minorHAnsi" w:cs="Arial"/>
          <w:b/>
          <w:color w:val="FF0000"/>
          <w:sz w:val="22"/>
          <w:szCs w:val="22"/>
          <w:u w:val="single"/>
        </w:rPr>
      </w:pPr>
    </w:p>
    <w:p w:rsidR="001E288D"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 xml:space="preserve">At the United Reformed </w:t>
      </w:r>
      <w:r w:rsidR="004F69B5" w:rsidRPr="007407E6">
        <w:rPr>
          <w:rFonts w:asciiTheme="minorHAnsi" w:hAnsiTheme="minorHAnsi" w:cs="Arial"/>
          <w:sz w:val="22"/>
          <w:szCs w:val="22"/>
        </w:rPr>
        <w:t>Pre-School,</w:t>
      </w:r>
      <w:r w:rsidRPr="007407E6">
        <w:rPr>
          <w:rFonts w:asciiTheme="minorHAnsi" w:hAnsiTheme="minorHAnsi" w:cs="Arial"/>
          <w:sz w:val="22"/>
          <w:szCs w:val="22"/>
        </w:rPr>
        <w:t xml:space="preserve"> we plan experiences to meet the learning intentions that cover the three Prime and the four Specific areas of learning and development in the Early Years Foundation Stage (EYFS)</w:t>
      </w:r>
      <w:r w:rsidR="007407E6">
        <w:rPr>
          <w:rFonts w:asciiTheme="minorHAnsi" w:hAnsiTheme="minorHAnsi" w:cs="Arial"/>
          <w:sz w:val="22"/>
          <w:szCs w:val="22"/>
        </w:rPr>
        <w:t xml:space="preserve">. </w:t>
      </w:r>
    </w:p>
    <w:p w:rsidR="007407E6" w:rsidRPr="007407E6" w:rsidRDefault="007407E6" w:rsidP="00470CFF">
      <w:pPr>
        <w:spacing w:line="276" w:lineRule="auto"/>
        <w:rPr>
          <w:rFonts w:asciiTheme="minorHAnsi" w:hAnsiTheme="minorHAnsi" w:cs="Arial"/>
          <w:sz w:val="22"/>
          <w:szCs w:val="22"/>
        </w:rPr>
      </w:pPr>
    </w:p>
    <w:p w:rsidR="001E288D" w:rsidRPr="007407E6" w:rsidRDefault="001E288D" w:rsidP="00470CFF">
      <w:pPr>
        <w:spacing w:line="276" w:lineRule="auto"/>
        <w:rPr>
          <w:rFonts w:asciiTheme="minorHAnsi" w:hAnsiTheme="minorHAnsi" w:cs="Arial"/>
          <w:bCs/>
          <w:sz w:val="22"/>
          <w:szCs w:val="22"/>
          <w:u w:val="single"/>
        </w:rPr>
      </w:pPr>
      <w:r w:rsidRPr="007407E6">
        <w:rPr>
          <w:rFonts w:asciiTheme="minorHAnsi" w:hAnsiTheme="minorHAnsi" w:cs="Arial"/>
          <w:bCs/>
          <w:sz w:val="22"/>
          <w:szCs w:val="22"/>
          <w:u w:val="single"/>
        </w:rPr>
        <w:t>PRIME</w:t>
      </w:r>
    </w:p>
    <w:p w:rsidR="007407E6" w:rsidRPr="007407E6" w:rsidRDefault="007407E6" w:rsidP="00470CFF">
      <w:pPr>
        <w:spacing w:line="276" w:lineRule="auto"/>
        <w:rPr>
          <w:rFonts w:asciiTheme="minorHAnsi" w:hAnsiTheme="minorHAnsi" w:cs="Arial"/>
          <w:b/>
          <w:sz w:val="22"/>
          <w:szCs w:val="22"/>
          <w:u w:val="single"/>
        </w:rPr>
      </w:pPr>
    </w:p>
    <w:p w:rsidR="001E288D" w:rsidRPr="007407E6"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Personal, Social and Emotional development</w:t>
      </w:r>
    </w:p>
    <w:p w:rsidR="001E288D" w:rsidRPr="007407E6"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Physical development</w:t>
      </w:r>
    </w:p>
    <w:p w:rsidR="001E288D"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Communication and Language</w:t>
      </w:r>
    </w:p>
    <w:p w:rsidR="007407E6" w:rsidRPr="007407E6" w:rsidRDefault="007407E6" w:rsidP="00470CFF">
      <w:pPr>
        <w:spacing w:line="276" w:lineRule="auto"/>
        <w:rPr>
          <w:rFonts w:asciiTheme="minorHAnsi" w:hAnsiTheme="minorHAnsi" w:cs="Arial"/>
          <w:sz w:val="22"/>
          <w:szCs w:val="22"/>
        </w:rPr>
      </w:pPr>
    </w:p>
    <w:p w:rsidR="001E288D" w:rsidRDefault="001E288D" w:rsidP="00470CFF">
      <w:pPr>
        <w:spacing w:line="276" w:lineRule="auto"/>
        <w:rPr>
          <w:rFonts w:asciiTheme="minorHAnsi" w:hAnsiTheme="minorHAnsi" w:cs="Arial"/>
          <w:bCs/>
          <w:sz w:val="22"/>
          <w:szCs w:val="22"/>
          <w:u w:val="single"/>
        </w:rPr>
      </w:pPr>
      <w:r w:rsidRPr="007407E6">
        <w:rPr>
          <w:rFonts w:asciiTheme="minorHAnsi" w:hAnsiTheme="minorHAnsi" w:cs="Arial"/>
          <w:bCs/>
          <w:sz w:val="22"/>
          <w:szCs w:val="22"/>
          <w:u w:val="single"/>
        </w:rPr>
        <w:t>SPECIFIC</w:t>
      </w:r>
    </w:p>
    <w:p w:rsidR="007407E6" w:rsidRPr="007407E6" w:rsidRDefault="007407E6" w:rsidP="00470CFF">
      <w:pPr>
        <w:spacing w:line="276" w:lineRule="auto"/>
        <w:rPr>
          <w:rFonts w:asciiTheme="minorHAnsi" w:hAnsiTheme="minorHAnsi" w:cs="Arial"/>
          <w:bCs/>
          <w:sz w:val="22"/>
          <w:szCs w:val="22"/>
          <w:u w:val="single"/>
        </w:rPr>
      </w:pPr>
    </w:p>
    <w:p w:rsidR="001E288D" w:rsidRPr="007407E6"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Literacy</w:t>
      </w:r>
    </w:p>
    <w:p w:rsidR="001E288D" w:rsidRPr="007407E6"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Mathematics</w:t>
      </w:r>
    </w:p>
    <w:p w:rsidR="001E288D" w:rsidRPr="007407E6"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Understanding the World</w:t>
      </w:r>
    </w:p>
    <w:p w:rsidR="001E288D" w:rsidRPr="007407E6"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Expressive Arts and Design</w:t>
      </w:r>
    </w:p>
    <w:p w:rsidR="001E288D" w:rsidRPr="007407E6" w:rsidRDefault="001E288D" w:rsidP="00470CFF">
      <w:pPr>
        <w:spacing w:line="276" w:lineRule="auto"/>
        <w:rPr>
          <w:rFonts w:asciiTheme="minorHAnsi" w:hAnsiTheme="minorHAnsi" w:cs="Arial"/>
          <w:sz w:val="22"/>
          <w:szCs w:val="22"/>
        </w:rPr>
      </w:pPr>
    </w:p>
    <w:p w:rsidR="001E288D" w:rsidRPr="007407E6"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In addition we aim to make sure the EYFS principles are put into practice on a daily basis.</w:t>
      </w:r>
    </w:p>
    <w:p w:rsidR="001E288D"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These principle themes are:</w:t>
      </w:r>
    </w:p>
    <w:p w:rsidR="007407E6" w:rsidRPr="007407E6" w:rsidRDefault="007407E6" w:rsidP="00470CFF">
      <w:pPr>
        <w:spacing w:line="276" w:lineRule="auto"/>
        <w:rPr>
          <w:rFonts w:asciiTheme="minorHAnsi" w:hAnsiTheme="minorHAnsi" w:cs="Arial"/>
          <w:sz w:val="22"/>
          <w:szCs w:val="22"/>
        </w:rPr>
      </w:pPr>
    </w:p>
    <w:p w:rsidR="001E288D" w:rsidRPr="007407E6" w:rsidRDefault="001E288D" w:rsidP="00470CFF">
      <w:pPr>
        <w:pStyle w:val="ListParagraph"/>
        <w:numPr>
          <w:ilvl w:val="0"/>
          <w:numId w:val="6"/>
        </w:numPr>
        <w:spacing w:line="276" w:lineRule="auto"/>
        <w:rPr>
          <w:rFonts w:asciiTheme="minorHAnsi" w:hAnsiTheme="minorHAnsi"/>
          <w:sz w:val="22"/>
          <w:szCs w:val="22"/>
        </w:rPr>
      </w:pPr>
      <w:r w:rsidRPr="007407E6">
        <w:rPr>
          <w:rFonts w:asciiTheme="minorHAnsi" w:hAnsiTheme="minorHAnsi"/>
          <w:sz w:val="22"/>
          <w:szCs w:val="22"/>
        </w:rPr>
        <w:t>Being Healthy</w:t>
      </w:r>
    </w:p>
    <w:p w:rsidR="001E288D" w:rsidRPr="007407E6" w:rsidRDefault="001E288D" w:rsidP="00470CFF">
      <w:pPr>
        <w:pStyle w:val="ListParagraph"/>
        <w:numPr>
          <w:ilvl w:val="0"/>
          <w:numId w:val="6"/>
        </w:numPr>
        <w:spacing w:line="276" w:lineRule="auto"/>
        <w:rPr>
          <w:rFonts w:asciiTheme="minorHAnsi" w:hAnsiTheme="minorHAnsi"/>
          <w:sz w:val="22"/>
          <w:szCs w:val="22"/>
        </w:rPr>
      </w:pPr>
      <w:r w:rsidRPr="007407E6">
        <w:rPr>
          <w:rFonts w:asciiTheme="minorHAnsi" w:hAnsiTheme="minorHAnsi"/>
          <w:sz w:val="22"/>
          <w:szCs w:val="22"/>
        </w:rPr>
        <w:t>Staying Safe</w:t>
      </w:r>
    </w:p>
    <w:p w:rsidR="001E288D" w:rsidRPr="007407E6" w:rsidRDefault="001E288D" w:rsidP="00470CFF">
      <w:pPr>
        <w:pStyle w:val="ListParagraph"/>
        <w:numPr>
          <w:ilvl w:val="0"/>
          <w:numId w:val="6"/>
        </w:numPr>
        <w:spacing w:line="276" w:lineRule="auto"/>
        <w:rPr>
          <w:rFonts w:asciiTheme="minorHAnsi" w:hAnsiTheme="minorHAnsi"/>
          <w:sz w:val="22"/>
          <w:szCs w:val="22"/>
        </w:rPr>
      </w:pPr>
      <w:r w:rsidRPr="007407E6">
        <w:rPr>
          <w:rFonts w:asciiTheme="minorHAnsi" w:hAnsiTheme="minorHAnsi"/>
          <w:sz w:val="22"/>
          <w:szCs w:val="22"/>
        </w:rPr>
        <w:t>Enjoying and Achieving</w:t>
      </w:r>
    </w:p>
    <w:p w:rsidR="001E288D" w:rsidRPr="007407E6" w:rsidRDefault="001E288D" w:rsidP="00470CFF">
      <w:pPr>
        <w:pStyle w:val="ListParagraph"/>
        <w:numPr>
          <w:ilvl w:val="0"/>
          <w:numId w:val="6"/>
        </w:numPr>
        <w:spacing w:line="276" w:lineRule="auto"/>
        <w:rPr>
          <w:rFonts w:asciiTheme="minorHAnsi" w:hAnsiTheme="minorHAnsi"/>
          <w:sz w:val="22"/>
          <w:szCs w:val="22"/>
        </w:rPr>
      </w:pPr>
      <w:r w:rsidRPr="007407E6">
        <w:rPr>
          <w:rFonts w:asciiTheme="minorHAnsi" w:hAnsiTheme="minorHAnsi"/>
          <w:sz w:val="22"/>
          <w:szCs w:val="22"/>
        </w:rPr>
        <w:t>Making a Positive Contribution</w:t>
      </w:r>
    </w:p>
    <w:p w:rsidR="001E288D" w:rsidRPr="007407E6" w:rsidRDefault="001E288D" w:rsidP="00470CFF">
      <w:pPr>
        <w:pStyle w:val="ListParagraph"/>
        <w:numPr>
          <w:ilvl w:val="0"/>
          <w:numId w:val="6"/>
        </w:numPr>
        <w:spacing w:line="276" w:lineRule="auto"/>
        <w:rPr>
          <w:rFonts w:asciiTheme="minorHAnsi" w:hAnsiTheme="minorHAnsi"/>
          <w:sz w:val="22"/>
          <w:szCs w:val="22"/>
        </w:rPr>
      </w:pPr>
      <w:r w:rsidRPr="007407E6">
        <w:rPr>
          <w:rFonts w:asciiTheme="minorHAnsi" w:hAnsiTheme="minorHAnsi"/>
          <w:sz w:val="22"/>
          <w:szCs w:val="22"/>
        </w:rPr>
        <w:t>Achieving Economic Well Being</w:t>
      </w:r>
    </w:p>
    <w:p w:rsidR="001E288D" w:rsidRPr="007407E6" w:rsidRDefault="001E288D" w:rsidP="00470CFF">
      <w:pPr>
        <w:spacing w:line="276" w:lineRule="auto"/>
        <w:rPr>
          <w:rFonts w:asciiTheme="minorHAnsi" w:hAnsiTheme="minorHAnsi" w:cs="Arial"/>
          <w:sz w:val="22"/>
          <w:szCs w:val="22"/>
        </w:rPr>
      </w:pPr>
    </w:p>
    <w:p w:rsidR="001E288D" w:rsidRPr="007407E6"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color w:val="000000"/>
          <w:sz w:val="22"/>
          <w:szCs w:val="22"/>
        </w:rPr>
        <w:t>It is recognised within our pre-school that children become receptive to different kinds of learning at different stages of their development. In order to meet our children’s diverse needs we plan to build on and extend their knowledge, experiences, interests and skills.</w:t>
      </w:r>
    </w:p>
    <w:p w:rsidR="001E288D" w:rsidRPr="007407E6"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color w:val="000000"/>
          <w:sz w:val="22"/>
          <w:szCs w:val="22"/>
        </w:rPr>
        <w:t>Our curriculum is carefully structured to address a child’s individual needs. There will be opportunities for the children to engage in adult planned activities, but many of the experiences on offer enable children to plan and/or initiate activities themselves.</w:t>
      </w:r>
    </w:p>
    <w:p w:rsidR="001E288D" w:rsidRPr="007407E6"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Planning is crucial to ensure that the full range of children’s development and learning is supported and extended. Staff use observations and assessments of the children to build on the children’s existing knowledge skills and understanding.</w:t>
      </w:r>
    </w:p>
    <w:p w:rsidR="001E288D" w:rsidRPr="007407E6"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color w:val="000000"/>
          <w:sz w:val="22"/>
          <w:szCs w:val="22"/>
        </w:rPr>
        <w:t>In our planning we support children to develop by:</w:t>
      </w:r>
    </w:p>
    <w:p w:rsidR="001E288D" w:rsidRPr="007407E6" w:rsidRDefault="001E288D" w:rsidP="00470CFF">
      <w:pPr>
        <w:pStyle w:val="ListParagraph"/>
        <w:numPr>
          <w:ilvl w:val="0"/>
          <w:numId w:val="8"/>
        </w:numPr>
        <w:suppressAutoHyphens/>
        <w:autoSpaceDE w:val="0"/>
        <w:autoSpaceDN w:val="0"/>
        <w:spacing w:line="276" w:lineRule="auto"/>
        <w:textAlignment w:val="baseline"/>
        <w:rPr>
          <w:rFonts w:asciiTheme="minorHAnsi" w:hAnsiTheme="minorHAnsi"/>
          <w:color w:val="000000"/>
          <w:sz w:val="22"/>
          <w:szCs w:val="22"/>
        </w:rPr>
      </w:pPr>
      <w:r w:rsidRPr="007407E6">
        <w:rPr>
          <w:rFonts w:asciiTheme="minorHAnsi" w:hAnsiTheme="minorHAnsi"/>
          <w:color w:val="000000"/>
          <w:sz w:val="22"/>
          <w:szCs w:val="22"/>
        </w:rPr>
        <w:lastRenderedPageBreak/>
        <w:t>positive approaches to learning and finding out about the world around them</w:t>
      </w:r>
    </w:p>
    <w:p w:rsidR="001E288D" w:rsidRPr="007407E6" w:rsidRDefault="001E288D" w:rsidP="00470CFF">
      <w:pPr>
        <w:pStyle w:val="ListParagraph"/>
        <w:numPr>
          <w:ilvl w:val="0"/>
          <w:numId w:val="8"/>
        </w:numPr>
        <w:suppressAutoHyphens/>
        <w:autoSpaceDE w:val="0"/>
        <w:autoSpaceDN w:val="0"/>
        <w:spacing w:line="276" w:lineRule="auto"/>
        <w:textAlignment w:val="baseline"/>
        <w:rPr>
          <w:rFonts w:asciiTheme="minorHAnsi" w:hAnsiTheme="minorHAnsi"/>
          <w:color w:val="000000"/>
          <w:sz w:val="22"/>
          <w:szCs w:val="22"/>
        </w:rPr>
      </w:pPr>
      <w:r w:rsidRPr="007407E6">
        <w:rPr>
          <w:rFonts w:asciiTheme="minorHAnsi" w:hAnsiTheme="minorHAnsi"/>
          <w:color w:val="000000"/>
          <w:sz w:val="22"/>
          <w:szCs w:val="22"/>
        </w:rPr>
        <w:t>confidence in themselves and their ability to do things, and valuing their own achievements</w:t>
      </w:r>
    </w:p>
    <w:p w:rsidR="001E288D" w:rsidRPr="007407E6" w:rsidRDefault="001E288D" w:rsidP="00470CFF">
      <w:pPr>
        <w:pStyle w:val="ListParagraph"/>
        <w:numPr>
          <w:ilvl w:val="0"/>
          <w:numId w:val="8"/>
        </w:numPr>
        <w:suppressAutoHyphens/>
        <w:autoSpaceDE w:val="0"/>
        <w:autoSpaceDN w:val="0"/>
        <w:spacing w:line="276" w:lineRule="auto"/>
        <w:textAlignment w:val="baseline"/>
        <w:rPr>
          <w:rFonts w:asciiTheme="minorHAnsi" w:hAnsiTheme="minorHAnsi"/>
          <w:color w:val="000000"/>
          <w:sz w:val="22"/>
          <w:szCs w:val="22"/>
        </w:rPr>
      </w:pPr>
      <w:r w:rsidRPr="007407E6">
        <w:rPr>
          <w:rFonts w:asciiTheme="minorHAnsi" w:hAnsiTheme="minorHAnsi"/>
          <w:color w:val="000000"/>
          <w:sz w:val="22"/>
          <w:szCs w:val="22"/>
        </w:rPr>
        <w:t>their ability to get on, work and make friendships with other people, both children and adults</w:t>
      </w:r>
    </w:p>
    <w:p w:rsidR="001E288D" w:rsidRPr="007407E6" w:rsidRDefault="001E288D" w:rsidP="00470CFF">
      <w:pPr>
        <w:pStyle w:val="ListParagraph"/>
        <w:numPr>
          <w:ilvl w:val="0"/>
          <w:numId w:val="8"/>
        </w:numPr>
        <w:suppressAutoHyphens/>
        <w:autoSpaceDE w:val="0"/>
        <w:autoSpaceDN w:val="0"/>
        <w:spacing w:line="276" w:lineRule="auto"/>
        <w:textAlignment w:val="baseline"/>
        <w:rPr>
          <w:rFonts w:asciiTheme="minorHAnsi" w:hAnsiTheme="minorHAnsi"/>
          <w:color w:val="000000"/>
          <w:sz w:val="22"/>
          <w:szCs w:val="22"/>
        </w:rPr>
      </w:pPr>
      <w:r w:rsidRPr="007407E6">
        <w:rPr>
          <w:rFonts w:asciiTheme="minorHAnsi" w:hAnsiTheme="minorHAnsi"/>
          <w:color w:val="000000"/>
          <w:sz w:val="22"/>
          <w:szCs w:val="22"/>
        </w:rPr>
        <w:t>their awareness of, and being able to keep to the rules which we all need to help us to look after ourselves, other people and our environment</w:t>
      </w:r>
    </w:p>
    <w:p w:rsidR="001E288D" w:rsidRPr="007407E6" w:rsidRDefault="001E288D" w:rsidP="00470CFF">
      <w:pPr>
        <w:pStyle w:val="ListParagraph"/>
        <w:numPr>
          <w:ilvl w:val="0"/>
          <w:numId w:val="8"/>
        </w:numPr>
        <w:suppressAutoHyphens/>
        <w:autoSpaceDE w:val="0"/>
        <w:autoSpaceDN w:val="0"/>
        <w:spacing w:line="276" w:lineRule="auto"/>
        <w:textAlignment w:val="baseline"/>
        <w:rPr>
          <w:rFonts w:asciiTheme="minorHAnsi" w:hAnsiTheme="minorHAnsi"/>
          <w:color w:val="000000"/>
          <w:sz w:val="22"/>
          <w:szCs w:val="22"/>
        </w:rPr>
      </w:pPr>
      <w:r w:rsidRPr="007407E6">
        <w:rPr>
          <w:rFonts w:asciiTheme="minorHAnsi" w:hAnsiTheme="minorHAnsi"/>
          <w:color w:val="000000"/>
          <w:sz w:val="22"/>
          <w:szCs w:val="22"/>
        </w:rPr>
        <w:t xml:space="preserve">their ability to dress and undress themselves, and look after their personal hygiene needs </w:t>
      </w:r>
    </w:p>
    <w:p w:rsidR="001E288D" w:rsidRPr="007407E6" w:rsidRDefault="001E288D" w:rsidP="00470CFF">
      <w:pPr>
        <w:pStyle w:val="ListParagraph"/>
        <w:numPr>
          <w:ilvl w:val="0"/>
          <w:numId w:val="8"/>
        </w:numPr>
        <w:suppressAutoHyphens/>
        <w:autoSpaceDE w:val="0"/>
        <w:autoSpaceDN w:val="0"/>
        <w:spacing w:line="276" w:lineRule="auto"/>
        <w:textAlignment w:val="baseline"/>
        <w:rPr>
          <w:rFonts w:asciiTheme="minorHAnsi" w:hAnsiTheme="minorHAnsi"/>
          <w:color w:val="000000"/>
          <w:sz w:val="22"/>
          <w:szCs w:val="22"/>
        </w:rPr>
      </w:pPr>
      <w:r w:rsidRPr="007407E6">
        <w:rPr>
          <w:rFonts w:asciiTheme="minorHAnsi" w:hAnsiTheme="minorHAnsi"/>
          <w:color w:val="000000"/>
          <w:sz w:val="22"/>
          <w:szCs w:val="22"/>
        </w:rPr>
        <w:t>their ability to expect to have their ways of doing things respected and to respect other people's ways of doing things.</w:t>
      </w:r>
    </w:p>
    <w:p w:rsidR="001E288D" w:rsidRPr="007407E6" w:rsidRDefault="001E288D" w:rsidP="00470CFF">
      <w:pPr>
        <w:autoSpaceDE w:val="0"/>
        <w:spacing w:line="276" w:lineRule="auto"/>
        <w:rPr>
          <w:rFonts w:asciiTheme="minorHAnsi" w:hAnsiTheme="minorHAnsi" w:cs="Arial"/>
          <w:color w:val="000000"/>
          <w:sz w:val="22"/>
          <w:szCs w:val="22"/>
        </w:rPr>
      </w:pPr>
    </w:p>
    <w:p w:rsidR="001E288D"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color w:val="000000"/>
          <w:sz w:val="22"/>
          <w:szCs w:val="22"/>
        </w:rPr>
        <w:t>Children are encouraged to:</w:t>
      </w:r>
    </w:p>
    <w:p w:rsidR="007407E6" w:rsidRPr="007407E6" w:rsidRDefault="007407E6" w:rsidP="00470CFF">
      <w:pPr>
        <w:autoSpaceDE w:val="0"/>
        <w:spacing w:line="276" w:lineRule="auto"/>
        <w:rPr>
          <w:rFonts w:asciiTheme="minorHAnsi" w:hAnsiTheme="minorHAnsi" w:cs="Arial"/>
          <w:color w:val="000000"/>
          <w:sz w:val="22"/>
          <w:szCs w:val="22"/>
        </w:rPr>
      </w:pPr>
    </w:p>
    <w:p w:rsidR="001E288D" w:rsidRPr="007407E6" w:rsidRDefault="001E288D" w:rsidP="00470CFF">
      <w:pPr>
        <w:pStyle w:val="ListParagraph"/>
        <w:numPr>
          <w:ilvl w:val="0"/>
          <w:numId w:val="10"/>
        </w:numPr>
        <w:suppressAutoHyphens/>
        <w:autoSpaceDE w:val="0"/>
        <w:autoSpaceDN w:val="0"/>
        <w:spacing w:line="276" w:lineRule="auto"/>
        <w:textAlignment w:val="baseline"/>
        <w:rPr>
          <w:rFonts w:asciiTheme="minorHAnsi" w:hAnsiTheme="minorHAnsi"/>
          <w:color w:val="000000"/>
          <w:sz w:val="22"/>
          <w:szCs w:val="22"/>
        </w:rPr>
      </w:pPr>
      <w:r w:rsidRPr="007407E6">
        <w:rPr>
          <w:rFonts w:asciiTheme="minorHAnsi" w:hAnsiTheme="minorHAnsi"/>
          <w:color w:val="000000"/>
          <w:sz w:val="22"/>
          <w:szCs w:val="22"/>
        </w:rPr>
        <w:t>build friendships with each other and adults</w:t>
      </w:r>
    </w:p>
    <w:p w:rsidR="001E288D" w:rsidRPr="007407E6" w:rsidRDefault="001E288D" w:rsidP="00470CFF">
      <w:pPr>
        <w:pStyle w:val="ListParagraph"/>
        <w:numPr>
          <w:ilvl w:val="0"/>
          <w:numId w:val="10"/>
        </w:numPr>
        <w:suppressAutoHyphens/>
        <w:autoSpaceDE w:val="0"/>
        <w:autoSpaceDN w:val="0"/>
        <w:spacing w:line="276" w:lineRule="auto"/>
        <w:textAlignment w:val="baseline"/>
        <w:rPr>
          <w:rFonts w:asciiTheme="minorHAnsi" w:hAnsiTheme="minorHAnsi"/>
          <w:color w:val="000000"/>
          <w:sz w:val="22"/>
          <w:szCs w:val="22"/>
        </w:rPr>
      </w:pPr>
      <w:r w:rsidRPr="007407E6">
        <w:rPr>
          <w:rFonts w:asciiTheme="minorHAnsi" w:hAnsiTheme="minorHAnsi"/>
          <w:color w:val="000000"/>
          <w:sz w:val="22"/>
          <w:szCs w:val="22"/>
        </w:rPr>
        <w:t>develop their own skills of caring and helping each other, working co-operatively to solve problems</w:t>
      </w:r>
    </w:p>
    <w:p w:rsidR="001E288D" w:rsidRPr="007407E6" w:rsidRDefault="001E288D" w:rsidP="00470CFF">
      <w:pPr>
        <w:pStyle w:val="ListParagraph"/>
        <w:numPr>
          <w:ilvl w:val="0"/>
          <w:numId w:val="10"/>
        </w:numPr>
        <w:suppressAutoHyphens/>
        <w:autoSpaceDE w:val="0"/>
        <w:autoSpaceDN w:val="0"/>
        <w:spacing w:line="276" w:lineRule="auto"/>
        <w:textAlignment w:val="baseline"/>
        <w:rPr>
          <w:rFonts w:asciiTheme="minorHAnsi" w:hAnsiTheme="minorHAnsi"/>
          <w:color w:val="000000"/>
          <w:sz w:val="22"/>
          <w:szCs w:val="22"/>
        </w:rPr>
      </w:pPr>
      <w:r w:rsidRPr="007407E6">
        <w:rPr>
          <w:rFonts w:asciiTheme="minorHAnsi" w:hAnsiTheme="minorHAnsi"/>
          <w:color w:val="000000"/>
          <w:sz w:val="22"/>
          <w:szCs w:val="22"/>
        </w:rPr>
        <w:t>learn to share and take turns</w:t>
      </w:r>
    </w:p>
    <w:p w:rsidR="001E288D" w:rsidRPr="007407E6" w:rsidRDefault="001E288D" w:rsidP="00470CFF">
      <w:pPr>
        <w:pStyle w:val="ListParagraph"/>
        <w:numPr>
          <w:ilvl w:val="0"/>
          <w:numId w:val="10"/>
        </w:numPr>
        <w:suppressAutoHyphens/>
        <w:autoSpaceDE w:val="0"/>
        <w:autoSpaceDN w:val="0"/>
        <w:spacing w:line="276" w:lineRule="auto"/>
        <w:textAlignment w:val="baseline"/>
        <w:rPr>
          <w:rFonts w:asciiTheme="minorHAnsi" w:hAnsiTheme="minorHAnsi"/>
          <w:color w:val="000000"/>
          <w:sz w:val="22"/>
          <w:szCs w:val="22"/>
        </w:rPr>
      </w:pPr>
      <w:r w:rsidRPr="007407E6">
        <w:rPr>
          <w:rFonts w:asciiTheme="minorHAnsi" w:hAnsiTheme="minorHAnsi"/>
          <w:color w:val="000000"/>
          <w:sz w:val="22"/>
          <w:szCs w:val="22"/>
        </w:rPr>
        <w:t>take responsibility for their environment and for themselves</w:t>
      </w:r>
    </w:p>
    <w:p w:rsidR="001E288D" w:rsidRPr="007407E6" w:rsidRDefault="001E288D" w:rsidP="00470CFF">
      <w:pPr>
        <w:pStyle w:val="ListParagraph"/>
        <w:numPr>
          <w:ilvl w:val="0"/>
          <w:numId w:val="10"/>
        </w:numPr>
        <w:suppressAutoHyphens/>
        <w:autoSpaceDN w:val="0"/>
        <w:spacing w:after="160" w:line="276" w:lineRule="auto"/>
        <w:textAlignment w:val="baseline"/>
        <w:rPr>
          <w:rFonts w:asciiTheme="minorHAnsi" w:hAnsiTheme="minorHAnsi"/>
          <w:sz w:val="22"/>
          <w:szCs w:val="22"/>
        </w:rPr>
      </w:pPr>
      <w:r w:rsidRPr="007407E6">
        <w:rPr>
          <w:rFonts w:asciiTheme="minorHAnsi" w:hAnsiTheme="minorHAnsi"/>
          <w:color w:val="000000"/>
          <w:sz w:val="22"/>
          <w:szCs w:val="22"/>
        </w:rPr>
        <w:t>concentrate and persevere on individual tasks and ask for help when needed</w:t>
      </w:r>
    </w:p>
    <w:p w:rsidR="007407E6" w:rsidRPr="007407E6" w:rsidRDefault="007407E6" w:rsidP="00470CFF">
      <w:pPr>
        <w:pStyle w:val="ListParagraph"/>
        <w:suppressAutoHyphens/>
        <w:autoSpaceDN w:val="0"/>
        <w:spacing w:after="160" w:line="276" w:lineRule="auto"/>
        <w:textAlignment w:val="baseline"/>
        <w:rPr>
          <w:rFonts w:asciiTheme="minorHAnsi" w:hAnsiTheme="minorHAnsi"/>
          <w:sz w:val="22"/>
          <w:szCs w:val="22"/>
        </w:rPr>
      </w:pPr>
    </w:p>
    <w:p w:rsidR="001E288D" w:rsidRPr="007407E6" w:rsidRDefault="001E288D" w:rsidP="00470CFF">
      <w:pPr>
        <w:autoSpaceDE w:val="0"/>
        <w:spacing w:line="276" w:lineRule="auto"/>
        <w:rPr>
          <w:rFonts w:asciiTheme="minorHAnsi" w:hAnsiTheme="minorHAnsi" w:cs="Arial"/>
          <w:bCs/>
          <w:iCs/>
          <w:color w:val="000000"/>
          <w:sz w:val="22"/>
          <w:szCs w:val="22"/>
          <w:u w:val="single"/>
        </w:rPr>
      </w:pPr>
      <w:r w:rsidRPr="007407E6">
        <w:rPr>
          <w:rFonts w:asciiTheme="minorHAnsi" w:hAnsiTheme="minorHAnsi" w:cs="Arial"/>
          <w:bCs/>
          <w:iCs/>
          <w:color w:val="000000"/>
          <w:sz w:val="22"/>
          <w:szCs w:val="22"/>
          <w:u w:val="single"/>
        </w:rPr>
        <w:t>Communication, language and literacy</w:t>
      </w:r>
    </w:p>
    <w:p w:rsidR="001E288D" w:rsidRPr="007407E6" w:rsidRDefault="001E288D" w:rsidP="00470CFF">
      <w:pPr>
        <w:autoSpaceDE w:val="0"/>
        <w:spacing w:line="276" w:lineRule="auto"/>
        <w:rPr>
          <w:rFonts w:asciiTheme="minorHAnsi" w:hAnsiTheme="minorHAnsi" w:cs="Arial"/>
          <w:i/>
          <w:iCs/>
          <w:color w:val="000000"/>
          <w:sz w:val="22"/>
          <w:szCs w:val="22"/>
        </w:rPr>
      </w:pPr>
    </w:p>
    <w:p w:rsidR="001E288D"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color w:val="000000"/>
          <w:sz w:val="22"/>
          <w:szCs w:val="22"/>
        </w:rPr>
        <w:t>Our curriculum supports children to develop:</w:t>
      </w:r>
    </w:p>
    <w:p w:rsidR="007407E6" w:rsidRPr="007407E6" w:rsidRDefault="007407E6" w:rsidP="00470CFF">
      <w:pPr>
        <w:autoSpaceDE w:val="0"/>
        <w:spacing w:line="276" w:lineRule="auto"/>
        <w:rPr>
          <w:rFonts w:asciiTheme="minorHAnsi" w:hAnsiTheme="minorHAnsi" w:cs="Arial"/>
          <w:color w:val="000000"/>
          <w:sz w:val="22"/>
          <w:szCs w:val="22"/>
        </w:rPr>
      </w:pPr>
    </w:p>
    <w:p w:rsidR="001E288D" w:rsidRPr="007407E6" w:rsidRDefault="007407E6" w:rsidP="00470CFF">
      <w:pPr>
        <w:pStyle w:val="ListParagraph"/>
        <w:numPr>
          <w:ilvl w:val="0"/>
          <w:numId w:val="11"/>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c</w:t>
      </w:r>
      <w:r w:rsidR="001E288D" w:rsidRPr="007407E6">
        <w:rPr>
          <w:rFonts w:asciiTheme="minorHAnsi" w:hAnsiTheme="minorHAnsi"/>
          <w:color w:val="000000" w:themeColor="text1"/>
          <w:sz w:val="22"/>
          <w:szCs w:val="22"/>
        </w:rPr>
        <w:t>onversational skills with one other person, in small groups and in large groups to talk with and listen to others</w:t>
      </w:r>
    </w:p>
    <w:p w:rsidR="001E288D" w:rsidRPr="007407E6" w:rsidRDefault="007407E6" w:rsidP="00470CFF">
      <w:pPr>
        <w:pStyle w:val="ListParagraph"/>
        <w:numPr>
          <w:ilvl w:val="0"/>
          <w:numId w:val="11"/>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eastAsia="Wingdings-Regular" w:hAnsiTheme="minorHAnsi"/>
          <w:color w:val="000000" w:themeColor="text1"/>
          <w:sz w:val="22"/>
          <w:szCs w:val="22"/>
        </w:rPr>
        <w:t>t</w:t>
      </w:r>
      <w:r w:rsidR="001E288D" w:rsidRPr="007407E6">
        <w:rPr>
          <w:rFonts w:asciiTheme="minorHAnsi" w:hAnsiTheme="minorHAnsi"/>
          <w:color w:val="000000" w:themeColor="text1"/>
          <w:sz w:val="22"/>
          <w:szCs w:val="22"/>
        </w:rPr>
        <w:t>heir vocabulary by learning the meaning of and being able to use new words</w:t>
      </w:r>
    </w:p>
    <w:p w:rsidR="001E288D" w:rsidRPr="007407E6" w:rsidRDefault="007407E6" w:rsidP="00470CFF">
      <w:pPr>
        <w:pStyle w:val="ListParagraph"/>
        <w:numPr>
          <w:ilvl w:val="0"/>
          <w:numId w:val="11"/>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eastAsia="Wingdings-Regular" w:hAnsiTheme="minorHAnsi"/>
          <w:color w:val="000000" w:themeColor="text1"/>
          <w:sz w:val="22"/>
          <w:szCs w:val="22"/>
        </w:rPr>
        <w:t>t</w:t>
      </w:r>
      <w:r w:rsidR="001E288D" w:rsidRPr="007407E6">
        <w:rPr>
          <w:rFonts w:asciiTheme="minorHAnsi" w:hAnsiTheme="minorHAnsi"/>
          <w:color w:val="000000" w:themeColor="text1"/>
          <w:sz w:val="22"/>
          <w:szCs w:val="22"/>
        </w:rPr>
        <w:t>heir ability to use words to describe their experiences</w:t>
      </w:r>
    </w:p>
    <w:p w:rsidR="001E288D" w:rsidRPr="007407E6" w:rsidRDefault="001E288D" w:rsidP="00470CFF">
      <w:pPr>
        <w:pStyle w:val="ListParagraph"/>
        <w:numPr>
          <w:ilvl w:val="0"/>
          <w:numId w:val="11"/>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their knowledge of the sounds and letters that make up the words we use</w:t>
      </w:r>
    </w:p>
    <w:p w:rsidR="001E288D" w:rsidRPr="007407E6" w:rsidRDefault="001E288D" w:rsidP="00470CFF">
      <w:pPr>
        <w:pStyle w:val="ListParagraph"/>
        <w:numPr>
          <w:ilvl w:val="0"/>
          <w:numId w:val="11"/>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their ability to listen to and talk about stories</w:t>
      </w:r>
    </w:p>
    <w:p w:rsidR="001E288D" w:rsidRPr="007407E6" w:rsidRDefault="001E288D" w:rsidP="00470CFF">
      <w:pPr>
        <w:pStyle w:val="ListParagraph"/>
        <w:numPr>
          <w:ilvl w:val="0"/>
          <w:numId w:val="11"/>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knowledge of how to handle books and that they can be a source of stories and information</w:t>
      </w:r>
    </w:p>
    <w:p w:rsidR="001E288D" w:rsidRPr="007407E6" w:rsidRDefault="001E288D" w:rsidP="00470CFF">
      <w:pPr>
        <w:pStyle w:val="ListParagraph"/>
        <w:numPr>
          <w:ilvl w:val="0"/>
          <w:numId w:val="11"/>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knowledge of the purposes for which we use writing and</w:t>
      </w:r>
    </w:p>
    <w:p w:rsidR="001E288D" w:rsidRPr="007407E6" w:rsidRDefault="001E288D" w:rsidP="00470CFF">
      <w:pPr>
        <w:pStyle w:val="ListParagraph"/>
        <w:numPr>
          <w:ilvl w:val="0"/>
          <w:numId w:val="11"/>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making their own attempts at writing.</w:t>
      </w:r>
    </w:p>
    <w:p w:rsidR="003D06D6" w:rsidRPr="007407E6" w:rsidRDefault="003D06D6" w:rsidP="00470CFF">
      <w:pPr>
        <w:autoSpaceDE w:val="0"/>
        <w:spacing w:line="276" w:lineRule="auto"/>
        <w:rPr>
          <w:rFonts w:asciiTheme="minorHAnsi" w:hAnsiTheme="minorHAnsi" w:cs="Arial"/>
          <w:color w:val="000000" w:themeColor="text1"/>
          <w:sz w:val="22"/>
          <w:szCs w:val="22"/>
        </w:rPr>
      </w:pPr>
    </w:p>
    <w:p w:rsidR="001E288D" w:rsidRPr="007407E6" w:rsidRDefault="003D06D6" w:rsidP="00470CFF">
      <w:pPr>
        <w:autoSpaceDE w:val="0"/>
        <w:spacing w:line="276" w:lineRule="auto"/>
        <w:rPr>
          <w:rFonts w:asciiTheme="minorHAnsi" w:hAnsiTheme="minorHAnsi" w:cs="Arial"/>
          <w:color w:val="000000" w:themeColor="text1"/>
          <w:sz w:val="22"/>
          <w:szCs w:val="22"/>
        </w:rPr>
      </w:pPr>
      <w:r w:rsidRPr="007407E6">
        <w:rPr>
          <w:rFonts w:asciiTheme="minorHAnsi" w:hAnsiTheme="minorHAnsi" w:cs="Arial"/>
          <w:color w:val="000000" w:themeColor="text1"/>
          <w:sz w:val="22"/>
          <w:szCs w:val="22"/>
        </w:rPr>
        <w:t xml:space="preserve">         </w:t>
      </w:r>
      <w:r w:rsidR="001E288D" w:rsidRPr="007407E6">
        <w:rPr>
          <w:rFonts w:asciiTheme="minorHAnsi" w:hAnsiTheme="minorHAnsi" w:cs="Arial"/>
          <w:color w:val="000000" w:themeColor="text1"/>
          <w:sz w:val="22"/>
          <w:szCs w:val="22"/>
        </w:rPr>
        <w:t>Children are:</w:t>
      </w:r>
    </w:p>
    <w:p w:rsidR="007407E6" w:rsidRPr="007407E6" w:rsidRDefault="007407E6" w:rsidP="00470CFF">
      <w:pPr>
        <w:autoSpaceDE w:val="0"/>
        <w:spacing w:line="276" w:lineRule="auto"/>
        <w:rPr>
          <w:rFonts w:asciiTheme="minorHAnsi" w:hAnsiTheme="minorHAnsi" w:cs="Arial"/>
          <w:color w:val="000000" w:themeColor="text1"/>
          <w:sz w:val="22"/>
          <w:szCs w:val="22"/>
        </w:rPr>
      </w:pPr>
    </w:p>
    <w:p w:rsidR="001E288D" w:rsidRPr="007407E6" w:rsidRDefault="001E288D" w:rsidP="00470CFF">
      <w:pPr>
        <w:pStyle w:val="ListParagraph"/>
        <w:numPr>
          <w:ilvl w:val="0"/>
          <w:numId w:val="14"/>
        </w:numPr>
        <w:suppressAutoHyphens/>
        <w:autoSpaceDE w:val="0"/>
        <w:autoSpaceDN w:val="0"/>
        <w:spacing w:line="276" w:lineRule="auto"/>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given opportunities to talk about their experiences and to listen to others</w:t>
      </w:r>
    </w:p>
    <w:p w:rsidR="001E288D" w:rsidRPr="007407E6" w:rsidRDefault="001E288D" w:rsidP="00470CFF">
      <w:pPr>
        <w:pStyle w:val="ListParagraph"/>
        <w:numPr>
          <w:ilvl w:val="0"/>
          <w:numId w:val="14"/>
        </w:numPr>
        <w:suppressAutoHyphens/>
        <w:autoSpaceDE w:val="0"/>
        <w:autoSpaceDN w:val="0"/>
        <w:spacing w:line="276" w:lineRule="auto"/>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encouraged to express their own ideas in ways that can be understood</w:t>
      </w:r>
    </w:p>
    <w:p w:rsidR="001E288D" w:rsidRPr="007407E6" w:rsidRDefault="001E288D" w:rsidP="00470CFF">
      <w:pPr>
        <w:pStyle w:val="ListParagraph"/>
        <w:numPr>
          <w:ilvl w:val="0"/>
          <w:numId w:val="14"/>
        </w:numPr>
        <w:suppressAutoHyphens/>
        <w:autoSpaceDE w:val="0"/>
        <w:autoSpaceDN w:val="0"/>
        <w:spacing w:line="276" w:lineRule="auto"/>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given opportunities to listen to stories, rhymes, poems and songs, joining in when confident. Books are always available, valued, shared and handled in the appropriate way</w:t>
      </w:r>
    </w:p>
    <w:p w:rsidR="001E288D" w:rsidRPr="007407E6" w:rsidRDefault="001E288D" w:rsidP="00470CFF">
      <w:pPr>
        <w:pStyle w:val="ListParagraph"/>
        <w:numPr>
          <w:ilvl w:val="0"/>
          <w:numId w:val="14"/>
        </w:numPr>
        <w:suppressAutoHyphens/>
        <w:autoSpaceDE w:val="0"/>
        <w:autoSpaceDN w:val="0"/>
        <w:spacing w:line="276" w:lineRule="auto"/>
        <w:textAlignment w:val="baseline"/>
        <w:rPr>
          <w:rFonts w:asciiTheme="minorHAnsi" w:hAnsiTheme="minorHAnsi"/>
          <w:color w:val="000000" w:themeColor="text1"/>
          <w:sz w:val="22"/>
          <w:szCs w:val="22"/>
        </w:rPr>
      </w:pPr>
      <w:r w:rsidRPr="007407E6">
        <w:rPr>
          <w:rFonts w:asciiTheme="minorHAnsi" w:eastAsia="Wingdings-Regular" w:hAnsiTheme="minorHAnsi"/>
          <w:color w:val="000000" w:themeColor="text1"/>
          <w:sz w:val="22"/>
          <w:szCs w:val="22"/>
        </w:rPr>
        <w:t>s</w:t>
      </w:r>
      <w:r w:rsidRPr="007407E6">
        <w:rPr>
          <w:rFonts w:asciiTheme="minorHAnsi" w:hAnsiTheme="minorHAnsi"/>
          <w:color w:val="000000" w:themeColor="text1"/>
          <w:sz w:val="22"/>
          <w:szCs w:val="22"/>
        </w:rPr>
        <w:t>hown that printed words carry meaning</w:t>
      </w:r>
    </w:p>
    <w:p w:rsidR="001E288D" w:rsidRPr="007407E6" w:rsidRDefault="001E288D" w:rsidP="00470CFF">
      <w:pPr>
        <w:pStyle w:val="ListParagraph"/>
        <w:numPr>
          <w:ilvl w:val="0"/>
          <w:numId w:val="14"/>
        </w:numPr>
        <w:suppressAutoHyphens/>
        <w:autoSpaceDE w:val="0"/>
        <w:autoSpaceDN w:val="0"/>
        <w:spacing w:line="276" w:lineRule="auto"/>
        <w:textAlignment w:val="baseline"/>
        <w:rPr>
          <w:rFonts w:asciiTheme="minorHAnsi" w:hAnsiTheme="minorHAnsi"/>
          <w:color w:val="000000" w:themeColor="text1"/>
          <w:sz w:val="22"/>
          <w:szCs w:val="22"/>
        </w:rPr>
      </w:pPr>
      <w:r w:rsidRPr="007407E6">
        <w:rPr>
          <w:rFonts w:asciiTheme="minorHAnsi" w:eastAsia="Wingdings-Regular" w:hAnsiTheme="minorHAnsi"/>
          <w:color w:val="000000" w:themeColor="text1"/>
          <w:sz w:val="22"/>
          <w:szCs w:val="22"/>
        </w:rPr>
        <w:t>e</w:t>
      </w:r>
      <w:r w:rsidRPr="007407E6">
        <w:rPr>
          <w:rFonts w:asciiTheme="minorHAnsi" w:hAnsiTheme="minorHAnsi"/>
          <w:color w:val="000000" w:themeColor="text1"/>
          <w:sz w:val="22"/>
          <w:szCs w:val="22"/>
        </w:rPr>
        <w:t>ncouraged to use mark-making tools with opportunities to explore these, whilst becoming aware of the purpose of writing</w:t>
      </w:r>
    </w:p>
    <w:p w:rsidR="001E288D" w:rsidRPr="007407E6" w:rsidRDefault="001E288D" w:rsidP="00470CFF">
      <w:pPr>
        <w:autoSpaceDE w:val="0"/>
        <w:spacing w:line="276" w:lineRule="auto"/>
        <w:rPr>
          <w:rFonts w:asciiTheme="minorHAnsi" w:hAnsiTheme="minorHAnsi" w:cs="Arial"/>
          <w:bCs/>
          <w:iCs/>
          <w:color w:val="000000"/>
          <w:sz w:val="22"/>
          <w:szCs w:val="22"/>
          <w:u w:val="single"/>
        </w:rPr>
      </w:pPr>
      <w:r w:rsidRPr="007407E6">
        <w:rPr>
          <w:rFonts w:asciiTheme="minorHAnsi" w:hAnsiTheme="minorHAnsi" w:cs="Arial"/>
          <w:bCs/>
          <w:iCs/>
          <w:color w:val="000000"/>
          <w:sz w:val="22"/>
          <w:szCs w:val="22"/>
          <w:u w:val="single"/>
        </w:rPr>
        <w:lastRenderedPageBreak/>
        <w:t>Problem solving, reasoning and numeracy</w:t>
      </w:r>
    </w:p>
    <w:p w:rsidR="001E288D" w:rsidRPr="007407E6" w:rsidRDefault="001E288D" w:rsidP="00470CFF">
      <w:pPr>
        <w:autoSpaceDE w:val="0"/>
        <w:spacing w:line="276" w:lineRule="auto"/>
        <w:rPr>
          <w:rFonts w:asciiTheme="minorHAnsi" w:hAnsiTheme="minorHAnsi" w:cs="Arial"/>
          <w:i/>
          <w:iCs/>
          <w:color w:val="000000"/>
          <w:sz w:val="22"/>
          <w:szCs w:val="22"/>
        </w:rPr>
      </w:pPr>
    </w:p>
    <w:p w:rsidR="001E288D"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color w:val="000000"/>
          <w:sz w:val="22"/>
          <w:szCs w:val="22"/>
        </w:rPr>
        <w:t>Our curriculum supports children to develop:</w:t>
      </w:r>
    </w:p>
    <w:p w:rsidR="007407E6" w:rsidRPr="007407E6" w:rsidRDefault="007407E6" w:rsidP="00470CFF">
      <w:pPr>
        <w:autoSpaceDE w:val="0"/>
        <w:spacing w:line="276" w:lineRule="auto"/>
        <w:rPr>
          <w:rFonts w:asciiTheme="minorHAnsi" w:hAnsiTheme="minorHAnsi" w:cs="Arial"/>
          <w:sz w:val="22"/>
          <w:szCs w:val="22"/>
        </w:rPr>
      </w:pPr>
    </w:p>
    <w:p w:rsidR="001E288D" w:rsidRPr="007407E6" w:rsidRDefault="001E288D" w:rsidP="00470CFF">
      <w:pPr>
        <w:pStyle w:val="ListParagraph"/>
        <w:numPr>
          <w:ilvl w:val="0"/>
          <w:numId w:val="15"/>
        </w:numPr>
        <w:suppressAutoHyphens/>
        <w:autoSpaceDE w:val="0"/>
        <w:autoSpaceDN w:val="0"/>
        <w:spacing w:line="276" w:lineRule="auto"/>
        <w:contextualSpacing w:val="0"/>
        <w:textAlignment w:val="baseline"/>
        <w:rPr>
          <w:rFonts w:asciiTheme="minorHAnsi" w:hAnsiTheme="minorHAnsi"/>
          <w:sz w:val="22"/>
          <w:szCs w:val="22"/>
        </w:rPr>
      </w:pPr>
      <w:r w:rsidRPr="007407E6">
        <w:rPr>
          <w:rFonts w:asciiTheme="minorHAnsi" w:hAnsiTheme="minorHAnsi"/>
          <w:color w:val="000000"/>
          <w:sz w:val="22"/>
          <w:szCs w:val="22"/>
        </w:rPr>
        <w:t>understanding and ideas about patterns, the shape of objects and parts of objects, and the amount of space taken up by objects</w:t>
      </w:r>
    </w:p>
    <w:p w:rsidR="001E288D" w:rsidRPr="007407E6" w:rsidRDefault="001E288D" w:rsidP="00470CFF">
      <w:pPr>
        <w:pStyle w:val="ListParagraph"/>
        <w:numPr>
          <w:ilvl w:val="0"/>
          <w:numId w:val="15"/>
        </w:numPr>
        <w:suppressAutoHyphens/>
        <w:autoSpaceDE w:val="0"/>
        <w:autoSpaceDN w:val="0"/>
        <w:spacing w:line="276" w:lineRule="auto"/>
        <w:contextualSpacing w:val="0"/>
        <w:textAlignment w:val="baseline"/>
        <w:rPr>
          <w:rFonts w:asciiTheme="minorHAnsi" w:hAnsiTheme="minorHAnsi"/>
          <w:sz w:val="22"/>
          <w:szCs w:val="22"/>
        </w:rPr>
      </w:pPr>
      <w:r w:rsidRPr="007407E6">
        <w:rPr>
          <w:rFonts w:asciiTheme="minorHAnsi" w:hAnsiTheme="minorHAnsi"/>
          <w:color w:val="000000"/>
          <w:sz w:val="22"/>
          <w:szCs w:val="22"/>
        </w:rPr>
        <w:t>understanding that numbers help us to answer questions about how many, how much, how far and how big?</w:t>
      </w:r>
    </w:p>
    <w:p w:rsidR="001E288D" w:rsidRPr="007407E6" w:rsidRDefault="001E288D" w:rsidP="00470CFF">
      <w:pPr>
        <w:pStyle w:val="ListParagraph"/>
        <w:numPr>
          <w:ilvl w:val="0"/>
          <w:numId w:val="15"/>
        </w:numPr>
        <w:suppressAutoHyphens/>
        <w:autoSpaceDE w:val="0"/>
        <w:autoSpaceDN w:val="0"/>
        <w:spacing w:line="276" w:lineRule="auto"/>
        <w:contextualSpacing w:val="0"/>
        <w:textAlignment w:val="baseline"/>
        <w:rPr>
          <w:rFonts w:asciiTheme="minorHAnsi" w:hAnsiTheme="minorHAnsi"/>
          <w:color w:val="000000"/>
          <w:sz w:val="22"/>
          <w:szCs w:val="22"/>
        </w:rPr>
      </w:pPr>
      <w:r w:rsidRPr="007407E6">
        <w:rPr>
          <w:rFonts w:asciiTheme="minorHAnsi" w:hAnsiTheme="minorHAnsi"/>
          <w:color w:val="000000"/>
          <w:sz w:val="22"/>
          <w:szCs w:val="22"/>
        </w:rPr>
        <w:t>understanding and ideas about how to use counting to find out how many</w:t>
      </w:r>
    </w:p>
    <w:p w:rsidR="001E288D" w:rsidRPr="007407E6" w:rsidRDefault="001E288D" w:rsidP="00470CFF">
      <w:pPr>
        <w:pStyle w:val="ListParagraph"/>
        <w:numPr>
          <w:ilvl w:val="0"/>
          <w:numId w:val="15"/>
        </w:numPr>
        <w:suppressAutoHyphens/>
        <w:autoSpaceDE w:val="0"/>
        <w:autoSpaceDN w:val="0"/>
        <w:spacing w:line="276" w:lineRule="auto"/>
        <w:contextualSpacing w:val="0"/>
        <w:textAlignment w:val="baseline"/>
        <w:rPr>
          <w:rFonts w:asciiTheme="minorHAnsi" w:hAnsiTheme="minorHAnsi"/>
          <w:sz w:val="22"/>
          <w:szCs w:val="22"/>
        </w:rPr>
      </w:pPr>
      <w:r w:rsidRPr="007407E6">
        <w:rPr>
          <w:rFonts w:asciiTheme="minorHAnsi" w:hAnsiTheme="minorHAnsi"/>
          <w:color w:val="000000"/>
          <w:sz w:val="22"/>
          <w:szCs w:val="22"/>
        </w:rPr>
        <w:t>early ideas about the result of adding more or taking away from the amount we already have</w:t>
      </w:r>
    </w:p>
    <w:p w:rsidR="001E288D" w:rsidRPr="007407E6" w:rsidRDefault="001E288D" w:rsidP="00470CFF">
      <w:pPr>
        <w:pStyle w:val="ListParagraph"/>
        <w:numPr>
          <w:ilvl w:val="0"/>
          <w:numId w:val="15"/>
        </w:numPr>
        <w:suppressAutoHyphens/>
        <w:autoSpaceDE w:val="0"/>
        <w:autoSpaceDN w:val="0"/>
        <w:spacing w:line="276" w:lineRule="auto"/>
        <w:contextualSpacing w:val="0"/>
        <w:textAlignment w:val="baseline"/>
        <w:rPr>
          <w:rFonts w:asciiTheme="minorHAnsi" w:hAnsiTheme="minorHAnsi"/>
          <w:sz w:val="22"/>
          <w:szCs w:val="22"/>
        </w:rPr>
      </w:pPr>
      <w:r w:rsidRPr="007407E6">
        <w:rPr>
          <w:rFonts w:asciiTheme="minorHAnsi" w:hAnsiTheme="minorHAnsi"/>
          <w:color w:val="000000"/>
          <w:sz w:val="22"/>
          <w:szCs w:val="22"/>
        </w:rPr>
        <w:t>an awareness of sequence through the use of songs, rhymes and games</w:t>
      </w:r>
    </w:p>
    <w:p w:rsidR="007407E6" w:rsidRDefault="007407E6" w:rsidP="00470CFF">
      <w:pPr>
        <w:autoSpaceDE w:val="0"/>
        <w:spacing w:line="276" w:lineRule="auto"/>
        <w:rPr>
          <w:rFonts w:asciiTheme="minorHAnsi" w:hAnsiTheme="minorHAnsi" w:cs="Arial"/>
          <w:color w:val="000000"/>
          <w:sz w:val="22"/>
          <w:szCs w:val="22"/>
        </w:rPr>
      </w:pPr>
    </w:p>
    <w:p w:rsidR="001E288D"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color w:val="000000"/>
          <w:sz w:val="22"/>
          <w:szCs w:val="22"/>
        </w:rPr>
        <w:t>Children are</w:t>
      </w:r>
    </w:p>
    <w:p w:rsidR="007407E6" w:rsidRPr="007407E6" w:rsidRDefault="007407E6" w:rsidP="00470CFF">
      <w:pPr>
        <w:autoSpaceDE w:val="0"/>
        <w:spacing w:line="276" w:lineRule="auto"/>
        <w:ind w:left="410"/>
        <w:rPr>
          <w:rFonts w:asciiTheme="minorHAnsi" w:hAnsiTheme="minorHAnsi" w:cs="Arial"/>
          <w:color w:val="000000"/>
          <w:sz w:val="22"/>
          <w:szCs w:val="22"/>
        </w:rPr>
      </w:pPr>
    </w:p>
    <w:p w:rsidR="001E288D" w:rsidRPr="007407E6" w:rsidRDefault="001E288D" w:rsidP="00470CFF">
      <w:pPr>
        <w:pStyle w:val="ListParagraph"/>
        <w:numPr>
          <w:ilvl w:val="0"/>
          <w:numId w:val="16"/>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offered many different activities to enable them to match, sort, sequence and count everyday objects</w:t>
      </w:r>
    </w:p>
    <w:p w:rsidR="001E288D" w:rsidRPr="007407E6" w:rsidRDefault="007407E6" w:rsidP="00470CFF">
      <w:pPr>
        <w:pStyle w:val="ListParagraph"/>
        <w:numPr>
          <w:ilvl w:val="0"/>
          <w:numId w:val="16"/>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eastAsia="Wingdings-Regular" w:hAnsiTheme="minorHAnsi"/>
          <w:color w:val="000000" w:themeColor="text1"/>
          <w:sz w:val="22"/>
          <w:szCs w:val="22"/>
        </w:rPr>
        <w:t>e</w:t>
      </w:r>
      <w:r w:rsidR="001E288D" w:rsidRPr="007407E6">
        <w:rPr>
          <w:rFonts w:asciiTheme="minorHAnsi" w:hAnsiTheme="minorHAnsi"/>
          <w:color w:val="000000" w:themeColor="text1"/>
          <w:sz w:val="22"/>
          <w:szCs w:val="22"/>
        </w:rPr>
        <w:t>ncouraged to develop a mathematical vocabulary, identifying objects by shape, size, position, number and volume</w:t>
      </w:r>
    </w:p>
    <w:p w:rsidR="007407E6" w:rsidRDefault="007407E6" w:rsidP="00470CFF">
      <w:pPr>
        <w:autoSpaceDE w:val="0"/>
        <w:spacing w:line="276" w:lineRule="auto"/>
        <w:rPr>
          <w:rFonts w:asciiTheme="minorHAnsi" w:hAnsiTheme="minorHAnsi" w:cs="Arial"/>
          <w:b/>
          <w:iCs/>
          <w:color w:val="000000"/>
          <w:sz w:val="22"/>
          <w:szCs w:val="22"/>
        </w:rPr>
      </w:pPr>
    </w:p>
    <w:p w:rsidR="001E288D" w:rsidRPr="007407E6" w:rsidRDefault="001E288D" w:rsidP="00470CFF">
      <w:pPr>
        <w:autoSpaceDE w:val="0"/>
        <w:spacing w:line="276" w:lineRule="auto"/>
        <w:rPr>
          <w:rFonts w:asciiTheme="minorHAnsi" w:hAnsiTheme="minorHAnsi" w:cs="Arial"/>
          <w:bCs/>
          <w:iCs/>
          <w:color w:val="000000"/>
          <w:sz w:val="22"/>
          <w:szCs w:val="22"/>
          <w:u w:val="single"/>
        </w:rPr>
      </w:pPr>
      <w:r w:rsidRPr="007407E6">
        <w:rPr>
          <w:rFonts w:asciiTheme="minorHAnsi" w:hAnsiTheme="minorHAnsi" w:cs="Arial"/>
          <w:bCs/>
          <w:iCs/>
          <w:color w:val="000000"/>
          <w:sz w:val="22"/>
          <w:szCs w:val="22"/>
          <w:u w:val="single"/>
        </w:rPr>
        <w:t>Knowledge and understanding of the world</w:t>
      </w:r>
    </w:p>
    <w:p w:rsidR="001E288D" w:rsidRPr="007407E6" w:rsidRDefault="001E288D" w:rsidP="00470CFF">
      <w:pPr>
        <w:autoSpaceDE w:val="0"/>
        <w:spacing w:line="276" w:lineRule="auto"/>
        <w:ind w:left="410"/>
        <w:rPr>
          <w:rFonts w:asciiTheme="minorHAnsi" w:hAnsiTheme="minorHAnsi" w:cs="Arial"/>
          <w:b/>
          <w:iCs/>
          <w:color w:val="000000"/>
          <w:sz w:val="22"/>
          <w:szCs w:val="22"/>
        </w:rPr>
      </w:pPr>
    </w:p>
    <w:p w:rsidR="001E288D"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color w:val="000000"/>
          <w:sz w:val="22"/>
          <w:szCs w:val="22"/>
        </w:rPr>
        <w:t>Our curriculum supports children to develop:</w:t>
      </w:r>
    </w:p>
    <w:p w:rsidR="007407E6" w:rsidRPr="007407E6" w:rsidRDefault="007407E6" w:rsidP="00470CFF">
      <w:pPr>
        <w:autoSpaceDE w:val="0"/>
        <w:spacing w:line="276" w:lineRule="auto"/>
        <w:rPr>
          <w:rFonts w:asciiTheme="minorHAnsi" w:hAnsiTheme="minorHAnsi" w:cs="Arial"/>
          <w:color w:val="000000"/>
          <w:sz w:val="22"/>
          <w:szCs w:val="22"/>
        </w:rPr>
      </w:pPr>
    </w:p>
    <w:p w:rsidR="001E288D" w:rsidRPr="007407E6" w:rsidRDefault="001E288D" w:rsidP="00470CFF">
      <w:pPr>
        <w:pStyle w:val="ListParagraph"/>
        <w:numPr>
          <w:ilvl w:val="0"/>
          <w:numId w:val="17"/>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knowledge about the natural world and how it works</w:t>
      </w:r>
    </w:p>
    <w:p w:rsidR="001E288D" w:rsidRPr="007407E6" w:rsidRDefault="001E288D" w:rsidP="00470CFF">
      <w:pPr>
        <w:pStyle w:val="ListParagraph"/>
        <w:numPr>
          <w:ilvl w:val="0"/>
          <w:numId w:val="17"/>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knowledge about the world and how it works</w:t>
      </w:r>
    </w:p>
    <w:p w:rsidR="001E288D" w:rsidRPr="007407E6" w:rsidRDefault="001E288D" w:rsidP="00470CFF">
      <w:pPr>
        <w:pStyle w:val="ListParagraph"/>
        <w:numPr>
          <w:ilvl w:val="0"/>
          <w:numId w:val="17"/>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their learning about how to choose and use the right tool for a task</w:t>
      </w:r>
    </w:p>
    <w:p w:rsidR="001E288D" w:rsidRPr="007407E6" w:rsidRDefault="001E288D" w:rsidP="00470CFF">
      <w:pPr>
        <w:pStyle w:val="ListParagraph"/>
        <w:numPr>
          <w:ilvl w:val="0"/>
          <w:numId w:val="17"/>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their learning about computers, how to use them and what they can help us to do</w:t>
      </w:r>
    </w:p>
    <w:p w:rsidR="001E288D" w:rsidRPr="007407E6" w:rsidRDefault="007407E6" w:rsidP="00470CFF">
      <w:pPr>
        <w:pStyle w:val="ListParagraph"/>
        <w:numPr>
          <w:ilvl w:val="0"/>
          <w:numId w:val="17"/>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eastAsia="Wingdings-Regular" w:hAnsiTheme="minorHAnsi"/>
          <w:color w:val="000000" w:themeColor="text1"/>
          <w:sz w:val="22"/>
          <w:szCs w:val="22"/>
        </w:rPr>
        <w:t>t</w:t>
      </w:r>
      <w:r w:rsidR="001E288D" w:rsidRPr="007407E6">
        <w:rPr>
          <w:rFonts w:asciiTheme="minorHAnsi" w:hAnsiTheme="minorHAnsi"/>
          <w:color w:val="000000" w:themeColor="text1"/>
          <w:sz w:val="22"/>
          <w:szCs w:val="22"/>
        </w:rPr>
        <w:t>heir skills on how to put together ideas about past and present and the links between them</w:t>
      </w:r>
    </w:p>
    <w:p w:rsidR="001E288D" w:rsidRPr="007407E6" w:rsidRDefault="001E288D" w:rsidP="00470CFF">
      <w:pPr>
        <w:pStyle w:val="ListParagraph"/>
        <w:numPr>
          <w:ilvl w:val="0"/>
          <w:numId w:val="17"/>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their learning about their locality and its special feature</w:t>
      </w:r>
    </w:p>
    <w:p w:rsidR="001E288D" w:rsidRPr="007407E6" w:rsidRDefault="007407E6" w:rsidP="00470CFF">
      <w:pPr>
        <w:pStyle w:val="ListParagraph"/>
        <w:numPr>
          <w:ilvl w:val="0"/>
          <w:numId w:val="17"/>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eastAsia="Wingdings-Regular" w:hAnsiTheme="minorHAnsi"/>
          <w:color w:val="000000" w:themeColor="text1"/>
          <w:sz w:val="22"/>
          <w:szCs w:val="22"/>
        </w:rPr>
        <w:t>t</w:t>
      </w:r>
      <w:r w:rsidR="001E288D" w:rsidRPr="007407E6">
        <w:rPr>
          <w:rFonts w:asciiTheme="minorHAnsi" w:hAnsiTheme="minorHAnsi"/>
          <w:color w:val="000000" w:themeColor="text1"/>
          <w:sz w:val="22"/>
          <w:szCs w:val="22"/>
        </w:rPr>
        <w:t>heir learning about their own and other cultures.</w:t>
      </w:r>
    </w:p>
    <w:p w:rsidR="001E288D" w:rsidRPr="007407E6" w:rsidRDefault="001E288D" w:rsidP="00470CFF">
      <w:pPr>
        <w:autoSpaceDE w:val="0"/>
        <w:spacing w:line="276" w:lineRule="auto"/>
        <w:rPr>
          <w:rFonts w:asciiTheme="minorHAnsi" w:hAnsiTheme="minorHAnsi"/>
          <w:color w:val="000000" w:themeColor="text1"/>
          <w:sz w:val="22"/>
          <w:szCs w:val="22"/>
        </w:rPr>
      </w:pPr>
    </w:p>
    <w:p w:rsidR="001E288D" w:rsidRPr="007407E6" w:rsidRDefault="001E288D" w:rsidP="00470CFF">
      <w:pPr>
        <w:autoSpaceDE w:val="0"/>
        <w:spacing w:line="276" w:lineRule="auto"/>
        <w:rPr>
          <w:rFonts w:asciiTheme="minorHAnsi" w:hAnsiTheme="minorHAnsi" w:cs="Arial"/>
          <w:color w:val="000000" w:themeColor="text1"/>
          <w:sz w:val="22"/>
          <w:szCs w:val="22"/>
        </w:rPr>
      </w:pPr>
      <w:r w:rsidRPr="007407E6">
        <w:rPr>
          <w:rFonts w:asciiTheme="minorHAnsi" w:hAnsiTheme="minorHAnsi" w:cs="Arial"/>
          <w:color w:val="000000" w:themeColor="text1"/>
          <w:sz w:val="22"/>
          <w:szCs w:val="22"/>
        </w:rPr>
        <w:t>Children are given opportunities to:</w:t>
      </w:r>
    </w:p>
    <w:p w:rsidR="007407E6" w:rsidRPr="007407E6" w:rsidRDefault="007407E6" w:rsidP="00470CFF">
      <w:pPr>
        <w:autoSpaceDE w:val="0"/>
        <w:spacing w:line="276" w:lineRule="auto"/>
        <w:rPr>
          <w:rFonts w:asciiTheme="minorHAnsi" w:hAnsiTheme="minorHAnsi" w:cs="Arial"/>
          <w:color w:val="000000" w:themeColor="text1"/>
          <w:sz w:val="22"/>
          <w:szCs w:val="22"/>
        </w:rPr>
      </w:pPr>
    </w:p>
    <w:p w:rsidR="001E288D" w:rsidRPr="007407E6" w:rsidRDefault="001E288D" w:rsidP="00470CFF">
      <w:pPr>
        <w:pStyle w:val="ListParagraph"/>
        <w:numPr>
          <w:ilvl w:val="0"/>
          <w:numId w:val="18"/>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explore and experiment with a range of natural and man-made materials</w:t>
      </w:r>
    </w:p>
    <w:p w:rsidR="001E288D" w:rsidRPr="007407E6" w:rsidRDefault="001E288D" w:rsidP="00470CFF">
      <w:pPr>
        <w:pStyle w:val="ListParagraph"/>
        <w:numPr>
          <w:ilvl w:val="0"/>
          <w:numId w:val="18"/>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to compare and identify the features of different objects, recognise similarities and differences and share their experiences with both other children and adults</w:t>
      </w:r>
    </w:p>
    <w:p w:rsidR="001E288D" w:rsidRPr="007407E6" w:rsidRDefault="001E288D" w:rsidP="00470CFF">
      <w:pPr>
        <w:pStyle w:val="ListParagraph"/>
        <w:numPr>
          <w:ilvl w:val="0"/>
          <w:numId w:val="18"/>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explore and try to understand their environment within the group, the wider community where they live and the world beyond</w:t>
      </w:r>
    </w:p>
    <w:p w:rsidR="001E288D" w:rsidRPr="007407E6" w:rsidRDefault="001E288D" w:rsidP="00470CFF">
      <w:pPr>
        <w:pStyle w:val="ListParagraph"/>
        <w:numPr>
          <w:ilvl w:val="0"/>
          <w:numId w:val="18"/>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use equipment such as magnifying glasses, technology and other resources</w:t>
      </w:r>
    </w:p>
    <w:p w:rsidR="001E288D" w:rsidRPr="007407E6" w:rsidRDefault="001E288D" w:rsidP="00470CFF">
      <w:pPr>
        <w:pStyle w:val="ListParagraph"/>
        <w:autoSpaceDE w:val="0"/>
        <w:spacing w:line="276" w:lineRule="auto"/>
        <w:ind w:left="770"/>
        <w:rPr>
          <w:rFonts w:asciiTheme="minorHAnsi" w:hAnsiTheme="minorHAnsi"/>
          <w:color w:val="000000" w:themeColor="text1"/>
          <w:sz w:val="22"/>
          <w:szCs w:val="22"/>
        </w:rPr>
      </w:pPr>
    </w:p>
    <w:p w:rsidR="007407E6" w:rsidRPr="007407E6" w:rsidRDefault="007407E6" w:rsidP="00470CFF">
      <w:pPr>
        <w:autoSpaceDE w:val="0"/>
        <w:spacing w:line="276" w:lineRule="auto"/>
        <w:ind w:left="410"/>
        <w:rPr>
          <w:rFonts w:asciiTheme="minorHAnsi" w:hAnsiTheme="minorHAnsi" w:cs="Arial"/>
          <w:b/>
          <w:iCs/>
          <w:color w:val="000000" w:themeColor="text1"/>
          <w:sz w:val="22"/>
          <w:szCs w:val="22"/>
        </w:rPr>
      </w:pPr>
    </w:p>
    <w:p w:rsidR="007407E6" w:rsidRPr="007407E6" w:rsidRDefault="007407E6" w:rsidP="00470CFF">
      <w:pPr>
        <w:autoSpaceDE w:val="0"/>
        <w:spacing w:line="276" w:lineRule="auto"/>
        <w:ind w:left="410"/>
        <w:rPr>
          <w:rFonts w:asciiTheme="minorHAnsi" w:hAnsiTheme="minorHAnsi" w:cs="Arial"/>
          <w:b/>
          <w:iCs/>
          <w:color w:val="000000" w:themeColor="text1"/>
          <w:sz w:val="22"/>
          <w:szCs w:val="22"/>
        </w:rPr>
      </w:pPr>
    </w:p>
    <w:p w:rsidR="001E288D" w:rsidRPr="007407E6" w:rsidRDefault="001E288D" w:rsidP="00470CFF">
      <w:pPr>
        <w:autoSpaceDE w:val="0"/>
        <w:spacing w:line="276" w:lineRule="auto"/>
        <w:rPr>
          <w:rFonts w:asciiTheme="minorHAnsi" w:hAnsiTheme="minorHAnsi" w:cs="Arial"/>
          <w:bCs/>
          <w:iCs/>
          <w:color w:val="000000" w:themeColor="text1"/>
          <w:sz w:val="22"/>
          <w:szCs w:val="22"/>
          <w:u w:val="single"/>
        </w:rPr>
      </w:pPr>
      <w:r w:rsidRPr="007407E6">
        <w:rPr>
          <w:rFonts w:asciiTheme="minorHAnsi" w:hAnsiTheme="minorHAnsi" w:cs="Arial"/>
          <w:bCs/>
          <w:iCs/>
          <w:color w:val="000000" w:themeColor="text1"/>
          <w:sz w:val="22"/>
          <w:szCs w:val="22"/>
          <w:u w:val="single"/>
        </w:rPr>
        <w:lastRenderedPageBreak/>
        <w:t>Physical development</w:t>
      </w:r>
      <w:r w:rsidR="004A5920" w:rsidRPr="007407E6">
        <w:rPr>
          <w:rFonts w:asciiTheme="minorHAnsi" w:hAnsiTheme="minorHAnsi" w:cs="Arial"/>
          <w:bCs/>
          <w:iCs/>
          <w:color w:val="000000" w:themeColor="text1"/>
          <w:sz w:val="22"/>
          <w:szCs w:val="22"/>
          <w:u w:val="single"/>
        </w:rPr>
        <w:t xml:space="preserve"> </w:t>
      </w:r>
    </w:p>
    <w:p w:rsidR="004A5920" w:rsidRPr="007407E6" w:rsidRDefault="004A5920" w:rsidP="00470CFF">
      <w:pPr>
        <w:autoSpaceDE w:val="0"/>
        <w:spacing w:line="276" w:lineRule="auto"/>
        <w:ind w:left="410"/>
        <w:rPr>
          <w:rFonts w:asciiTheme="minorHAnsi" w:hAnsiTheme="minorHAnsi" w:cs="Arial"/>
          <w:i/>
          <w:iCs/>
          <w:color w:val="000000" w:themeColor="text1"/>
          <w:sz w:val="22"/>
          <w:szCs w:val="22"/>
        </w:rPr>
      </w:pPr>
    </w:p>
    <w:p w:rsidR="001E288D" w:rsidRPr="007407E6" w:rsidRDefault="001E288D" w:rsidP="00470CFF">
      <w:pPr>
        <w:autoSpaceDE w:val="0"/>
        <w:spacing w:line="276" w:lineRule="auto"/>
        <w:rPr>
          <w:rFonts w:asciiTheme="minorHAnsi" w:hAnsiTheme="minorHAnsi" w:cs="Arial"/>
          <w:color w:val="000000" w:themeColor="text1"/>
          <w:sz w:val="22"/>
          <w:szCs w:val="22"/>
        </w:rPr>
      </w:pPr>
      <w:r w:rsidRPr="007407E6">
        <w:rPr>
          <w:rFonts w:asciiTheme="minorHAnsi" w:hAnsiTheme="minorHAnsi" w:cs="Arial"/>
          <w:color w:val="000000" w:themeColor="text1"/>
          <w:sz w:val="22"/>
          <w:szCs w:val="22"/>
        </w:rPr>
        <w:t>Our curriculum supports children to develop:</w:t>
      </w:r>
    </w:p>
    <w:p w:rsidR="007407E6" w:rsidRPr="007407E6" w:rsidRDefault="007407E6" w:rsidP="00470CFF">
      <w:pPr>
        <w:autoSpaceDE w:val="0"/>
        <w:spacing w:line="276" w:lineRule="auto"/>
        <w:rPr>
          <w:rFonts w:asciiTheme="minorHAnsi" w:hAnsiTheme="minorHAnsi" w:cs="Arial"/>
          <w:color w:val="000000" w:themeColor="text1"/>
          <w:sz w:val="22"/>
          <w:szCs w:val="22"/>
        </w:rPr>
      </w:pPr>
    </w:p>
    <w:p w:rsidR="001E288D" w:rsidRPr="007407E6" w:rsidRDefault="001E288D" w:rsidP="00470CFF">
      <w:pPr>
        <w:pStyle w:val="ListParagraph"/>
        <w:numPr>
          <w:ilvl w:val="0"/>
          <w:numId w:val="19"/>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increasing control over the large movements that they can make with their arms, legs and bodies, so that they can run, jump, hop, skip, roll, climb, balance and lift;</w:t>
      </w:r>
    </w:p>
    <w:p w:rsidR="007407E6" w:rsidRPr="007407E6" w:rsidRDefault="001E288D" w:rsidP="00470CFF">
      <w:pPr>
        <w:pStyle w:val="ListParagraph"/>
        <w:numPr>
          <w:ilvl w:val="0"/>
          <w:numId w:val="19"/>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 xml:space="preserve">They will be supervised as appropriate to ensure safety </w:t>
      </w:r>
      <w:r w:rsidRPr="007407E6">
        <w:rPr>
          <w:rFonts w:asciiTheme="minorHAnsi" w:eastAsia="Wingdings-Regular" w:hAnsiTheme="minorHAnsi"/>
          <w:color w:val="000000" w:themeColor="text1"/>
          <w:sz w:val="22"/>
          <w:szCs w:val="22"/>
        </w:rPr>
        <w:t xml:space="preserve"> </w:t>
      </w:r>
      <w:r w:rsidRPr="007407E6">
        <w:rPr>
          <w:rFonts w:asciiTheme="minorHAnsi" w:hAnsiTheme="minorHAnsi"/>
          <w:color w:val="000000" w:themeColor="text1"/>
          <w:sz w:val="22"/>
          <w:szCs w:val="22"/>
        </w:rPr>
        <w:t>increasing control over the small movements they can make with their arms, wrists and hands, so that they can pick up and use objects, tools and materials. Using tools such as pencils, crayons, brushes, pens and playdough enhances fine motor skills.</w:t>
      </w:r>
    </w:p>
    <w:p w:rsidR="001E288D" w:rsidRPr="007407E6" w:rsidRDefault="001E288D" w:rsidP="00470CFF">
      <w:pPr>
        <w:pStyle w:val="ListParagraph"/>
        <w:numPr>
          <w:ilvl w:val="0"/>
          <w:numId w:val="19"/>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hAnsiTheme="minorHAnsi"/>
          <w:color w:val="000000" w:themeColor="text1"/>
          <w:sz w:val="22"/>
          <w:szCs w:val="22"/>
        </w:rPr>
        <w:t>Tools such as scissors are available to develop control, care and precision.</w:t>
      </w:r>
    </w:p>
    <w:p w:rsidR="001E288D" w:rsidRPr="007407E6" w:rsidRDefault="007407E6" w:rsidP="00470CFF">
      <w:pPr>
        <w:pStyle w:val="ListParagraph"/>
        <w:numPr>
          <w:ilvl w:val="0"/>
          <w:numId w:val="19"/>
        </w:numPr>
        <w:suppressAutoHyphens/>
        <w:autoSpaceDE w:val="0"/>
        <w:autoSpaceDN w:val="0"/>
        <w:spacing w:line="276" w:lineRule="auto"/>
        <w:contextualSpacing w:val="0"/>
        <w:textAlignment w:val="baseline"/>
        <w:rPr>
          <w:rFonts w:asciiTheme="minorHAnsi" w:hAnsiTheme="minorHAnsi"/>
          <w:color w:val="000000" w:themeColor="text1"/>
          <w:sz w:val="22"/>
          <w:szCs w:val="22"/>
        </w:rPr>
      </w:pPr>
      <w:r w:rsidRPr="007407E6">
        <w:rPr>
          <w:rFonts w:asciiTheme="minorHAnsi" w:eastAsia="Wingdings-Regular" w:hAnsiTheme="minorHAnsi"/>
          <w:color w:val="000000" w:themeColor="text1"/>
          <w:sz w:val="22"/>
          <w:szCs w:val="22"/>
        </w:rPr>
        <w:t>t</w:t>
      </w:r>
      <w:r w:rsidR="001E288D" w:rsidRPr="007407E6">
        <w:rPr>
          <w:rFonts w:asciiTheme="minorHAnsi" w:hAnsiTheme="minorHAnsi"/>
          <w:color w:val="000000" w:themeColor="text1"/>
          <w:sz w:val="22"/>
          <w:szCs w:val="22"/>
        </w:rPr>
        <w:t>heir unders</w:t>
      </w:r>
      <w:r w:rsidR="004A5920" w:rsidRPr="007407E6">
        <w:rPr>
          <w:rFonts w:asciiTheme="minorHAnsi" w:hAnsiTheme="minorHAnsi"/>
          <w:color w:val="000000" w:themeColor="text1"/>
          <w:sz w:val="22"/>
          <w:szCs w:val="22"/>
        </w:rPr>
        <w:t>tanding about the importance of</w:t>
      </w:r>
      <w:r w:rsidR="001E288D" w:rsidRPr="007407E6">
        <w:rPr>
          <w:rFonts w:asciiTheme="minorHAnsi" w:hAnsiTheme="minorHAnsi"/>
          <w:color w:val="000000" w:themeColor="text1"/>
          <w:sz w:val="22"/>
          <w:szCs w:val="22"/>
        </w:rPr>
        <w:t xml:space="preserve"> and how to look after, their bodies.</w:t>
      </w:r>
    </w:p>
    <w:p w:rsidR="004A5920" w:rsidRPr="007407E6" w:rsidRDefault="004A5920" w:rsidP="00470CFF">
      <w:pPr>
        <w:suppressAutoHyphens/>
        <w:autoSpaceDE w:val="0"/>
        <w:autoSpaceDN w:val="0"/>
        <w:spacing w:line="276" w:lineRule="auto"/>
        <w:textAlignment w:val="baseline"/>
        <w:rPr>
          <w:rFonts w:asciiTheme="minorHAnsi" w:hAnsiTheme="minorHAnsi" w:cs="Arial"/>
          <w:sz w:val="22"/>
          <w:szCs w:val="22"/>
        </w:rPr>
      </w:pPr>
    </w:p>
    <w:p w:rsidR="001E288D" w:rsidRPr="007407E6" w:rsidRDefault="001E288D" w:rsidP="00470CFF">
      <w:pPr>
        <w:autoSpaceDE w:val="0"/>
        <w:spacing w:line="276" w:lineRule="auto"/>
        <w:rPr>
          <w:rFonts w:asciiTheme="minorHAnsi" w:hAnsiTheme="minorHAnsi" w:cs="Arial"/>
          <w:b/>
          <w:iCs/>
          <w:color w:val="000000"/>
          <w:sz w:val="22"/>
          <w:szCs w:val="22"/>
        </w:rPr>
      </w:pPr>
      <w:r w:rsidRPr="007407E6">
        <w:rPr>
          <w:rFonts w:asciiTheme="minorHAnsi" w:hAnsiTheme="minorHAnsi" w:cs="Arial"/>
          <w:b/>
          <w:iCs/>
          <w:color w:val="000000"/>
          <w:sz w:val="22"/>
          <w:szCs w:val="22"/>
        </w:rPr>
        <w:t>Creative development</w:t>
      </w:r>
    </w:p>
    <w:p w:rsidR="004A5920" w:rsidRPr="007407E6" w:rsidRDefault="004A5920" w:rsidP="00470CFF">
      <w:pPr>
        <w:autoSpaceDE w:val="0"/>
        <w:spacing w:line="276" w:lineRule="auto"/>
        <w:rPr>
          <w:rFonts w:asciiTheme="minorHAnsi" w:hAnsiTheme="minorHAnsi" w:cs="Arial"/>
          <w:i/>
          <w:iCs/>
          <w:color w:val="000000"/>
          <w:sz w:val="22"/>
          <w:szCs w:val="22"/>
        </w:rPr>
      </w:pPr>
    </w:p>
    <w:p w:rsidR="001E288D" w:rsidRPr="007407E6"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color w:val="000000"/>
          <w:sz w:val="22"/>
          <w:szCs w:val="22"/>
        </w:rPr>
        <w:t>Our curriculum supports children to develop:</w:t>
      </w:r>
    </w:p>
    <w:p w:rsidR="004A5920" w:rsidRPr="007407E6" w:rsidRDefault="004A5920" w:rsidP="00470CFF">
      <w:pPr>
        <w:autoSpaceDE w:val="0"/>
        <w:spacing w:line="276" w:lineRule="auto"/>
        <w:rPr>
          <w:rFonts w:asciiTheme="minorHAnsi" w:hAnsiTheme="minorHAnsi" w:cs="Arial"/>
          <w:color w:val="000000"/>
          <w:sz w:val="22"/>
          <w:szCs w:val="22"/>
        </w:rPr>
      </w:pPr>
    </w:p>
    <w:p w:rsidR="006C5B4A" w:rsidRPr="007407E6" w:rsidRDefault="001E288D" w:rsidP="00470CFF">
      <w:pPr>
        <w:pStyle w:val="ListParagraph"/>
        <w:numPr>
          <w:ilvl w:val="0"/>
          <w:numId w:val="21"/>
        </w:numPr>
        <w:suppressAutoHyphens/>
        <w:autoSpaceDE w:val="0"/>
        <w:autoSpaceDN w:val="0"/>
        <w:spacing w:line="276" w:lineRule="auto"/>
        <w:contextualSpacing w:val="0"/>
        <w:textAlignment w:val="baseline"/>
        <w:rPr>
          <w:rFonts w:asciiTheme="minorHAnsi" w:hAnsiTheme="minorHAnsi"/>
          <w:color w:val="000000"/>
          <w:sz w:val="22"/>
          <w:szCs w:val="22"/>
        </w:rPr>
      </w:pPr>
      <w:r w:rsidRPr="007407E6">
        <w:rPr>
          <w:rFonts w:asciiTheme="minorHAnsi" w:hAnsiTheme="minorHAnsi"/>
          <w:color w:val="000000"/>
          <w:sz w:val="22"/>
          <w:szCs w:val="22"/>
        </w:rPr>
        <w:t>the use of paint, materials, music, dance, words, stories and role-play to express their ideas and feelings. Activities to encourage creative play are always available. e.g. pencils, crayons, glue, cutting materials etc.</w:t>
      </w:r>
    </w:p>
    <w:p w:rsidR="001E288D" w:rsidRPr="007407E6" w:rsidRDefault="001E288D" w:rsidP="00470CFF">
      <w:pPr>
        <w:pStyle w:val="ListParagraph"/>
        <w:numPr>
          <w:ilvl w:val="0"/>
          <w:numId w:val="21"/>
        </w:numPr>
        <w:suppressAutoHyphens/>
        <w:autoSpaceDE w:val="0"/>
        <w:autoSpaceDN w:val="0"/>
        <w:spacing w:line="276" w:lineRule="auto"/>
        <w:contextualSpacing w:val="0"/>
        <w:textAlignment w:val="baseline"/>
        <w:rPr>
          <w:rFonts w:asciiTheme="minorHAnsi" w:hAnsiTheme="minorHAnsi"/>
          <w:color w:val="000000"/>
          <w:sz w:val="22"/>
          <w:szCs w:val="22"/>
        </w:rPr>
      </w:pPr>
      <w:r w:rsidRPr="007407E6">
        <w:rPr>
          <w:rFonts w:asciiTheme="minorHAnsi" w:hAnsiTheme="minorHAnsi"/>
          <w:color w:val="000000"/>
          <w:sz w:val="22"/>
          <w:szCs w:val="22"/>
        </w:rPr>
        <w:t>Children are encouraged to:</w:t>
      </w:r>
    </w:p>
    <w:p w:rsidR="001E288D" w:rsidRPr="007407E6" w:rsidRDefault="001E288D" w:rsidP="00470CFF">
      <w:pPr>
        <w:pStyle w:val="ListParagraph"/>
        <w:numPr>
          <w:ilvl w:val="0"/>
          <w:numId w:val="21"/>
        </w:numPr>
        <w:suppressAutoHyphens/>
        <w:autoSpaceDE w:val="0"/>
        <w:autoSpaceDN w:val="0"/>
        <w:spacing w:line="276" w:lineRule="auto"/>
        <w:contextualSpacing w:val="0"/>
        <w:textAlignment w:val="baseline"/>
        <w:rPr>
          <w:rFonts w:asciiTheme="minorHAnsi" w:hAnsiTheme="minorHAnsi"/>
          <w:sz w:val="22"/>
          <w:szCs w:val="22"/>
        </w:rPr>
      </w:pPr>
      <w:r w:rsidRPr="007407E6">
        <w:rPr>
          <w:rFonts w:asciiTheme="minorHAnsi" w:hAnsiTheme="minorHAnsi"/>
          <w:color w:val="000000"/>
          <w:sz w:val="22"/>
          <w:szCs w:val="22"/>
        </w:rPr>
        <w:t>use imaginative role-play individually and as a group</w:t>
      </w:r>
    </w:p>
    <w:p w:rsidR="001E288D" w:rsidRPr="007407E6" w:rsidRDefault="001E288D" w:rsidP="00470CFF">
      <w:pPr>
        <w:pStyle w:val="ListParagraph"/>
        <w:numPr>
          <w:ilvl w:val="0"/>
          <w:numId w:val="21"/>
        </w:numPr>
        <w:suppressAutoHyphens/>
        <w:autoSpaceDE w:val="0"/>
        <w:autoSpaceDN w:val="0"/>
        <w:spacing w:line="276" w:lineRule="auto"/>
        <w:contextualSpacing w:val="0"/>
        <w:textAlignment w:val="baseline"/>
        <w:rPr>
          <w:rFonts w:asciiTheme="minorHAnsi" w:hAnsiTheme="minorHAnsi"/>
          <w:sz w:val="22"/>
          <w:szCs w:val="22"/>
        </w:rPr>
      </w:pPr>
      <w:r w:rsidRPr="007407E6">
        <w:rPr>
          <w:rFonts w:asciiTheme="minorHAnsi" w:hAnsiTheme="minorHAnsi"/>
          <w:color w:val="000000"/>
          <w:sz w:val="22"/>
          <w:szCs w:val="22"/>
        </w:rPr>
        <w:t>listen to and respond to music</w:t>
      </w:r>
    </w:p>
    <w:p w:rsidR="001E288D" w:rsidRPr="007407E6" w:rsidRDefault="001E288D" w:rsidP="00470CFF">
      <w:pPr>
        <w:pStyle w:val="ListParagraph"/>
        <w:numPr>
          <w:ilvl w:val="0"/>
          <w:numId w:val="21"/>
        </w:numPr>
        <w:suppressAutoHyphens/>
        <w:autoSpaceDE w:val="0"/>
        <w:autoSpaceDN w:val="0"/>
        <w:spacing w:line="276" w:lineRule="auto"/>
        <w:contextualSpacing w:val="0"/>
        <w:textAlignment w:val="baseline"/>
        <w:rPr>
          <w:rFonts w:asciiTheme="minorHAnsi" w:hAnsiTheme="minorHAnsi"/>
          <w:sz w:val="22"/>
          <w:szCs w:val="22"/>
        </w:rPr>
      </w:pPr>
      <w:r w:rsidRPr="007407E6">
        <w:rPr>
          <w:rFonts w:asciiTheme="minorHAnsi" w:hAnsiTheme="minorHAnsi"/>
          <w:color w:val="000000"/>
          <w:sz w:val="22"/>
          <w:szCs w:val="22"/>
        </w:rPr>
        <w:t>experiment with a wide range of musical instruments</w:t>
      </w:r>
    </w:p>
    <w:p w:rsidR="001E288D" w:rsidRPr="007407E6" w:rsidRDefault="001E288D" w:rsidP="00470CFF">
      <w:pPr>
        <w:pStyle w:val="ListParagraph"/>
        <w:numPr>
          <w:ilvl w:val="0"/>
          <w:numId w:val="21"/>
        </w:numPr>
        <w:suppressAutoHyphens/>
        <w:autoSpaceDN w:val="0"/>
        <w:spacing w:after="160" w:line="276" w:lineRule="auto"/>
        <w:contextualSpacing w:val="0"/>
        <w:textAlignment w:val="baseline"/>
        <w:rPr>
          <w:rFonts w:asciiTheme="minorHAnsi" w:hAnsiTheme="minorHAnsi"/>
          <w:sz w:val="22"/>
          <w:szCs w:val="22"/>
        </w:rPr>
      </w:pPr>
      <w:r w:rsidRPr="007407E6">
        <w:rPr>
          <w:rFonts w:asciiTheme="minorHAnsi" w:hAnsiTheme="minorHAnsi"/>
          <w:color w:val="000000"/>
          <w:sz w:val="22"/>
          <w:szCs w:val="22"/>
        </w:rPr>
        <w:t>make choices, exploring colour, shape and textures</w:t>
      </w:r>
      <w:r w:rsidR="007407E6">
        <w:rPr>
          <w:rFonts w:asciiTheme="minorHAnsi" w:hAnsiTheme="minorHAnsi"/>
          <w:color w:val="000000"/>
          <w:sz w:val="22"/>
          <w:szCs w:val="22"/>
        </w:rPr>
        <w:t>.</w:t>
      </w:r>
    </w:p>
    <w:p w:rsidR="007407E6" w:rsidRPr="007407E6" w:rsidRDefault="007407E6" w:rsidP="00470CFF">
      <w:pPr>
        <w:pStyle w:val="ListParagraph"/>
        <w:suppressAutoHyphens/>
        <w:autoSpaceDN w:val="0"/>
        <w:spacing w:after="160" w:line="276" w:lineRule="auto"/>
        <w:contextualSpacing w:val="0"/>
        <w:textAlignment w:val="baseline"/>
        <w:rPr>
          <w:rFonts w:asciiTheme="minorHAnsi" w:hAnsiTheme="minorHAnsi"/>
          <w:sz w:val="22"/>
          <w:szCs w:val="22"/>
          <w:u w:val="single"/>
        </w:rPr>
      </w:pPr>
    </w:p>
    <w:p w:rsidR="001E288D" w:rsidRPr="007407E6" w:rsidRDefault="001E288D" w:rsidP="00470CFF">
      <w:pPr>
        <w:autoSpaceDE w:val="0"/>
        <w:spacing w:line="276" w:lineRule="auto"/>
        <w:rPr>
          <w:rFonts w:asciiTheme="minorHAnsi" w:hAnsiTheme="minorHAnsi" w:cs="Arial"/>
          <w:color w:val="000000"/>
          <w:sz w:val="22"/>
          <w:szCs w:val="22"/>
          <w:u w:val="single"/>
        </w:rPr>
      </w:pPr>
      <w:r w:rsidRPr="007407E6">
        <w:rPr>
          <w:rFonts w:asciiTheme="minorHAnsi" w:hAnsiTheme="minorHAnsi" w:cs="Arial"/>
          <w:color w:val="000000"/>
          <w:sz w:val="22"/>
          <w:szCs w:val="22"/>
          <w:u w:val="single"/>
        </w:rPr>
        <w:t>Our approach to learning and development and assessment</w:t>
      </w:r>
    </w:p>
    <w:p w:rsidR="004A5920" w:rsidRPr="007407E6" w:rsidRDefault="004A5920" w:rsidP="00470CFF">
      <w:pPr>
        <w:autoSpaceDE w:val="0"/>
        <w:spacing w:line="276" w:lineRule="auto"/>
        <w:rPr>
          <w:rFonts w:asciiTheme="minorHAnsi" w:hAnsiTheme="minorHAnsi" w:cs="Arial"/>
          <w:b/>
          <w:bCs/>
          <w:color w:val="000000"/>
          <w:sz w:val="22"/>
          <w:szCs w:val="22"/>
        </w:rPr>
      </w:pPr>
    </w:p>
    <w:p w:rsidR="001E288D" w:rsidRDefault="001E288D" w:rsidP="00470CFF">
      <w:pPr>
        <w:autoSpaceDE w:val="0"/>
        <w:spacing w:line="276" w:lineRule="auto"/>
        <w:rPr>
          <w:rFonts w:asciiTheme="minorHAnsi" w:hAnsiTheme="minorHAnsi" w:cs="Arial"/>
          <w:i/>
          <w:iCs/>
          <w:color w:val="000000"/>
          <w:sz w:val="22"/>
          <w:szCs w:val="22"/>
        </w:rPr>
      </w:pPr>
      <w:r w:rsidRPr="007407E6">
        <w:rPr>
          <w:rFonts w:asciiTheme="minorHAnsi" w:hAnsiTheme="minorHAnsi" w:cs="Arial"/>
          <w:i/>
          <w:iCs/>
          <w:color w:val="000000"/>
          <w:sz w:val="22"/>
          <w:szCs w:val="22"/>
        </w:rPr>
        <w:t>Learning through play</w:t>
      </w:r>
    </w:p>
    <w:p w:rsidR="007407E6" w:rsidRPr="007407E6" w:rsidRDefault="007407E6" w:rsidP="00470CFF">
      <w:pPr>
        <w:autoSpaceDE w:val="0"/>
        <w:spacing w:line="276" w:lineRule="auto"/>
        <w:rPr>
          <w:rFonts w:asciiTheme="minorHAnsi" w:hAnsiTheme="minorHAnsi" w:cs="Arial"/>
          <w:i/>
          <w:iCs/>
          <w:color w:val="000000"/>
          <w:sz w:val="22"/>
          <w:szCs w:val="22"/>
        </w:rPr>
      </w:pPr>
    </w:p>
    <w:p w:rsidR="001E288D" w:rsidRPr="007407E6"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color w:val="000000"/>
          <w:sz w:val="22"/>
          <w:szCs w:val="22"/>
        </w:rPr>
        <w:t xml:space="preserve">Play helps young children to learn and develop through doing and talking, research has shown </w:t>
      </w:r>
      <w:r w:rsidR="006C5B4A" w:rsidRPr="007407E6">
        <w:rPr>
          <w:rFonts w:asciiTheme="minorHAnsi" w:hAnsiTheme="minorHAnsi" w:cs="Arial"/>
          <w:color w:val="000000"/>
          <w:sz w:val="22"/>
          <w:szCs w:val="22"/>
        </w:rPr>
        <w:t xml:space="preserve">it </w:t>
      </w:r>
      <w:r w:rsidRPr="007407E6">
        <w:rPr>
          <w:rFonts w:asciiTheme="minorHAnsi" w:hAnsiTheme="minorHAnsi" w:cs="Arial"/>
          <w:color w:val="000000"/>
          <w:sz w:val="22"/>
          <w:szCs w:val="22"/>
        </w:rPr>
        <w:t xml:space="preserve">to be the means by which young children learn to think. </w:t>
      </w:r>
      <w:r w:rsidR="004A5920" w:rsidRPr="007407E6">
        <w:rPr>
          <w:rFonts w:asciiTheme="minorHAnsi" w:hAnsiTheme="minorHAnsi" w:cs="Arial"/>
          <w:color w:val="000000"/>
          <w:sz w:val="22"/>
          <w:szCs w:val="22"/>
        </w:rPr>
        <w:t xml:space="preserve">The </w:t>
      </w:r>
      <w:r w:rsidRPr="007407E6">
        <w:rPr>
          <w:rFonts w:asciiTheme="minorHAnsi" w:hAnsiTheme="minorHAnsi" w:cs="Arial"/>
          <w:color w:val="000000"/>
          <w:sz w:val="22"/>
          <w:szCs w:val="22"/>
        </w:rPr>
        <w:t xml:space="preserve">URC uses the practice guidance Early Years Foundation Stage to plan and provide a range of play activities which help children to make progress in each of the areas of learning and development. In some of these </w:t>
      </w:r>
      <w:r w:rsidR="007407E6" w:rsidRPr="007407E6">
        <w:rPr>
          <w:rFonts w:asciiTheme="minorHAnsi" w:hAnsiTheme="minorHAnsi" w:cs="Arial"/>
          <w:color w:val="000000"/>
          <w:sz w:val="22"/>
          <w:szCs w:val="22"/>
        </w:rPr>
        <w:t>activities’</w:t>
      </w:r>
      <w:r w:rsidRPr="007407E6">
        <w:rPr>
          <w:rFonts w:asciiTheme="minorHAnsi" w:hAnsiTheme="minorHAnsi" w:cs="Arial"/>
          <w:color w:val="000000"/>
          <w:sz w:val="22"/>
          <w:szCs w:val="22"/>
        </w:rPr>
        <w:t xml:space="preserve"> children decide how</w:t>
      </w:r>
      <w:r w:rsidR="004A5920" w:rsidRPr="007407E6">
        <w:rPr>
          <w:rFonts w:asciiTheme="minorHAnsi" w:hAnsiTheme="minorHAnsi" w:cs="Arial"/>
          <w:color w:val="000000"/>
          <w:sz w:val="22"/>
          <w:szCs w:val="22"/>
        </w:rPr>
        <w:t xml:space="preserve"> they will use the activity and in others </w:t>
      </w:r>
      <w:r w:rsidRPr="007407E6">
        <w:rPr>
          <w:rFonts w:asciiTheme="minorHAnsi" w:hAnsiTheme="minorHAnsi" w:cs="Arial"/>
          <w:color w:val="000000"/>
          <w:sz w:val="22"/>
          <w:szCs w:val="22"/>
        </w:rPr>
        <w:t xml:space="preserve">an adult takes the lead in helping the children to take part in the activity. In all </w:t>
      </w:r>
      <w:r w:rsidR="007407E6" w:rsidRPr="007407E6">
        <w:rPr>
          <w:rFonts w:asciiTheme="minorHAnsi" w:hAnsiTheme="minorHAnsi" w:cs="Arial"/>
          <w:color w:val="000000"/>
          <w:sz w:val="22"/>
          <w:szCs w:val="22"/>
        </w:rPr>
        <w:t>activity’s</w:t>
      </w:r>
      <w:r w:rsidRPr="007407E6">
        <w:rPr>
          <w:rFonts w:asciiTheme="minorHAnsi" w:hAnsiTheme="minorHAnsi" w:cs="Arial"/>
          <w:color w:val="000000"/>
          <w:sz w:val="22"/>
          <w:szCs w:val="22"/>
        </w:rPr>
        <w:t xml:space="preserve"> information from the practice guidance to the Early Years Foundation Stage has been used to decide what equipment to provide and how to provide it.</w:t>
      </w:r>
    </w:p>
    <w:p w:rsidR="006C5B4A" w:rsidRPr="007407E6" w:rsidRDefault="006C5B4A" w:rsidP="00470CFF">
      <w:pPr>
        <w:autoSpaceDE w:val="0"/>
        <w:spacing w:line="276" w:lineRule="auto"/>
        <w:rPr>
          <w:rFonts w:asciiTheme="minorHAnsi" w:hAnsiTheme="minorHAnsi" w:cs="Arial"/>
          <w:color w:val="000000"/>
          <w:sz w:val="22"/>
          <w:szCs w:val="22"/>
        </w:rPr>
      </w:pPr>
    </w:p>
    <w:p w:rsidR="001E288D" w:rsidRDefault="001E288D" w:rsidP="00470CFF">
      <w:pPr>
        <w:autoSpaceDE w:val="0"/>
        <w:spacing w:line="276" w:lineRule="auto"/>
        <w:rPr>
          <w:rFonts w:asciiTheme="minorHAnsi" w:hAnsiTheme="minorHAnsi" w:cs="Arial"/>
          <w:i/>
          <w:iCs/>
          <w:color w:val="000000"/>
          <w:sz w:val="22"/>
          <w:szCs w:val="22"/>
        </w:rPr>
      </w:pPr>
      <w:r w:rsidRPr="007407E6">
        <w:rPr>
          <w:rFonts w:asciiTheme="minorHAnsi" w:hAnsiTheme="minorHAnsi" w:cs="Arial"/>
          <w:i/>
          <w:iCs/>
          <w:color w:val="000000"/>
          <w:sz w:val="22"/>
          <w:szCs w:val="22"/>
        </w:rPr>
        <w:t>Assessment</w:t>
      </w:r>
    </w:p>
    <w:p w:rsidR="007407E6" w:rsidRPr="007407E6" w:rsidRDefault="007407E6" w:rsidP="00470CFF">
      <w:pPr>
        <w:autoSpaceDE w:val="0"/>
        <w:spacing w:line="276" w:lineRule="auto"/>
        <w:rPr>
          <w:rFonts w:asciiTheme="minorHAnsi" w:hAnsiTheme="minorHAnsi" w:cs="Arial"/>
          <w:i/>
          <w:iCs/>
          <w:color w:val="000000"/>
          <w:sz w:val="22"/>
          <w:szCs w:val="22"/>
        </w:rPr>
      </w:pPr>
    </w:p>
    <w:p w:rsidR="001E288D" w:rsidRPr="007407E6"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color w:val="000000"/>
          <w:sz w:val="22"/>
          <w:szCs w:val="22"/>
        </w:rPr>
        <w:t xml:space="preserve">Our curriculum is based largely on children’s interests combined with activities to help them develop specific skills. There is a continuous cycle of observing a child in a play situation, to assessing what this is telling us about the child, their abilities and interests and then deciding what comes next </w:t>
      </w:r>
      <w:r w:rsidRPr="007407E6">
        <w:rPr>
          <w:rFonts w:asciiTheme="minorHAnsi" w:hAnsiTheme="minorHAnsi" w:cs="Arial"/>
          <w:color w:val="000000"/>
          <w:sz w:val="22"/>
          <w:szCs w:val="22"/>
        </w:rPr>
        <w:lastRenderedPageBreak/>
        <w:t>when planning learning opportunities and experiences or the next steps for the child to take. We believe that parents know their children best and we ask them to contribute to assessment by sharing information about what their children like to do at home and how they as parents are supporting development.</w:t>
      </w:r>
    </w:p>
    <w:p w:rsidR="001E288D" w:rsidRPr="007407E6"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color w:val="000000"/>
          <w:sz w:val="22"/>
          <w:szCs w:val="22"/>
        </w:rPr>
        <w:t>We make periodic assessment summaries of children’s achievement based on our ongoing Learning Journals. These form part of children’s records of achievement. We undertake these assessment summaries at regular intervals as well as times of transition, such as when a child moves into a different group or when they go on to school.</w:t>
      </w:r>
    </w:p>
    <w:p w:rsidR="001E288D" w:rsidRPr="007407E6" w:rsidRDefault="001E288D" w:rsidP="00470CFF">
      <w:pPr>
        <w:spacing w:line="276" w:lineRule="auto"/>
        <w:rPr>
          <w:rFonts w:asciiTheme="minorHAnsi" w:hAnsiTheme="minorHAnsi" w:cs="Arial"/>
          <w:sz w:val="22"/>
          <w:szCs w:val="22"/>
        </w:rPr>
      </w:pPr>
    </w:p>
    <w:p w:rsidR="001E288D" w:rsidRPr="007407E6" w:rsidRDefault="001E288D" w:rsidP="00470CFF">
      <w:pPr>
        <w:autoSpaceDE w:val="0"/>
        <w:spacing w:line="276" w:lineRule="auto"/>
        <w:rPr>
          <w:rFonts w:asciiTheme="minorHAnsi" w:hAnsiTheme="minorHAnsi" w:cs="Arial"/>
          <w:color w:val="000000"/>
          <w:sz w:val="22"/>
          <w:szCs w:val="22"/>
          <w:u w:val="single"/>
        </w:rPr>
      </w:pPr>
      <w:r w:rsidRPr="007407E6">
        <w:rPr>
          <w:rFonts w:asciiTheme="minorHAnsi" w:hAnsiTheme="minorHAnsi" w:cs="Arial"/>
          <w:color w:val="000000"/>
          <w:sz w:val="22"/>
          <w:szCs w:val="22"/>
          <w:u w:val="single"/>
        </w:rPr>
        <w:t>Working together for your children</w:t>
      </w:r>
    </w:p>
    <w:p w:rsidR="007407E6" w:rsidRPr="007407E6" w:rsidRDefault="007407E6" w:rsidP="00470CFF">
      <w:pPr>
        <w:autoSpaceDE w:val="0"/>
        <w:spacing w:line="276" w:lineRule="auto"/>
        <w:rPr>
          <w:rFonts w:asciiTheme="minorHAnsi" w:hAnsiTheme="minorHAnsi" w:cs="Arial"/>
          <w:b/>
          <w:bCs/>
          <w:color w:val="000000"/>
          <w:sz w:val="22"/>
          <w:szCs w:val="22"/>
        </w:rPr>
      </w:pPr>
    </w:p>
    <w:p w:rsidR="001E288D" w:rsidRPr="007407E6" w:rsidRDefault="001E288D" w:rsidP="00470CFF">
      <w:pPr>
        <w:autoSpaceDE w:val="0"/>
        <w:spacing w:line="276" w:lineRule="auto"/>
        <w:rPr>
          <w:rFonts w:asciiTheme="minorHAnsi" w:hAnsiTheme="minorHAnsi" w:cs="Arial"/>
          <w:sz w:val="22"/>
          <w:szCs w:val="22"/>
        </w:rPr>
      </w:pPr>
      <w:r w:rsidRPr="007407E6">
        <w:rPr>
          <w:rFonts w:asciiTheme="minorHAnsi" w:hAnsiTheme="minorHAnsi" w:cs="Arial"/>
          <w:sz w:val="22"/>
          <w:szCs w:val="22"/>
        </w:rPr>
        <w:t xml:space="preserve">All parents and carers are asked to fill out an ‘Initial Profile’ of their child. This is a short questionnaire, which provides information about favourite activities, toys, songs, games and people and about likes and dislikes. Every parent and child </w:t>
      </w:r>
      <w:proofErr w:type="gramStart"/>
      <w:r w:rsidRPr="007407E6">
        <w:rPr>
          <w:rFonts w:asciiTheme="minorHAnsi" w:hAnsiTheme="minorHAnsi" w:cs="Arial"/>
          <w:sz w:val="22"/>
          <w:szCs w:val="22"/>
        </w:rPr>
        <w:t>is</w:t>
      </w:r>
      <w:proofErr w:type="gramEnd"/>
      <w:r w:rsidRPr="007407E6">
        <w:rPr>
          <w:rFonts w:asciiTheme="minorHAnsi" w:hAnsiTheme="minorHAnsi" w:cs="Arial"/>
          <w:sz w:val="22"/>
          <w:szCs w:val="22"/>
        </w:rPr>
        <w:t xml:space="preserve"> invited to an induction day where the Keyperson can spend time with the family. This allows us to respond to the children’s interests by providing activities and experiences to match and extend learning</w:t>
      </w:r>
    </w:p>
    <w:p w:rsidR="001E288D"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color w:val="000000"/>
          <w:sz w:val="22"/>
          <w:szCs w:val="22"/>
        </w:rPr>
        <w:t>In our setting we maintain the ratio of adults to children in the setting that is set through the Welfare Requirements. This helps us to:</w:t>
      </w:r>
    </w:p>
    <w:p w:rsidR="007407E6" w:rsidRPr="007407E6" w:rsidRDefault="007407E6" w:rsidP="00470CFF">
      <w:pPr>
        <w:autoSpaceDE w:val="0"/>
        <w:spacing w:line="276" w:lineRule="auto"/>
        <w:rPr>
          <w:rFonts w:asciiTheme="minorHAnsi" w:hAnsiTheme="minorHAnsi" w:cs="Arial"/>
          <w:color w:val="000000"/>
          <w:sz w:val="22"/>
          <w:szCs w:val="22"/>
        </w:rPr>
      </w:pPr>
    </w:p>
    <w:p w:rsidR="001E288D" w:rsidRPr="007407E6" w:rsidRDefault="001E288D" w:rsidP="00470CFF">
      <w:pPr>
        <w:pStyle w:val="ListParagraph"/>
        <w:numPr>
          <w:ilvl w:val="0"/>
          <w:numId w:val="22"/>
        </w:numPr>
        <w:suppressAutoHyphens/>
        <w:autoSpaceDE w:val="0"/>
        <w:autoSpaceDN w:val="0"/>
        <w:spacing w:line="276" w:lineRule="auto"/>
        <w:contextualSpacing w:val="0"/>
        <w:textAlignment w:val="baseline"/>
        <w:rPr>
          <w:rFonts w:asciiTheme="minorHAnsi" w:hAnsiTheme="minorHAnsi"/>
          <w:color w:val="000000"/>
          <w:sz w:val="22"/>
          <w:szCs w:val="22"/>
        </w:rPr>
      </w:pPr>
      <w:r w:rsidRPr="007407E6">
        <w:rPr>
          <w:rFonts w:asciiTheme="minorHAnsi" w:hAnsiTheme="minorHAnsi"/>
          <w:color w:val="000000"/>
          <w:sz w:val="22"/>
          <w:szCs w:val="22"/>
        </w:rPr>
        <w:t>give time and attention to each child;</w:t>
      </w:r>
    </w:p>
    <w:p w:rsidR="001E288D" w:rsidRPr="007407E6" w:rsidRDefault="001E288D" w:rsidP="00470CFF">
      <w:pPr>
        <w:pStyle w:val="ListParagraph"/>
        <w:numPr>
          <w:ilvl w:val="0"/>
          <w:numId w:val="22"/>
        </w:numPr>
        <w:suppressAutoHyphens/>
        <w:autoSpaceDE w:val="0"/>
        <w:autoSpaceDN w:val="0"/>
        <w:spacing w:line="276" w:lineRule="auto"/>
        <w:contextualSpacing w:val="0"/>
        <w:textAlignment w:val="baseline"/>
        <w:rPr>
          <w:rFonts w:asciiTheme="minorHAnsi" w:hAnsiTheme="minorHAnsi"/>
          <w:color w:val="000000"/>
          <w:sz w:val="22"/>
          <w:szCs w:val="22"/>
        </w:rPr>
      </w:pPr>
      <w:r w:rsidRPr="007407E6">
        <w:rPr>
          <w:rFonts w:asciiTheme="minorHAnsi" w:hAnsiTheme="minorHAnsi"/>
          <w:color w:val="000000"/>
          <w:sz w:val="22"/>
          <w:szCs w:val="22"/>
        </w:rPr>
        <w:t>talk with the children about their interests and activities;</w:t>
      </w:r>
    </w:p>
    <w:p w:rsidR="001E288D" w:rsidRPr="007407E6" w:rsidRDefault="001E288D" w:rsidP="00470CFF">
      <w:pPr>
        <w:pStyle w:val="ListParagraph"/>
        <w:numPr>
          <w:ilvl w:val="0"/>
          <w:numId w:val="22"/>
        </w:numPr>
        <w:suppressAutoHyphens/>
        <w:autoSpaceDE w:val="0"/>
        <w:autoSpaceDN w:val="0"/>
        <w:spacing w:line="276" w:lineRule="auto"/>
        <w:contextualSpacing w:val="0"/>
        <w:textAlignment w:val="baseline"/>
        <w:rPr>
          <w:rFonts w:asciiTheme="minorHAnsi" w:hAnsiTheme="minorHAnsi"/>
          <w:sz w:val="22"/>
          <w:szCs w:val="22"/>
        </w:rPr>
      </w:pPr>
      <w:r w:rsidRPr="007407E6">
        <w:rPr>
          <w:rFonts w:asciiTheme="minorHAnsi" w:hAnsiTheme="minorHAnsi"/>
          <w:color w:val="000000"/>
          <w:sz w:val="22"/>
          <w:szCs w:val="22"/>
        </w:rPr>
        <w:t>help children to experience and benefit from the activities we provide; and allow the children to explore and be adventurous in safety.</w:t>
      </w:r>
    </w:p>
    <w:p w:rsidR="001E288D" w:rsidRPr="007407E6" w:rsidRDefault="001E288D" w:rsidP="00470CFF">
      <w:pPr>
        <w:spacing w:line="276" w:lineRule="auto"/>
        <w:rPr>
          <w:rFonts w:asciiTheme="minorHAnsi" w:hAnsiTheme="minorHAnsi" w:cs="Arial"/>
          <w:sz w:val="22"/>
          <w:szCs w:val="22"/>
        </w:rPr>
      </w:pPr>
    </w:p>
    <w:p w:rsidR="001E288D" w:rsidRPr="007407E6" w:rsidRDefault="001E288D" w:rsidP="00470CFF">
      <w:pPr>
        <w:autoSpaceDE w:val="0"/>
        <w:spacing w:line="276" w:lineRule="auto"/>
        <w:rPr>
          <w:rFonts w:asciiTheme="minorHAnsi" w:hAnsiTheme="minorHAnsi" w:cs="Arial"/>
          <w:color w:val="000000"/>
          <w:sz w:val="22"/>
          <w:szCs w:val="22"/>
        </w:rPr>
      </w:pPr>
      <w:r w:rsidRPr="007407E6">
        <w:rPr>
          <w:rFonts w:asciiTheme="minorHAnsi" w:hAnsiTheme="minorHAnsi" w:cs="Arial"/>
          <w:sz w:val="22"/>
          <w:szCs w:val="22"/>
        </w:rPr>
        <w:t>Following on from this, parents/carers have regular contact with the child’s Keyperson at the start and the end of each session attended. On a formal basis, the pre-school is committed to providing written information about a child’s progress based on the EYFS, at the beginning of each term. If a child has a carer/child minder, a home/school book is offered as a link between school and parents.</w:t>
      </w:r>
      <w:r w:rsidRPr="007407E6">
        <w:rPr>
          <w:rFonts w:asciiTheme="minorHAnsi" w:hAnsiTheme="minorHAnsi" w:cs="Arial"/>
          <w:color w:val="000000"/>
          <w:sz w:val="22"/>
          <w:szCs w:val="22"/>
        </w:rPr>
        <w:t xml:space="preserve"> Your child's keyperson will work with you to keep this record. To do this you and she/he will collect information about your child's needs, activities, interests and achievements. This information will enable the keyperson to identify your child's stage of progress. You and the </w:t>
      </w:r>
      <w:r w:rsidR="006C5B4A" w:rsidRPr="007407E6">
        <w:rPr>
          <w:rFonts w:asciiTheme="minorHAnsi" w:hAnsiTheme="minorHAnsi" w:cs="Arial"/>
          <w:color w:val="000000"/>
          <w:sz w:val="22"/>
          <w:szCs w:val="22"/>
        </w:rPr>
        <w:t>keyperson will</w:t>
      </w:r>
      <w:r w:rsidRPr="007407E6">
        <w:rPr>
          <w:rFonts w:asciiTheme="minorHAnsi" w:hAnsiTheme="minorHAnsi" w:cs="Arial"/>
          <w:color w:val="000000"/>
          <w:sz w:val="22"/>
          <w:szCs w:val="22"/>
        </w:rPr>
        <w:t xml:space="preserve"> then decide on how to help your child to move on to the next stage.</w:t>
      </w:r>
    </w:p>
    <w:p w:rsidR="00F560ED" w:rsidRPr="007407E6" w:rsidRDefault="00F560ED" w:rsidP="00470CFF">
      <w:pPr>
        <w:autoSpaceDE w:val="0"/>
        <w:spacing w:line="276" w:lineRule="auto"/>
        <w:rPr>
          <w:rFonts w:asciiTheme="minorHAnsi" w:hAnsiTheme="minorHAnsi" w:cs="Arial"/>
          <w:sz w:val="22"/>
          <w:szCs w:val="22"/>
        </w:rPr>
      </w:pPr>
    </w:p>
    <w:p w:rsidR="001E288D" w:rsidRPr="007407E6" w:rsidRDefault="001E288D" w:rsidP="00470CFF">
      <w:pPr>
        <w:spacing w:line="276" w:lineRule="auto"/>
        <w:rPr>
          <w:rFonts w:asciiTheme="minorHAnsi" w:hAnsiTheme="minorHAnsi" w:cs="Arial"/>
          <w:bCs/>
          <w:sz w:val="22"/>
          <w:szCs w:val="22"/>
          <w:u w:val="single"/>
        </w:rPr>
      </w:pPr>
      <w:r w:rsidRPr="007407E6">
        <w:rPr>
          <w:rFonts w:asciiTheme="minorHAnsi" w:hAnsiTheme="minorHAnsi" w:cs="Arial"/>
          <w:bCs/>
          <w:sz w:val="22"/>
          <w:szCs w:val="22"/>
          <w:u w:val="single"/>
        </w:rPr>
        <w:t>Observations</w:t>
      </w:r>
    </w:p>
    <w:p w:rsidR="007407E6" w:rsidRPr="007407E6" w:rsidRDefault="007407E6" w:rsidP="00470CFF">
      <w:pPr>
        <w:spacing w:line="276" w:lineRule="auto"/>
        <w:rPr>
          <w:rFonts w:asciiTheme="minorHAnsi" w:hAnsiTheme="minorHAnsi" w:cs="Arial"/>
          <w:b/>
          <w:sz w:val="22"/>
          <w:szCs w:val="22"/>
        </w:rPr>
      </w:pPr>
    </w:p>
    <w:p w:rsidR="004A5920" w:rsidRPr="007407E6"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Each member of staff is allocated ‘Key children’ who are their specific respon</w:t>
      </w:r>
      <w:r w:rsidR="004A5920" w:rsidRPr="007407E6">
        <w:rPr>
          <w:rFonts w:asciiTheme="minorHAnsi" w:hAnsiTheme="minorHAnsi" w:cs="Arial"/>
          <w:sz w:val="22"/>
          <w:szCs w:val="22"/>
        </w:rPr>
        <w:t>sibility. The staff observe their children and record them. These observations highlight</w:t>
      </w:r>
      <w:r w:rsidRPr="007407E6">
        <w:rPr>
          <w:rFonts w:asciiTheme="minorHAnsi" w:hAnsiTheme="minorHAnsi" w:cs="Arial"/>
          <w:sz w:val="22"/>
          <w:szCs w:val="22"/>
        </w:rPr>
        <w:t xml:space="preserve"> the children’s interaction, their level of ‘involvement’ in activities and describe the learning that is taking place. The staff also take photos and observe the children in general, recording significant </w:t>
      </w:r>
      <w:r w:rsidR="006C5B4A" w:rsidRPr="007407E6">
        <w:rPr>
          <w:rFonts w:asciiTheme="minorHAnsi" w:hAnsiTheme="minorHAnsi" w:cs="Arial"/>
          <w:sz w:val="22"/>
          <w:szCs w:val="22"/>
        </w:rPr>
        <w:t>achievements</w:t>
      </w:r>
      <w:r w:rsidR="004A5920" w:rsidRPr="007407E6">
        <w:rPr>
          <w:rFonts w:asciiTheme="minorHAnsi" w:hAnsiTheme="minorHAnsi" w:cs="Arial"/>
          <w:sz w:val="22"/>
          <w:szCs w:val="22"/>
        </w:rPr>
        <w:t>.</w:t>
      </w:r>
    </w:p>
    <w:p w:rsidR="001E288D" w:rsidRPr="007407E6"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The information gathered is used to inform planning</w:t>
      </w:r>
      <w:r w:rsidR="006C5B4A" w:rsidRPr="007407E6">
        <w:rPr>
          <w:rFonts w:asciiTheme="minorHAnsi" w:hAnsiTheme="minorHAnsi" w:cs="Arial"/>
          <w:sz w:val="22"/>
          <w:szCs w:val="22"/>
        </w:rPr>
        <w:t xml:space="preserve"> by incorporating</w:t>
      </w:r>
      <w:r w:rsidRPr="007407E6">
        <w:rPr>
          <w:rFonts w:asciiTheme="minorHAnsi" w:hAnsiTheme="minorHAnsi" w:cs="Arial"/>
          <w:sz w:val="22"/>
          <w:szCs w:val="22"/>
        </w:rPr>
        <w:t xml:space="preserve"> </w:t>
      </w:r>
      <w:r w:rsidR="006C5B4A" w:rsidRPr="007407E6">
        <w:rPr>
          <w:rFonts w:asciiTheme="minorHAnsi" w:hAnsiTheme="minorHAnsi" w:cs="Arial"/>
          <w:sz w:val="22"/>
          <w:szCs w:val="22"/>
        </w:rPr>
        <w:t xml:space="preserve">what’s next for the </w:t>
      </w:r>
      <w:r w:rsidRPr="007407E6">
        <w:rPr>
          <w:rFonts w:asciiTheme="minorHAnsi" w:hAnsiTheme="minorHAnsi" w:cs="Arial"/>
          <w:sz w:val="22"/>
          <w:szCs w:val="22"/>
        </w:rPr>
        <w:t xml:space="preserve">child. </w:t>
      </w:r>
      <w:r w:rsidR="006C5B4A" w:rsidRPr="007407E6">
        <w:rPr>
          <w:rFonts w:asciiTheme="minorHAnsi" w:hAnsiTheme="minorHAnsi" w:cs="Arial"/>
          <w:sz w:val="22"/>
          <w:szCs w:val="22"/>
        </w:rPr>
        <w:t>We</w:t>
      </w:r>
      <w:r w:rsidRPr="007407E6">
        <w:rPr>
          <w:rFonts w:asciiTheme="minorHAnsi" w:hAnsiTheme="minorHAnsi" w:cs="Arial"/>
          <w:sz w:val="22"/>
          <w:szCs w:val="22"/>
        </w:rPr>
        <w:t xml:space="preserve"> operate the triangular system of planning – observation – </w:t>
      </w:r>
      <w:r w:rsidR="006C5B4A" w:rsidRPr="007407E6">
        <w:rPr>
          <w:rFonts w:asciiTheme="minorHAnsi" w:hAnsiTheme="minorHAnsi" w:cs="Arial"/>
          <w:sz w:val="22"/>
          <w:szCs w:val="22"/>
        </w:rPr>
        <w:t>what’s next?</w:t>
      </w:r>
      <w:r w:rsidRPr="007407E6">
        <w:rPr>
          <w:rFonts w:asciiTheme="minorHAnsi" w:hAnsiTheme="minorHAnsi" w:cs="Arial"/>
          <w:sz w:val="22"/>
          <w:szCs w:val="22"/>
        </w:rPr>
        <w:t xml:space="preserve"> – planning etc. Our plans are child initiated following the children’s interests and needs whilst ensuring that all areas of learning are covered.</w:t>
      </w:r>
    </w:p>
    <w:p w:rsidR="00F560ED" w:rsidRDefault="00F560ED" w:rsidP="00470CFF">
      <w:pPr>
        <w:spacing w:line="276" w:lineRule="auto"/>
        <w:rPr>
          <w:rFonts w:asciiTheme="minorHAnsi" w:hAnsiTheme="minorHAnsi" w:cs="Arial"/>
          <w:sz w:val="22"/>
          <w:szCs w:val="22"/>
        </w:rPr>
      </w:pPr>
    </w:p>
    <w:p w:rsidR="007407E6" w:rsidRPr="007407E6" w:rsidRDefault="007407E6" w:rsidP="00470CFF">
      <w:pPr>
        <w:spacing w:line="276" w:lineRule="auto"/>
        <w:rPr>
          <w:rFonts w:asciiTheme="minorHAnsi" w:hAnsiTheme="minorHAnsi" w:cs="Arial"/>
          <w:sz w:val="22"/>
          <w:szCs w:val="22"/>
        </w:rPr>
      </w:pPr>
    </w:p>
    <w:p w:rsidR="001E288D" w:rsidRPr="007407E6" w:rsidRDefault="001E288D" w:rsidP="00470CFF">
      <w:pPr>
        <w:spacing w:line="276" w:lineRule="auto"/>
        <w:rPr>
          <w:rFonts w:asciiTheme="minorHAnsi" w:hAnsiTheme="minorHAnsi" w:cs="Arial"/>
          <w:bCs/>
          <w:sz w:val="22"/>
          <w:szCs w:val="22"/>
          <w:u w:val="single"/>
        </w:rPr>
      </w:pPr>
      <w:r w:rsidRPr="007407E6">
        <w:rPr>
          <w:rFonts w:asciiTheme="minorHAnsi" w:hAnsiTheme="minorHAnsi" w:cs="Arial"/>
          <w:bCs/>
          <w:sz w:val="22"/>
          <w:szCs w:val="22"/>
          <w:u w:val="single"/>
        </w:rPr>
        <w:lastRenderedPageBreak/>
        <w:t>Planning</w:t>
      </w:r>
    </w:p>
    <w:p w:rsidR="007407E6" w:rsidRPr="007407E6" w:rsidRDefault="007407E6" w:rsidP="00470CFF">
      <w:pPr>
        <w:spacing w:line="276" w:lineRule="auto"/>
        <w:rPr>
          <w:rFonts w:asciiTheme="minorHAnsi" w:hAnsiTheme="minorHAnsi" w:cs="Arial"/>
          <w:b/>
          <w:sz w:val="22"/>
          <w:szCs w:val="22"/>
        </w:rPr>
      </w:pPr>
    </w:p>
    <w:p w:rsidR="001E288D"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 xml:space="preserve">Planning takes place on a daily basis at the end of each session. The keyperson from each group will consider the needs, interests and </w:t>
      </w:r>
      <w:r w:rsidR="006C5B4A" w:rsidRPr="007407E6">
        <w:rPr>
          <w:rFonts w:asciiTheme="minorHAnsi" w:hAnsiTheme="minorHAnsi" w:cs="Arial"/>
          <w:sz w:val="22"/>
          <w:szCs w:val="22"/>
        </w:rPr>
        <w:t>what’s next</w:t>
      </w:r>
      <w:r w:rsidRPr="007407E6">
        <w:rPr>
          <w:rFonts w:asciiTheme="minorHAnsi" w:hAnsiTheme="minorHAnsi" w:cs="Arial"/>
          <w:sz w:val="22"/>
          <w:szCs w:val="22"/>
        </w:rPr>
        <w:t xml:space="preserve"> for their individual children and plan accordingly providing child-initiated experiences. It shows the main areas of learning and the key learning intentions. An evaluation of all the activities are recorded to ensure that the activities are appropriate, that they allow differentiation to include all the children’s needs and abilities and how we may extend the children’s learning. Our daily plan for child – initiated learning details our use of equipment and ensures a full range of choice and variety covering all the areas of learning both in the Prime and Specific sectors.</w:t>
      </w:r>
    </w:p>
    <w:p w:rsidR="007407E6" w:rsidRPr="007407E6" w:rsidRDefault="007407E6" w:rsidP="00470CFF">
      <w:pPr>
        <w:spacing w:line="276" w:lineRule="auto"/>
        <w:rPr>
          <w:rFonts w:asciiTheme="minorHAnsi" w:hAnsiTheme="minorHAnsi" w:cs="Arial"/>
          <w:sz w:val="22"/>
          <w:szCs w:val="22"/>
        </w:rPr>
      </w:pPr>
    </w:p>
    <w:p w:rsidR="001E288D" w:rsidRDefault="001E288D" w:rsidP="00470CFF">
      <w:pPr>
        <w:spacing w:line="276" w:lineRule="auto"/>
        <w:rPr>
          <w:rFonts w:asciiTheme="minorHAnsi" w:hAnsiTheme="minorHAnsi" w:cs="Arial"/>
          <w:bCs/>
          <w:sz w:val="22"/>
          <w:szCs w:val="22"/>
          <w:u w:val="single"/>
        </w:rPr>
      </w:pPr>
      <w:r w:rsidRPr="007407E6">
        <w:rPr>
          <w:rFonts w:asciiTheme="minorHAnsi" w:hAnsiTheme="minorHAnsi" w:cs="Arial"/>
          <w:bCs/>
          <w:sz w:val="22"/>
          <w:szCs w:val="22"/>
          <w:u w:val="single"/>
        </w:rPr>
        <w:t>Future planning</w:t>
      </w:r>
    </w:p>
    <w:p w:rsidR="007407E6" w:rsidRPr="007407E6" w:rsidRDefault="007407E6" w:rsidP="00470CFF">
      <w:pPr>
        <w:spacing w:line="276" w:lineRule="auto"/>
        <w:rPr>
          <w:rFonts w:asciiTheme="minorHAnsi" w:hAnsiTheme="minorHAnsi" w:cs="Arial"/>
          <w:bCs/>
          <w:sz w:val="22"/>
          <w:szCs w:val="22"/>
          <w:u w:val="single"/>
        </w:rPr>
      </w:pPr>
    </w:p>
    <w:p w:rsidR="00F560ED" w:rsidRDefault="001E288D" w:rsidP="00470CFF">
      <w:pPr>
        <w:spacing w:line="276" w:lineRule="auto"/>
        <w:rPr>
          <w:rFonts w:asciiTheme="minorHAnsi" w:hAnsiTheme="minorHAnsi" w:cs="Arial"/>
          <w:sz w:val="22"/>
          <w:szCs w:val="22"/>
        </w:rPr>
      </w:pPr>
      <w:r w:rsidRPr="007407E6">
        <w:rPr>
          <w:rFonts w:asciiTheme="minorHAnsi" w:hAnsiTheme="minorHAnsi" w:cs="Arial"/>
          <w:sz w:val="22"/>
          <w:szCs w:val="22"/>
        </w:rPr>
        <w:t>We are aware at the URC Pre-School that firstly new ideas, guidelines and thinking is continually being introduced into Early Years and secondly, we as practitioners sometimes need refreshing in our views on working with young children.  In order to account for these needs, we aim for all staff to attend training each year. Some of this will be covered by county led courses, or by receiving workplace training from visiting specialists, or our own staff members reporting back on their own recent learning experiences. In this way we aim to keep our planning for the children in our care at the URC Pre-School up to date and stimulatin</w:t>
      </w:r>
      <w:r w:rsidR="007407E6">
        <w:rPr>
          <w:rFonts w:asciiTheme="minorHAnsi" w:hAnsiTheme="minorHAnsi" w:cs="Arial"/>
          <w:sz w:val="22"/>
          <w:szCs w:val="22"/>
        </w:rPr>
        <w:t>g.</w:t>
      </w:r>
    </w:p>
    <w:p w:rsidR="007407E6" w:rsidRPr="007407E6" w:rsidRDefault="007407E6" w:rsidP="00470CFF">
      <w:pPr>
        <w:spacing w:line="276" w:lineRule="auto"/>
        <w:rPr>
          <w:rFonts w:asciiTheme="minorHAnsi" w:hAnsiTheme="minorHAnsi" w:cs="Arial"/>
          <w:i/>
          <w:sz w:val="22"/>
          <w:szCs w:val="22"/>
        </w:rPr>
      </w:pPr>
    </w:p>
    <w:p w:rsidR="001E288D" w:rsidRPr="007407E6" w:rsidRDefault="001E288D" w:rsidP="00470CFF">
      <w:pPr>
        <w:spacing w:line="276" w:lineRule="auto"/>
        <w:rPr>
          <w:rFonts w:asciiTheme="minorHAnsi" w:hAnsiTheme="minorHAnsi" w:cs="Arial"/>
          <w:i/>
          <w:sz w:val="22"/>
          <w:szCs w:val="22"/>
        </w:rPr>
      </w:pPr>
      <w:r w:rsidRPr="007407E6">
        <w:rPr>
          <w:rFonts w:asciiTheme="minorHAnsi" w:eastAsiaTheme="minorHAnsi" w:hAnsiTheme="minorHAnsi" w:cs="Arial"/>
          <w:b/>
          <w:bCs/>
          <w:i/>
          <w:sz w:val="22"/>
          <w:szCs w:val="22"/>
        </w:rPr>
        <w:t>EYFS key themes and commitment</w:t>
      </w:r>
    </w:p>
    <w:tbl>
      <w:tblPr>
        <w:tblpPr w:leftFromText="180" w:rightFromText="180" w:vertAnchor="text" w:horzAnchor="margin" w:tblpY="243"/>
        <w:tblW w:w="5000" w:type="pct"/>
        <w:tblLook w:val="04A0" w:firstRow="1" w:lastRow="0" w:firstColumn="1" w:lastColumn="0" w:noHBand="0" w:noVBand="1"/>
      </w:tblPr>
      <w:tblGrid>
        <w:gridCol w:w="2254"/>
        <w:gridCol w:w="2254"/>
        <w:gridCol w:w="2254"/>
        <w:gridCol w:w="2254"/>
      </w:tblGrid>
      <w:tr w:rsidR="001E288D" w:rsidRPr="007407E6" w:rsidTr="006D35A8">
        <w:tc>
          <w:tcPr>
            <w:tcW w:w="1250" w:type="pct"/>
            <w:tcBorders>
              <w:top w:val="single" w:sz="4" w:space="0" w:color="auto"/>
              <w:left w:val="single" w:sz="4" w:space="0" w:color="auto"/>
              <w:bottom w:val="single" w:sz="4" w:space="0" w:color="auto"/>
              <w:right w:val="single" w:sz="4" w:space="0" w:color="auto"/>
            </w:tcBorders>
            <w:shd w:val="clear" w:color="auto" w:fill="00ACB6"/>
          </w:tcPr>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Learning and Development</w:t>
            </w:r>
          </w:p>
        </w:tc>
      </w:tr>
      <w:tr w:rsidR="001E288D" w:rsidRPr="007407E6" w:rsidTr="006D35A8">
        <w:tc>
          <w:tcPr>
            <w:tcW w:w="1250" w:type="pct"/>
            <w:tcBorders>
              <w:top w:val="single" w:sz="4" w:space="0" w:color="auto"/>
              <w:left w:val="single" w:sz="4" w:space="0" w:color="auto"/>
              <w:bottom w:val="single" w:sz="4" w:space="0" w:color="auto"/>
              <w:right w:val="single" w:sz="4" w:space="0" w:color="auto"/>
            </w:tcBorders>
            <w:shd w:val="clear" w:color="auto" w:fill="00ACB6"/>
          </w:tcPr>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1.1 Child development</w:t>
            </w:r>
          </w:p>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1.2 Equality &amp; diversity</w:t>
            </w:r>
          </w:p>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1.2 Early support</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2.2 Parents as partners</w:t>
            </w:r>
          </w:p>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2.3 Supporting learning</w:t>
            </w:r>
          </w:p>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2.4 Key person</w:t>
            </w:r>
          </w:p>
          <w:p w:rsidR="001E288D" w:rsidRPr="007407E6" w:rsidRDefault="001E288D" w:rsidP="00470CFF">
            <w:pPr>
              <w:spacing w:line="276" w:lineRule="auto"/>
              <w:rPr>
                <w:rFonts w:asciiTheme="minorHAnsi" w:hAnsiTheme="minorHAnsi" w:cs="Arial"/>
                <w:color w:val="FFFFFF"/>
                <w:sz w:val="22"/>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3.1 Observation assessment and planning.</w:t>
            </w:r>
          </w:p>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3.2 Supporting Every child.</w:t>
            </w:r>
          </w:p>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 xml:space="preserve">3.3 The learning Environment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4.2 Active learning.</w:t>
            </w:r>
          </w:p>
          <w:p w:rsidR="001E288D" w:rsidRPr="007407E6" w:rsidRDefault="001E288D" w:rsidP="00470CFF">
            <w:pPr>
              <w:spacing w:line="276" w:lineRule="auto"/>
              <w:rPr>
                <w:rFonts w:asciiTheme="minorHAnsi" w:hAnsiTheme="minorHAnsi" w:cs="Arial"/>
                <w:color w:val="FFFFFF"/>
                <w:sz w:val="22"/>
                <w:szCs w:val="22"/>
              </w:rPr>
            </w:pPr>
            <w:r w:rsidRPr="007407E6">
              <w:rPr>
                <w:rFonts w:asciiTheme="minorHAnsi" w:hAnsiTheme="minorHAnsi" w:cs="Arial"/>
                <w:color w:val="FFFFFF"/>
                <w:sz w:val="22"/>
                <w:szCs w:val="22"/>
              </w:rPr>
              <w:t xml:space="preserve">4.4 Areas of learning and development </w:t>
            </w:r>
          </w:p>
        </w:tc>
      </w:tr>
    </w:tbl>
    <w:p w:rsidR="001E288D" w:rsidRPr="007407E6" w:rsidRDefault="001E288D" w:rsidP="00470CFF">
      <w:pPr>
        <w:spacing w:line="276" w:lineRule="auto"/>
        <w:rPr>
          <w:rFonts w:asciiTheme="minorHAnsi" w:hAnsiTheme="minorHAnsi" w:cs="Arial"/>
          <w:b/>
          <w:sz w:val="22"/>
          <w:szCs w:val="22"/>
          <w:u w:val="single"/>
        </w:rPr>
      </w:pPr>
    </w:p>
    <w:p w:rsidR="001E288D" w:rsidRPr="004A5920" w:rsidRDefault="001E288D" w:rsidP="00470CFF">
      <w:pPr>
        <w:rPr>
          <w:rFonts w:ascii="Arial" w:hAnsi="Arial" w:cs="Arial"/>
          <w:b/>
          <w:sz w:val="26"/>
          <w:szCs w:val="26"/>
          <w:u w:val="single"/>
        </w:rPr>
      </w:pPr>
    </w:p>
    <w:p w:rsidR="002A4838" w:rsidRPr="007407E6" w:rsidRDefault="007407E6" w:rsidP="00470CFF">
      <w:pPr>
        <w:rPr>
          <w:rFonts w:asciiTheme="minorHAnsi" w:hAnsiTheme="minorHAnsi" w:cs="Arial"/>
          <w:bCs/>
          <w:sz w:val="22"/>
          <w:szCs w:val="22"/>
        </w:rPr>
      </w:pPr>
      <w:r>
        <w:rPr>
          <w:rFonts w:asciiTheme="minorHAnsi" w:hAnsiTheme="minorHAnsi" w:cs="Arial"/>
          <w:bCs/>
          <w:sz w:val="22"/>
          <w:szCs w:val="22"/>
        </w:rPr>
        <w:t xml:space="preserve">Last Reviewed: </w:t>
      </w:r>
      <w:r w:rsidR="009E6462">
        <w:rPr>
          <w:rFonts w:asciiTheme="minorHAnsi" w:hAnsiTheme="minorHAnsi" w:cs="Arial"/>
          <w:bCs/>
          <w:sz w:val="22"/>
          <w:szCs w:val="22"/>
        </w:rPr>
        <w:t>September 2020</w:t>
      </w:r>
    </w:p>
    <w:sectPr w:rsidR="002A4838" w:rsidRPr="007407E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26FA" w:rsidRDefault="00E026FA" w:rsidP="00D11CD7">
      <w:r>
        <w:separator/>
      </w:r>
    </w:p>
  </w:endnote>
  <w:endnote w:type="continuationSeparator" w:id="0">
    <w:p w:rsidR="00E026FA" w:rsidRDefault="00E026FA" w:rsidP="00D1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1580153"/>
      <w:docPartObj>
        <w:docPartGallery w:val="Page Numbers (Bottom of Page)"/>
        <w:docPartUnique/>
      </w:docPartObj>
    </w:sdtPr>
    <w:sdtEndPr>
      <w:rPr>
        <w:rStyle w:val="PageNumber"/>
      </w:rPr>
    </w:sdtEndPr>
    <w:sdtContent>
      <w:p w:rsidR="00D11CD7" w:rsidRDefault="00D11CD7"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11CD7" w:rsidRDefault="00D11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inorHAnsi" w:hAnsiTheme="minorHAnsi"/>
      </w:rPr>
      <w:id w:val="-1930958995"/>
      <w:docPartObj>
        <w:docPartGallery w:val="Page Numbers (Bottom of Page)"/>
        <w:docPartUnique/>
      </w:docPartObj>
    </w:sdtPr>
    <w:sdtEndPr>
      <w:rPr>
        <w:rStyle w:val="PageNumber"/>
      </w:rPr>
    </w:sdtEndPr>
    <w:sdtContent>
      <w:p w:rsidR="00D11CD7" w:rsidRPr="00D11CD7" w:rsidRDefault="00D11CD7" w:rsidP="00C24B90">
        <w:pPr>
          <w:pStyle w:val="Footer"/>
          <w:framePr w:wrap="none" w:vAnchor="text" w:hAnchor="margin" w:xAlign="center" w:y="1"/>
          <w:rPr>
            <w:rStyle w:val="PageNumber"/>
            <w:rFonts w:asciiTheme="minorHAnsi" w:hAnsiTheme="minorHAnsi"/>
          </w:rPr>
        </w:pPr>
        <w:r w:rsidRPr="00D11CD7">
          <w:rPr>
            <w:rStyle w:val="PageNumber"/>
            <w:rFonts w:asciiTheme="minorHAnsi" w:hAnsiTheme="minorHAnsi"/>
          </w:rPr>
          <w:fldChar w:fldCharType="begin"/>
        </w:r>
        <w:r w:rsidRPr="00D11CD7">
          <w:rPr>
            <w:rStyle w:val="PageNumber"/>
            <w:rFonts w:asciiTheme="minorHAnsi" w:hAnsiTheme="minorHAnsi"/>
          </w:rPr>
          <w:instrText xml:space="preserve"> PAGE </w:instrText>
        </w:r>
        <w:r w:rsidRPr="00D11CD7">
          <w:rPr>
            <w:rStyle w:val="PageNumber"/>
            <w:rFonts w:asciiTheme="minorHAnsi" w:hAnsiTheme="minorHAnsi"/>
          </w:rPr>
          <w:fldChar w:fldCharType="separate"/>
        </w:r>
        <w:r w:rsidRPr="00D11CD7">
          <w:rPr>
            <w:rStyle w:val="PageNumber"/>
            <w:rFonts w:asciiTheme="minorHAnsi" w:hAnsiTheme="minorHAnsi"/>
            <w:noProof/>
          </w:rPr>
          <w:t>1</w:t>
        </w:r>
        <w:r w:rsidRPr="00D11CD7">
          <w:rPr>
            <w:rStyle w:val="PageNumber"/>
            <w:rFonts w:asciiTheme="minorHAnsi" w:hAnsiTheme="minorHAnsi"/>
          </w:rPr>
          <w:fldChar w:fldCharType="end"/>
        </w:r>
      </w:p>
    </w:sdtContent>
  </w:sdt>
  <w:p w:rsidR="00D11CD7" w:rsidRDefault="00D11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26FA" w:rsidRDefault="00E026FA" w:rsidP="00D11CD7">
      <w:r>
        <w:separator/>
      </w:r>
    </w:p>
  </w:footnote>
  <w:footnote w:type="continuationSeparator" w:id="0">
    <w:p w:rsidR="00E026FA" w:rsidRDefault="00E026FA" w:rsidP="00D11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098"/>
    <w:multiLevelType w:val="hybridMultilevel"/>
    <w:tmpl w:val="B2A851BA"/>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49CD"/>
    <w:multiLevelType w:val="multilevel"/>
    <w:tmpl w:val="0626301C"/>
    <w:lvl w:ilvl="0">
      <w:numFmt w:val="bullet"/>
      <w:lvlText w:val="•"/>
      <w:lvlJc w:val="left"/>
      <w:pPr>
        <w:ind w:left="720" w:hanging="360"/>
      </w:pPr>
      <w:rPr>
        <w:rFonts w:ascii="Comic Sans MS" w:eastAsiaTheme="minorHAnsi" w:hAnsi="Comic Sans MS" w:cstheme="minorBidi" w:hint="default"/>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 w15:restartNumberingAfterBreak="0">
    <w:nsid w:val="06691D1E"/>
    <w:multiLevelType w:val="hybridMultilevel"/>
    <w:tmpl w:val="7D86D976"/>
    <w:lvl w:ilvl="0" w:tplc="39EC657E">
      <w:numFmt w:val="bullet"/>
      <w:lvlText w:val="•"/>
      <w:lvlJc w:val="left"/>
      <w:pPr>
        <w:ind w:left="1130" w:hanging="360"/>
      </w:pPr>
      <w:rPr>
        <w:rFonts w:ascii="Comic Sans MS" w:eastAsiaTheme="minorHAnsi" w:hAnsi="Comic Sans MS" w:cstheme="minorBid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15:restartNumberingAfterBreak="0">
    <w:nsid w:val="10C32B07"/>
    <w:multiLevelType w:val="multilevel"/>
    <w:tmpl w:val="B588A060"/>
    <w:lvl w:ilvl="0">
      <w:numFmt w:val="bullet"/>
      <w:lvlText w:val="•"/>
      <w:lvlJc w:val="left"/>
      <w:pPr>
        <w:ind w:left="720" w:hanging="360"/>
      </w:pPr>
      <w:rPr>
        <w:rFonts w:ascii="Comic Sans MS" w:eastAsiaTheme="minorHAnsi" w:hAnsi="Comic Sans MS" w:cstheme="minorBidi" w:hint="default"/>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4" w15:restartNumberingAfterBreak="0">
    <w:nsid w:val="19E93669"/>
    <w:multiLevelType w:val="hybridMultilevel"/>
    <w:tmpl w:val="561E1990"/>
    <w:lvl w:ilvl="0" w:tplc="39EC657E">
      <w:numFmt w:val="bullet"/>
      <w:lvlText w:val="•"/>
      <w:lvlJc w:val="left"/>
      <w:pPr>
        <w:ind w:left="1130" w:hanging="360"/>
      </w:pPr>
      <w:rPr>
        <w:rFonts w:ascii="Comic Sans MS" w:eastAsiaTheme="minorHAnsi" w:hAnsi="Comic Sans MS" w:cstheme="minorBid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5" w15:restartNumberingAfterBreak="0">
    <w:nsid w:val="1F5A7AA3"/>
    <w:multiLevelType w:val="multilevel"/>
    <w:tmpl w:val="43D0DE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A13E0C"/>
    <w:multiLevelType w:val="multilevel"/>
    <w:tmpl w:val="2BC0B818"/>
    <w:lvl w:ilvl="0">
      <w:numFmt w:val="bullet"/>
      <w:lvlText w:val="•"/>
      <w:lvlJc w:val="left"/>
      <w:pPr>
        <w:ind w:left="720" w:hanging="360"/>
      </w:pPr>
      <w:rPr>
        <w:rFonts w:ascii="Comic Sans MS" w:eastAsiaTheme="minorHAnsi" w:hAnsi="Comic Sans MS" w:cstheme="minorBidi" w:hint="default"/>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7" w15:restartNumberingAfterBreak="0">
    <w:nsid w:val="2AB40574"/>
    <w:multiLevelType w:val="hybridMultilevel"/>
    <w:tmpl w:val="B3066666"/>
    <w:lvl w:ilvl="0" w:tplc="39EC657E">
      <w:numFmt w:val="bullet"/>
      <w:lvlText w:val="•"/>
      <w:lvlJc w:val="left"/>
      <w:pPr>
        <w:ind w:left="1130" w:hanging="360"/>
      </w:pPr>
      <w:rPr>
        <w:rFonts w:ascii="Comic Sans MS" w:eastAsiaTheme="minorHAnsi" w:hAnsi="Comic Sans MS" w:cstheme="minorBid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8" w15:restartNumberingAfterBreak="0">
    <w:nsid w:val="30654DC1"/>
    <w:multiLevelType w:val="hybridMultilevel"/>
    <w:tmpl w:val="4C781050"/>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979AC"/>
    <w:multiLevelType w:val="multilevel"/>
    <w:tmpl w:val="353CBF56"/>
    <w:lvl w:ilvl="0">
      <w:numFmt w:val="bullet"/>
      <w:lvlText w:val="•"/>
      <w:lvlJc w:val="left"/>
      <w:pPr>
        <w:ind w:left="720" w:hanging="360"/>
      </w:pPr>
      <w:rPr>
        <w:rFonts w:ascii="Comic Sans MS" w:eastAsiaTheme="minorHAnsi" w:hAnsi="Comic Sans MS" w:cstheme="minorBidi" w:hint="default"/>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0" w15:restartNumberingAfterBreak="0">
    <w:nsid w:val="443742CB"/>
    <w:multiLevelType w:val="multilevel"/>
    <w:tmpl w:val="543CD510"/>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1" w15:restartNumberingAfterBreak="0">
    <w:nsid w:val="44BF168A"/>
    <w:multiLevelType w:val="hybridMultilevel"/>
    <w:tmpl w:val="D2989E66"/>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A7FD6"/>
    <w:multiLevelType w:val="hybridMultilevel"/>
    <w:tmpl w:val="2D0225F6"/>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360C2"/>
    <w:multiLevelType w:val="hybridMultilevel"/>
    <w:tmpl w:val="6C8EDF94"/>
    <w:lvl w:ilvl="0" w:tplc="39EC657E">
      <w:numFmt w:val="bullet"/>
      <w:lvlText w:val="•"/>
      <w:lvlJc w:val="left"/>
      <w:pPr>
        <w:ind w:left="1130" w:hanging="360"/>
      </w:pPr>
      <w:rPr>
        <w:rFonts w:ascii="Comic Sans MS" w:eastAsiaTheme="minorHAnsi" w:hAnsi="Comic Sans MS" w:cstheme="minorBid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4" w15:restartNumberingAfterBreak="0">
    <w:nsid w:val="56C92095"/>
    <w:multiLevelType w:val="multilevel"/>
    <w:tmpl w:val="60AE5EE6"/>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5" w15:restartNumberingAfterBreak="0">
    <w:nsid w:val="5C79617E"/>
    <w:multiLevelType w:val="multilevel"/>
    <w:tmpl w:val="D2A6A9EE"/>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6" w15:restartNumberingAfterBreak="0">
    <w:nsid w:val="64A841CB"/>
    <w:multiLevelType w:val="multilevel"/>
    <w:tmpl w:val="896EB072"/>
    <w:lvl w:ilvl="0">
      <w:numFmt w:val="bullet"/>
      <w:lvlText w:val="•"/>
      <w:lvlJc w:val="left"/>
      <w:pPr>
        <w:ind w:left="720" w:hanging="360"/>
      </w:pPr>
      <w:rPr>
        <w:rFonts w:ascii="Comic Sans MS" w:eastAsiaTheme="minorHAnsi" w:hAnsi="Comic Sans MS" w:cstheme="minorBidi" w:hint="default"/>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17" w15:restartNumberingAfterBreak="0">
    <w:nsid w:val="72F45DA9"/>
    <w:multiLevelType w:val="hybridMultilevel"/>
    <w:tmpl w:val="ED0A44B2"/>
    <w:lvl w:ilvl="0" w:tplc="39EC657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724"/>
    <w:multiLevelType w:val="hybridMultilevel"/>
    <w:tmpl w:val="44FAB676"/>
    <w:lvl w:ilvl="0" w:tplc="39EC657E">
      <w:numFmt w:val="bullet"/>
      <w:lvlText w:val="•"/>
      <w:lvlJc w:val="left"/>
      <w:pPr>
        <w:ind w:left="1440" w:hanging="360"/>
      </w:pPr>
      <w:rPr>
        <w:rFonts w:ascii="Comic Sans MS" w:eastAsiaTheme="minorHAnsi" w:hAnsi="Comic Sans M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3F0927"/>
    <w:multiLevelType w:val="multilevel"/>
    <w:tmpl w:val="A7061016"/>
    <w:lvl w:ilvl="0">
      <w:numFmt w:val="bullet"/>
      <w:lvlText w:val="•"/>
      <w:lvlJc w:val="left"/>
      <w:pPr>
        <w:ind w:left="720" w:hanging="360"/>
      </w:pPr>
      <w:rPr>
        <w:rFonts w:ascii="Comic Sans MS" w:eastAsiaTheme="minorHAnsi" w:hAnsi="Comic Sans MS" w:cstheme="minorBidi" w:hint="default"/>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0" w15:restartNumberingAfterBreak="0">
    <w:nsid w:val="7A707E2E"/>
    <w:multiLevelType w:val="multilevel"/>
    <w:tmpl w:val="E564CD86"/>
    <w:lvl w:ilvl="0">
      <w:numFmt w:val="bullet"/>
      <w:lvlText w:val=""/>
      <w:lvlJc w:val="left"/>
      <w:pPr>
        <w:ind w:left="770" w:hanging="360"/>
      </w:pPr>
      <w:rPr>
        <w:rFonts w:ascii="Symbol" w:hAnsi="Symbol"/>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abstractNum w:abstractNumId="21" w15:restartNumberingAfterBreak="0">
    <w:nsid w:val="7B9D14AC"/>
    <w:multiLevelType w:val="multilevel"/>
    <w:tmpl w:val="A2CAA96C"/>
    <w:lvl w:ilvl="0">
      <w:numFmt w:val="bullet"/>
      <w:lvlText w:val="•"/>
      <w:lvlJc w:val="left"/>
      <w:pPr>
        <w:ind w:left="720" w:hanging="360"/>
      </w:pPr>
      <w:rPr>
        <w:rFonts w:ascii="Comic Sans MS" w:eastAsiaTheme="minorHAnsi" w:hAnsi="Comic Sans MS" w:cstheme="minorBidi" w:hint="default"/>
      </w:rPr>
    </w:lvl>
    <w:lvl w:ilvl="1">
      <w:numFmt w:val="bullet"/>
      <w:lvlText w:val="o"/>
      <w:lvlJc w:val="left"/>
      <w:pPr>
        <w:ind w:left="1490" w:hanging="360"/>
      </w:pPr>
      <w:rPr>
        <w:rFonts w:ascii="Courier New" w:hAnsi="Courier New" w:cs="Courier New"/>
      </w:rPr>
    </w:lvl>
    <w:lvl w:ilvl="2">
      <w:numFmt w:val="bullet"/>
      <w:lvlText w:val=""/>
      <w:lvlJc w:val="left"/>
      <w:pPr>
        <w:ind w:left="2210" w:hanging="360"/>
      </w:pPr>
      <w:rPr>
        <w:rFonts w:ascii="Wingdings" w:hAnsi="Wingdings"/>
      </w:rPr>
    </w:lvl>
    <w:lvl w:ilvl="3">
      <w:numFmt w:val="bullet"/>
      <w:lvlText w:val=""/>
      <w:lvlJc w:val="left"/>
      <w:pPr>
        <w:ind w:left="2930" w:hanging="360"/>
      </w:pPr>
      <w:rPr>
        <w:rFonts w:ascii="Symbol" w:hAnsi="Symbol"/>
      </w:rPr>
    </w:lvl>
    <w:lvl w:ilvl="4">
      <w:numFmt w:val="bullet"/>
      <w:lvlText w:val="o"/>
      <w:lvlJc w:val="left"/>
      <w:pPr>
        <w:ind w:left="3650" w:hanging="360"/>
      </w:pPr>
      <w:rPr>
        <w:rFonts w:ascii="Courier New" w:hAnsi="Courier New" w:cs="Courier New"/>
      </w:rPr>
    </w:lvl>
    <w:lvl w:ilvl="5">
      <w:numFmt w:val="bullet"/>
      <w:lvlText w:val=""/>
      <w:lvlJc w:val="left"/>
      <w:pPr>
        <w:ind w:left="4370" w:hanging="360"/>
      </w:pPr>
      <w:rPr>
        <w:rFonts w:ascii="Wingdings" w:hAnsi="Wingdings"/>
      </w:rPr>
    </w:lvl>
    <w:lvl w:ilvl="6">
      <w:numFmt w:val="bullet"/>
      <w:lvlText w:val=""/>
      <w:lvlJc w:val="left"/>
      <w:pPr>
        <w:ind w:left="5090" w:hanging="360"/>
      </w:pPr>
      <w:rPr>
        <w:rFonts w:ascii="Symbol" w:hAnsi="Symbol"/>
      </w:rPr>
    </w:lvl>
    <w:lvl w:ilvl="7">
      <w:numFmt w:val="bullet"/>
      <w:lvlText w:val="o"/>
      <w:lvlJc w:val="left"/>
      <w:pPr>
        <w:ind w:left="5810" w:hanging="360"/>
      </w:pPr>
      <w:rPr>
        <w:rFonts w:ascii="Courier New" w:hAnsi="Courier New" w:cs="Courier New"/>
      </w:rPr>
    </w:lvl>
    <w:lvl w:ilvl="8">
      <w:numFmt w:val="bullet"/>
      <w:lvlText w:val=""/>
      <w:lvlJc w:val="left"/>
      <w:pPr>
        <w:ind w:left="6530" w:hanging="360"/>
      </w:pPr>
      <w:rPr>
        <w:rFonts w:ascii="Wingdings" w:hAnsi="Wingdings"/>
      </w:rPr>
    </w:lvl>
  </w:abstractNum>
  <w:num w:numId="1">
    <w:abstractNumId w:val="15"/>
  </w:num>
  <w:num w:numId="2">
    <w:abstractNumId w:val="14"/>
  </w:num>
  <w:num w:numId="3">
    <w:abstractNumId w:val="20"/>
  </w:num>
  <w:num w:numId="4">
    <w:abstractNumId w:val="5"/>
  </w:num>
  <w:num w:numId="5">
    <w:abstractNumId w:val="10"/>
  </w:num>
  <w:num w:numId="6">
    <w:abstractNumId w:val="8"/>
  </w:num>
  <w:num w:numId="7">
    <w:abstractNumId w:val="4"/>
  </w:num>
  <w:num w:numId="8">
    <w:abstractNumId w:val="17"/>
  </w:num>
  <w:num w:numId="9">
    <w:abstractNumId w:val="7"/>
  </w:num>
  <w:num w:numId="10">
    <w:abstractNumId w:val="0"/>
  </w:num>
  <w:num w:numId="11">
    <w:abstractNumId w:val="6"/>
  </w:num>
  <w:num w:numId="12">
    <w:abstractNumId w:val="2"/>
  </w:num>
  <w:num w:numId="13">
    <w:abstractNumId w:val="13"/>
  </w:num>
  <w:num w:numId="14">
    <w:abstractNumId w:val="12"/>
  </w:num>
  <w:num w:numId="15">
    <w:abstractNumId w:val="16"/>
  </w:num>
  <w:num w:numId="16">
    <w:abstractNumId w:val="9"/>
  </w:num>
  <w:num w:numId="17">
    <w:abstractNumId w:val="19"/>
  </w:num>
  <w:num w:numId="18">
    <w:abstractNumId w:val="11"/>
  </w:num>
  <w:num w:numId="19">
    <w:abstractNumId w:val="3"/>
  </w:num>
  <w:num w:numId="20">
    <w:abstractNumId w:val="18"/>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88D"/>
    <w:rsid w:val="00093EC6"/>
    <w:rsid w:val="001E288D"/>
    <w:rsid w:val="003D06D6"/>
    <w:rsid w:val="00470CFF"/>
    <w:rsid w:val="004A5920"/>
    <w:rsid w:val="004F69B5"/>
    <w:rsid w:val="006C5B4A"/>
    <w:rsid w:val="007407E6"/>
    <w:rsid w:val="00786393"/>
    <w:rsid w:val="009E6462"/>
    <w:rsid w:val="00AE15D5"/>
    <w:rsid w:val="00D11CD7"/>
    <w:rsid w:val="00E026FA"/>
    <w:rsid w:val="00EE00B1"/>
    <w:rsid w:val="00F40CDD"/>
    <w:rsid w:val="00F5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EAAE"/>
  <w15:chartTrackingRefBased/>
  <w15:docId w15:val="{E3C5319A-4CE1-4985-A53D-5D5B7F2C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288D"/>
    <w:pPr>
      <w:ind w:left="720"/>
      <w:contextualSpacing/>
    </w:pPr>
    <w:rPr>
      <w:rFonts w:ascii="Arial" w:hAnsi="Arial" w:cs="Arial"/>
    </w:rPr>
  </w:style>
  <w:style w:type="paragraph" w:styleId="BalloonText">
    <w:name w:val="Balloon Text"/>
    <w:basedOn w:val="Normal"/>
    <w:link w:val="BalloonTextChar"/>
    <w:uiPriority w:val="99"/>
    <w:semiHidden/>
    <w:unhideWhenUsed/>
    <w:rsid w:val="007407E6"/>
    <w:rPr>
      <w:sz w:val="18"/>
      <w:szCs w:val="18"/>
    </w:rPr>
  </w:style>
  <w:style w:type="character" w:customStyle="1" w:styleId="BalloonTextChar">
    <w:name w:val="Balloon Text Char"/>
    <w:basedOn w:val="DefaultParagraphFont"/>
    <w:link w:val="BalloonText"/>
    <w:uiPriority w:val="99"/>
    <w:semiHidden/>
    <w:rsid w:val="007407E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D11CD7"/>
    <w:pPr>
      <w:tabs>
        <w:tab w:val="center" w:pos="4680"/>
        <w:tab w:val="right" w:pos="9360"/>
      </w:tabs>
    </w:pPr>
  </w:style>
  <w:style w:type="character" w:customStyle="1" w:styleId="HeaderChar">
    <w:name w:val="Header Char"/>
    <w:basedOn w:val="DefaultParagraphFont"/>
    <w:link w:val="Header"/>
    <w:uiPriority w:val="99"/>
    <w:rsid w:val="00D11C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CD7"/>
    <w:pPr>
      <w:tabs>
        <w:tab w:val="center" w:pos="4680"/>
        <w:tab w:val="right" w:pos="9360"/>
      </w:tabs>
    </w:pPr>
  </w:style>
  <w:style w:type="character" w:customStyle="1" w:styleId="FooterChar">
    <w:name w:val="Footer Char"/>
    <w:basedOn w:val="DefaultParagraphFont"/>
    <w:link w:val="Footer"/>
    <w:uiPriority w:val="99"/>
    <w:rsid w:val="00D11CD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1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5</cp:revision>
  <dcterms:created xsi:type="dcterms:W3CDTF">2019-06-08T17:19:00Z</dcterms:created>
  <dcterms:modified xsi:type="dcterms:W3CDTF">2020-09-17T08:05:00Z</dcterms:modified>
</cp:coreProperties>
</file>