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34B" w:rsidRDefault="006B134B" w:rsidP="0090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B" w:rsidRDefault="006B134B" w:rsidP="0090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34B" w:rsidRDefault="006B134B" w:rsidP="0090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43026" cy="1790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ckground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297" cy="182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4B" w:rsidRDefault="006B134B" w:rsidP="0090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66" w:rsidRPr="009057D8" w:rsidRDefault="009057D8" w:rsidP="0090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D8">
        <w:rPr>
          <w:rFonts w:ascii="Times New Roman" w:hAnsi="Times New Roman" w:cs="Times New Roman"/>
          <w:b/>
          <w:sz w:val="28"/>
          <w:szCs w:val="28"/>
        </w:rPr>
        <w:t>BLISS SCHOOL</w:t>
      </w:r>
      <w:r w:rsidR="006B134B">
        <w:rPr>
          <w:rFonts w:ascii="Times New Roman" w:hAnsi="Times New Roman" w:cs="Times New Roman"/>
          <w:b/>
          <w:sz w:val="28"/>
          <w:szCs w:val="28"/>
        </w:rPr>
        <w:t xml:space="preserve"> #234 </w:t>
      </w:r>
      <w:r w:rsidR="006B134B" w:rsidRPr="009057D8">
        <w:rPr>
          <w:rFonts w:ascii="Times New Roman" w:hAnsi="Times New Roman" w:cs="Times New Roman"/>
          <w:b/>
          <w:sz w:val="28"/>
          <w:szCs w:val="28"/>
        </w:rPr>
        <w:t>DISTRICT</w:t>
      </w:r>
      <w:r w:rsidRPr="009057D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057D8">
        <w:rPr>
          <w:rFonts w:ascii="Times New Roman" w:hAnsi="Times New Roman" w:cs="Times New Roman"/>
          <w:b/>
          <w:sz w:val="28"/>
          <w:szCs w:val="28"/>
        </w:rPr>
        <w:t>PARENT INVOLVEMENT PLAN</w:t>
      </w: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Bliss School District </w:t>
      </w:r>
      <w:r w:rsidR="00507928">
        <w:rPr>
          <w:rFonts w:ascii="Times New Roman" w:hAnsi="Times New Roman" w:cs="Times New Roman"/>
          <w:sz w:val="24"/>
          <w:szCs w:val="24"/>
        </w:rPr>
        <w:t>believes</w:t>
      </w:r>
      <w:r>
        <w:rPr>
          <w:rFonts w:ascii="Times New Roman" w:hAnsi="Times New Roman" w:cs="Times New Roman"/>
          <w:sz w:val="24"/>
          <w:szCs w:val="24"/>
        </w:rPr>
        <w:t xml:space="preserve"> that the education of each student is a responsibility shared by the school as well as the family.  Parents and families of all economic racial and ethnic, cultural and educational backgrounds can have positive effects on their </w:t>
      </w:r>
      <w:r w:rsidR="00507928">
        <w:rPr>
          <w:rFonts w:ascii="Times New Roman" w:hAnsi="Times New Roman" w:cs="Times New Roman"/>
          <w:sz w:val="24"/>
          <w:szCs w:val="24"/>
        </w:rPr>
        <w:t>children’s</w:t>
      </w:r>
      <w:r>
        <w:rPr>
          <w:rFonts w:ascii="Times New Roman" w:hAnsi="Times New Roman" w:cs="Times New Roman"/>
          <w:sz w:val="24"/>
          <w:szCs w:val="24"/>
        </w:rPr>
        <w:t xml:space="preserve">’ learning.  The District recognizes the importance of </w:t>
      </w:r>
      <w:r w:rsidR="00507928">
        <w:rPr>
          <w:rFonts w:ascii="Times New Roman" w:hAnsi="Times New Roman" w:cs="Times New Roman"/>
          <w:sz w:val="24"/>
          <w:szCs w:val="24"/>
        </w:rPr>
        <w:t>eliminating</w:t>
      </w:r>
      <w:r>
        <w:rPr>
          <w:rFonts w:ascii="Times New Roman" w:hAnsi="Times New Roman" w:cs="Times New Roman"/>
          <w:sz w:val="24"/>
          <w:szCs w:val="24"/>
        </w:rPr>
        <w:t xml:space="preserve"> barriers that impede LEP parent </w:t>
      </w:r>
      <w:r w:rsidR="005079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8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 xml:space="preserve"> involvement, and to provide an environment that encourages collaboration with parents, families and community.</w:t>
      </w: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provides for LEP parent and family involvement for all of its </w:t>
      </w:r>
      <w:r w:rsidR="00507928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through the Parent advisory </w:t>
      </w:r>
      <w:r w:rsidR="00507928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(PAC).  In addition, the District recognizes the special importance of parent involvement to the success of its Federal programs:  Title I, Migrant Education (MEP), Limited English Proficiency (LEP) and Homeless.</w:t>
      </w: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District supports the development, implementation and regular evaluation of a LEP parent and family involvement plan that includes six elements and goals.</w:t>
      </w:r>
    </w:p>
    <w:p w:rsidR="009057D8" w:rsidRDefault="009057D8" w:rsidP="0090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regular, two-way, meaningful communication home and school. Examples:  Translators, parent/teacher conferences, personal visits etc.</w:t>
      </w:r>
    </w:p>
    <w:p w:rsidR="009057D8" w:rsidRDefault="009057D8" w:rsidP="0090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and support responsible parenting.  Examples: parenting workshops, adult classes, parent support group and monthly newsletters.</w:t>
      </w:r>
    </w:p>
    <w:p w:rsidR="009057D8" w:rsidRDefault="009057D8" w:rsidP="0090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Recognize the fact that parents and families play an integral role in assisting their children to learn.  Examples:  family literacy programs, access to instructional materials, planning </w:t>
      </w:r>
      <w:r w:rsidR="00507928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7D8" w:rsidRDefault="009057D8" w:rsidP="0090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a safe and open atmosphere for parents and families to visit the school that their children attend: and, actively solicit parent and family support and assistance for school programs.  Examples:  volunteer opportunities in and out of school, training, family activities.</w:t>
      </w:r>
    </w:p>
    <w:p w:rsidR="009057D8" w:rsidRDefault="009057D8" w:rsidP="0090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parents as full partners in decisions affecting their children and families.  </w:t>
      </w:r>
      <w:r w:rsidR="00507928">
        <w:rPr>
          <w:rFonts w:ascii="Times New Roman" w:hAnsi="Times New Roman" w:cs="Times New Roman"/>
          <w:sz w:val="24"/>
          <w:szCs w:val="24"/>
        </w:rPr>
        <w:t>Examples</w:t>
      </w:r>
      <w:r>
        <w:rPr>
          <w:rFonts w:ascii="Times New Roman" w:hAnsi="Times New Roman" w:cs="Times New Roman"/>
          <w:sz w:val="24"/>
          <w:szCs w:val="24"/>
        </w:rPr>
        <w:t xml:space="preserve">:  shared parent and teacher expertise on individual </w:t>
      </w:r>
      <w:r w:rsidR="00507928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, student academic planning, parent </w:t>
      </w:r>
      <w:r w:rsidR="00507928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, advisory </w:t>
      </w:r>
      <w:r w:rsidR="00507928">
        <w:rPr>
          <w:rFonts w:ascii="Times New Roman" w:hAnsi="Times New Roman" w:cs="Times New Roman"/>
          <w:sz w:val="24"/>
          <w:szCs w:val="24"/>
        </w:rPr>
        <w:t>councils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7D8" w:rsidRDefault="009057D8" w:rsidP="009057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available community resources to strengthen and promote school </w:t>
      </w:r>
      <w:r w:rsidR="0050792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, family practices and the achievement of students.</w:t>
      </w: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is committed to professional development </w:t>
      </w:r>
      <w:r w:rsidR="00507928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07928">
        <w:rPr>
          <w:rFonts w:ascii="Times New Roman" w:hAnsi="Times New Roman" w:cs="Times New Roman"/>
          <w:sz w:val="24"/>
          <w:szCs w:val="24"/>
        </w:rPr>
        <w:t>enhance</w:t>
      </w:r>
      <w:r>
        <w:rPr>
          <w:rFonts w:ascii="Times New Roman" w:hAnsi="Times New Roman" w:cs="Times New Roman"/>
          <w:sz w:val="24"/>
          <w:szCs w:val="24"/>
        </w:rPr>
        <w:t xml:space="preserve"> district staff understanding of effective LEP parent and family involvement strategies.  The District also recognizes the importance of </w:t>
      </w:r>
      <w:r w:rsidR="00507928"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8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in setting expectations and creating a climate conducive to LEP parent and family participation.</w:t>
      </w:r>
    </w:p>
    <w:p w:rsid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</w:p>
    <w:p w:rsidR="009057D8" w:rsidRPr="009057D8" w:rsidRDefault="009057D8" w:rsidP="0090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 parents and families will be included in the annual </w:t>
      </w:r>
      <w:r w:rsidR="00507928">
        <w:rPr>
          <w:rFonts w:ascii="Times New Roman" w:hAnsi="Times New Roman" w:cs="Times New Roman"/>
          <w:sz w:val="24"/>
          <w:szCs w:val="24"/>
        </w:rPr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507928"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and impact of this policy as well as </w:t>
      </w:r>
      <w:r w:rsidR="00507928">
        <w:rPr>
          <w:rFonts w:ascii="Times New Roman" w:hAnsi="Times New Roman" w:cs="Times New Roman"/>
          <w:sz w:val="24"/>
          <w:szCs w:val="24"/>
        </w:rPr>
        <w:t>the Parent Involvement Plan.  The evaluation will be used to improve and/or create practices to enhance parent and family involvement.</w:t>
      </w:r>
    </w:p>
    <w:p w:rsidR="009057D8" w:rsidRPr="00E92C66" w:rsidRDefault="009057D8" w:rsidP="009057D8">
      <w:pPr>
        <w:rPr>
          <w:rFonts w:ascii="Times New Roman" w:hAnsi="Times New Roman" w:cs="Times New Roman"/>
          <w:sz w:val="24"/>
          <w:szCs w:val="24"/>
        </w:rPr>
      </w:pPr>
    </w:p>
    <w:p w:rsidR="000152CC" w:rsidRPr="000152CC" w:rsidRDefault="000152CC">
      <w:pPr>
        <w:rPr>
          <w:rFonts w:ascii="Times New Roman" w:hAnsi="Times New Roman" w:cs="Times New Roman"/>
          <w:sz w:val="24"/>
          <w:szCs w:val="24"/>
        </w:rPr>
      </w:pPr>
    </w:p>
    <w:sectPr w:rsidR="000152CC" w:rsidRPr="0001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E0410"/>
    <w:multiLevelType w:val="hybridMultilevel"/>
    <w:tmpl w:val="0B9E0A12"/>
    <w:lvl w:ilvl="0" w:tplc="FD04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C"/>
    <w:rsid w:val="000152CC"/>
    <w:rsid w:val="00092ED3"/>
    <w:rsid w:val="00217D4A"/>
    <w:rsid w:val="002D1A2E"/>
    <w:rsid w:val="003048E5"/>
    <w:rsid w:val="004F5903"/>
    <w:rsid w:val="00507928"/>
    <w:rsid w:val="00650A4C"/>
    <w:rsid w:val="006B134B"/>
    <w:rsid w:val="00802246"/>
    <w:rsid w:val="008E5A54"/>
    <w:rsid w:val="009057D8"/>
    <w:rsid w:val="00B469A1"/>
    <w:rsid w:val="00B73A43"/>
    <w:rsid w:val="00E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4B08"/>
  <w15:docId w15:val="{FF64B157-3ACF-44CC-A226-7C368F1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tracy.dalin</dc:creator>
  <cp:lastModifiedBy>Tracy Dalin</cp:lastModifiedBy>
  <cp:revision>2</cp:revision>
  <cp:lastPrinted>2010-11-02T02:04:00Z</cp:lastPrinted>
  <dcterms:created xsi:type="dcterms:W3CDTF">2025-06-05T17:58:00Z</dcterms:created>
  <dcterms:modified xsi:type="dcterms:W3CDTF">2025-06-05T17:58:00Z</dcterms:modified>
</cp:coreProperties>
</file>