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
        <w:tblW w:w="1512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025"/>
        <w:gridCol w:w="5055"/>
        <w:gridCol w:w="5040"/>
      </w:tblGrid>
      <w:tr w:rsidR="00794DCF">
        <w:trPr>
          <w:trHeight w:val="11180"/>
        </w:trPr>
        <w:tc>
          <w:tcPr>
            <w:tcW w:w="5025" w:type="dxa"/>
            <w:shd w:val="clear" w:color="auto" w:fill="auto"/>
            <w:tcMar>
              <w:top w:w="100" w:type="dxa"/>
              <w:left w:w="100" w:type="dxa"/>
              <w:bottom w:w="100" w:type="dxa"/>
              <w:right w:w="100" w:type="dxa"/>
            </w:tcMar>
          </w:tcPr>
          <w:p w:rsidR="00794DCF" w:rsidRDefault="00794DCF">
            <w:pPr>
              <w:widowControl w:val="0"/>
              <w:spacing w:line="240" w:lineRule="auto"/>
              <w:jc w:val="center"/>
              <w:rPr>
                <w:b/>
              </w:rPr>
            </w:pPr>
          </w:p>
          <w:p w:rsidR="00794DCF" w:rsidRPr="0039376E" w:rsidRDefault="00C66D35">
            <w:pPr>
              <w:widowControl w:val="0"/>
              <w:spacing w:line="240" w:lineRule="auto"/>
              <w:jc w:val="center"/>
              <w:rPr>
                <w:b/>
                <w:color w:val="C0504D" w:themeColor="accent2"/>
              </w:rPr>
            </w:pPr>
            <w:r w:rsidRPr="0039376E">
              <w:rPr>
                <w:b/>
                <w:color w:val="C0504D" w:themeColor="accent2"/>
              </w:rPr>
              <w:t>WHAT YOUTH EXPERIENCING HOMELESSNESS NEED TO KNOW</w:t>
            </w:r>
          </w:p>
          <w:p w:rsidR="00794DCF" w:rsidRDefault="00794DCF">
            <w:pPr>
              <w:widowControl w:val="0"/>
              <w:spacing w:line="240" w:lineRule="auto"/>
              <w:jc w:val="center"/>
              <w:rPr>
                <w:b/>
              </w:rPr>
            </w:pPr>
          </w:p>
          <w:p w:rsidR="00794DCF" w:rsidRDefault="00C66D35">
            <w:pPr>
              <w:widowControl w:val="0"/>
              <w:numPr>
                <w:ilvl w:val="0"/>
                <w:numId w:val="2"/>
              </w:numPr>
              <w:spacing w:line="240" w:lineRule="auto"/>
              <w:contextualSpacing/>
            </w:pPr>
            <w:r>
              <w:t>Children and youth experiencing homelessness have a right to attend school.</w:t>
            </w:r>
          </w:p>
          <w:p w:rsidR="00794DCF" w:rsidRDefault="00794DCF">
            <w:pPr>
              <w:widowControl w:val="0"/>
              <w:spacing w:line="240" w:lineRule="auto"/>
            </w:pPr>
          </w:p>
          <w:p w:rsidR="00794DCF" w:rsidRDefault="00C66D35">
            <w:pPr>
              <w:widowControl w:val="0"/>
              <w:numPr>
                <w:ilvl w:val="0"/>
                <w:numId w:val="2"/>
              </w:numPr>
              <w:spacing w:line="240" w:lineRule="auto"/>
              <w:contextualSpacing/>
            </w:pPr>
            <w:r>
              <w:t>Some unaccompanied youth may need to change where they stay frequently.</w:t>
            </w:r>
          </w:p>
          <w:p w:rsidR="00794DCF" w:rsidRDefault="00C66D35">
            <w:pPr>
              <w:widowControl w:val="0"/>
              <w:spacing w:line="240" w:lineRule="auto"/>
            </w:pPr>
            <w:r>
              <w:t xml:space="preserve">            Transportation services to and from</w:t>
            </w:r>
            <w:r>
              <w:br/>
              <w:t xml:space="preserve">            school may be available for you. </w:t>
            </w:r>
          </w:p>
          <w:p w:rsidR="00794DCF" w:rsidRDefault="00C66D35">
            <w:pPr>
              <w:widowControl w:val="0"/>
              <w:spacing w:line="240" w:lineRule="auto"/>
            </w:pPr>
            <w:r>
              <w:t xml:space="preserve"> </w:t>
            </w:r>
          </w:p>
          <w:p w:rsidR="00794DCF" w:rsidRDefault="00C66D35">
            <w:pPr>
              <w:widowControl w:val="0"/>
              <w:numPr>
                <w:ilvl w:val="0"/>
                <w:numId w:val="3"/>
              </w:numPr>
              <w:spacing w:line="240" w:lineRule="auto"/>
              <w:contextualSpacing/>
            </w:pPr>
            <w:r>
              <w:t xml:space="preserve">Youth experiencing homeless can stay in their school of origin or enroll in any public schools that students living in the same attendance area are eligible to attend, according to their best interest. </w:t>
            </w:r>
          </w:p>
          <w:p w:rsidR="00794DCF" w:rsidRDefault="00794DCF">
            <w:pPr>
              <w:widowControl w:val="0"/>
              <w:spacing w:line="240" w:lineRule="auto"/>
            </w:pPr>
          </w:p>
          <w:p w:rsidR="00794DCF" w:rsidRDefault="00C66D35">
            <w:pPr>
              <w:widowControl w:val="0"/>
              <w:numPr>
                <w:ilvl w:val="0"/>
                <w:numId w:val="3"/>
              </w:numPr>
              <w:spacing w:line="240" w:lineRule="auto"/>
              <w:contextualSpacing/>
            </w:pPr>
            <w:r>
              <w:t>Youth experiencing homelessness may not be denied school enrollment just because school records or other enrollment documentation are not immediately available.</w:t>
            </w:r>
          </w:p>
          <w:p w:rsidR="00794DCF" w:rsidRDefault="00794DCF">
            <w:pPr>
              <w:widowControl w:val="0"/>
              <w:spacing w:line="240" w:lineRule="auto"/>
            </w:pPr>
          </w:p>
          <w:p w:rsidR="00794DCF" w:rsidRDefault="00C66D35">
            <w:pPr>
              <w:widowControl w:val="0"/>
              <w:numPr>
                <w:ilvl w:val="0"/>
                <w:numId w:val="3"/>
              </w:numPr>
              <w:spacing w:line="240" w:lineRule="auto"/>
              <w:contextualSpacing/>
            </w:pPr>
            <w:r>
              <w:t>If there are any disagreements or disputes about your enrollment, contact the Community Resource Liaison.</w:t>
            </w:r>
          </w:p>
          <w:p w:rsidR="00794DCF" w:rsidRDefault="00794DCF">
            <w:pPr>
              <w:widowControl w:val="0"/>
              <w:spacing w:line="240" w:lineRule="auto"/>
            </w:pPr>
          </w:p>
          <w:p w:rsidR="00C66D35" w:rsidRDefault="00C66D35">
            <w:pPr>
              <w:widowControl w:val="0"/>
              <w:numPr>
                <w:ilvl w:val="0"/>
                <w:numId w:val="3"/>
              </w:numPr>
              <w:spacing w:line="240" w:lineRule="auto"/>
              <w:contextualSpacing/>
            </w:pPr>
            <w:r>
              <w:t xml:space="preserve">Unaccompanied youth can participate in extracurricular activities and programs.  Contact your school counselor for assistance. </w:t>
            </w:r>
          </w:p>
          <w:p w:rsidR="00C66D35" w:rsidRDefault="00C66D35" w:rsidP="00C66D35">
            <w:pPr>
              <w:pStyle w:val="ListParagraph"/>
            </w:pPr>
          </w:p>
          <w:p w:rsidR="00C66D35" w:rsidRDefault="00C66D35">
            <w:pPr>
              <w:widowControl w:val="0"/>
              <w:numPr>
                <w:ilvl w:val="0"/>
                <w:numId w:val="3"/>
              </w:numPr>
              <w:spacing w:line="240" w:lineRule="auto"/>
              <w:contextualSpacing/>
            </w:pPr>
            <w:r>
              <w:t xml:space="preserve">Under section 480, unaccompanied youth have independent student status and will obtain assistance in filling out the FAFSA (Free Application for Federal Student Aid) by the liaison to verify this status.  </w:t>
            </w:r>
          </w:p>
          <w:p w:rsidR="00C66D35" w:rsidRDefault="00C66D35" w:rsidP="00C66D35">
            <w:pPr>
              <w:pStyle w:val="ListParagraph"/>
            </w:pPr>
          </w:p>
          <w:p w:rsidR="00794DCF" w:rsidRDefault="00C66D35" w:rsidP="00C66D35">
            <w:pPr>
              <w:widowControl w:val="0"/>
              <w:spacing w:line="240" w:lineRule="auto"/>
              <w:ind w:left="720"/>
              <w:contextualSpacing/>
            </w:pPr>
            <w:r>
              <w:t xml:space="preserve"> </w:t>
            </w:r>
          </w:p>
          <w:p w:rsidR="00794DCF" w:rsidRDefault="00794DCF">
            <w:pPr>
              <w:widowControl w:val="0"/>
              <w:spacing w:line="240" w:lineRule="auto"/>
            </w:pPr>
          </w:p>
        </w:tc>
        <w:tc>
          <w:tcPr>
            <w:tcW w:w="5055" w:type="dxa"/>
            <w:shd w:val="clear" w:color="auto" w:fill="auto"/>
            <w:tcMar>
              <w:top w:w="100" w:type="dxa"/>
              <w:left w:w="100" w:type="dxa"/>
              <w:bottom w:w="100" w:type="dxa"/>
              <w:right w:w="100" w:type="dxa"/>
            </w:tcMar>
          </w:tcPr>
          <w:p w:rsidR="00794DCF" w:rsidRPr="0039376E" w:rsidRDefault="00794DCF">
            <w:pPr>
              <w:widowControl w:val="0"/>
              <w:spacing w:line="240" w:lineRule="auto"/>
              <w:jc w:val="center"/>
              <w:rPr>
                <w:color w:val="C0504D" w:themeColor="accent2"/>
              </w:rPr>
            </w:pPr>
          </w:p>
          <w:p w:rsidR="00794DCF" w:rsidRPr="0039376E" w:rsidRDefault="00C66D35">
            <w:pPr>
              <w:widowControl w:val="0"/>
              <w:spacing w:line="240" w:lineRule="auto"/>
              <w:jc w:val="center"/>
              <w:rPr>
                <w:b/>
                <w:color w:val="C0504D" w:themeColor="accent2"/>
              </w:rPr>
            </w:pPr>
            <w:r w:rsidRPr="0039376E">
              <w:rPr>
                <w:b/>
                <w:color w:val="C0504D" w:themeColor="accent2"/>
              </w:rPr>
              <w:t>WHO IS A HOMELESS</w:t>
            </w:r>
            <w:r w:rsidRPr="0039376E">
              <w:rPr>
                <w:b/>
                <w:color w:val="C0504D" w:themeColor="accent2"/>
              </w:rPr>
              <w:br/>
              <w:t xml:space="preserve"> UNACCOMPANIED YOUTH?</w:t>
            </w:r>
          </w:p>
          <w:p w:rsidR="00794DCF" w:rsidRDefault="00794DCF">
            <w:pPr>
              <w:widowControl w:val="0"/>
              <w:spacing w:line="240" w:lineRule="auto"/>
              <w:rPr>
                <w:b/>
              </w:rPr>
            </w:pPr>
          </w:p>
          <w:p w:rsidR="00794DCF" w:rsidRDefault="00C66D35">
            <w:pPr>
              <w:widowControl w:val="0"/>
              <w:spacing w:line="240" w:lineRule="auto"/>
            </w:pPr>
            <w:r>
              <w:t>A school-aged person who is not in the physical custody of a parent or legal guardian and who lives in inadequate or temporary settings, such as:</w:t>
            </w:r>
          </w:p>
          <w:p w:rsidR="00794DCF" w:rsidRDefault="00C66D35">
            <w:pPr>
              <w:widowControl w:val="0"/>
              <w:numPr>
                <w:ilvl w:val="0"/>
                <w:numId w:val="1"/>
              </w:numPr>
              <w:spacing w:line="240" w:lineRule="auto"/>
              <w:contextualSpacing/>
            </w:pPr>
            <w:r>
              <w:t>Doubled up with relatives who are not your legal guardian,</w:t>
            </w:r>
          </w:p>
          <w:p w:rsidR="00794DCF" w:rsidRDefault="00C66D35">
            <w:pPr>
              <w:widowControl w:val="0"/>
              <w:numPr>
                <w:ilvl w:val="0"/>
                <w:numId w:val="1"/>
              </w:numPr>
              <w:spacing w:line="240" w:lineRule="auto"/>
              <w:contextualSpacing/>
            </w:pPr>
            <w:r>
              <w:t>Staying with a friend or friend’s family,</w:t>
            </w:r>
          </w:p>
          <w:p w:rsidR="00794DCF" w:rsidRDefault="00C66D35">
            <w:pPr>
              <w:widowControl w:val="0"/>
              <w:numPr>
                <w:ilvl w:val="0"/>
                <w:numId w:val="1"/>
              </w:numPr>
              <w:spacing w:line="240" w:lineRule="auto"/>
              <w:contextualSpacing/>
            </w:pPr>
            <w:r>
              <w:t>In an emergency or transitional shelter,</w:t>
            </w:r>
          </w:p>
          <w:p w:rsidR="00794DCF" w:rsidRDefault="00C66D35">
            <w:pPr>
              <w:widowControl w:val="0"/>
              <w:numPr>
                <w:ilvl w:val="0"/>
                <w:numId w:val="1"/>
              </w:numPr>
              <w:spacing w:line="240" w:lineRule="auto"/>
              <w:contextualSpacing/>
            </w:pPr>
            <w:r>
              <w:t>In motels, hotels, campgrounds,</w:t>
            </w:r>
          </w:p>
          <w:p w:rsidR="00794DCF" w:rsidRDefault="00C66D35">
            <w:pPr>
              <w:widowControl w:val="0"/>
              <w:numPr>
                <w:ilvl w:val="0"/>
                <w:numId w:val="1"/>
              </w:numPr>
              <w:spacing w:line="240" w:lineRule="auto"/>
              <w:contextualSpacing/>
            </w:pPr>
            <w:r>
              <w:t>In cars, parks, public places, bus or train stations, abandoned buildings.</w:t>
            </w:r>
          </w:p>
          <w:p w:rsidR="00794DCF" w:rsidRDefault="00794DCF">
            <w:pPr>
              <w:widowControl w:val="0"/>
              <w:spacing w:line="240" w:lineRule="auto"/>
            </w:pPr>
          </w:p>
          <w:p w:rsidR="00794DCF" w:rsidRDefault="00563207">
            <w:pPr>
              <w:widowControl w:val="0"/>
              <w:spacing w:line="240" w:lineRule="auto"/>
              <w:jc w:val="both"/>
            </w:pPr>
            <w:r>
              <w:t>The Bliss School District</w:t>
            </w:r>
            <w:r w:rsidR="00C66D35">
              <w:t xml:space="preserve"> is committed to providing support for our students who are experiencing homelessness/temporary housing situations.  We understand the challenges facing students experiencing transitional/temporary housing and have programs in place to make certain students have the resources necessary to continue their education.  </w:t>
            </w:r>
            <w:r>
              <w:t>Our policies ensure that stu</w:t>
            </w:r>
            <w:r w:rsidR="00C66D35">
              <w:t xml:space="preserve">dents are identified, enrolled and receive equitable access to high quality education and support services.  </w:t>
            </w:r>
            <w:r w:rsidR="0009083B">
              <w:t xml:space="preserve">The District has procedures in place to remove any barriers to accessing academic/ and or extracurricular activities. </w:t>
            </w:r>
          </w:p>
          <w:p w:rsidR="00794DCF" w:rsidRDefault="00794DCF">
            <w:pPr>
              <w:rPr>
                <w:rFonts w:ascii="Roboto" w:eastAsia="Roboto" w:hAnsi="Roboto" w:cs="Roboto"/>
                <w:sz w:val="28"/>
                <w:szCs w:val="28"/>
              </w:rPr>
            </w:pPr>
          </w:p>
          <w:p w:rsidR="00794DCF" w:rsidRDefault="00C66D35" w:rsidP="00062433">
            <w:pPr>
              <w:jc w:val="center"/>
              <w:rPr>
                <w:rFonts w:ascii="Roboto" w:eastAsia="Roboto" w:hAnsi="Roboto" w:cs="Roboto"/>
                <w:b/>
                <w:sz w:val="28"/>
                <w:szCs w:val="28"/>
              </w:rPr>
            </w:pPr>
            <w:r>
              <w:rPr>
                <w:rFonts w:ascii="Roboto" w:eastAsia="Roboto" w:hAnsi="Roboto" w:cs="Roboto"/>
                <w:b/>
                <w:sz w:val="28"/>
                <w:szCs w:val="28"/>
              </w:rPr>
              <w:br/>
            </w:r>
          </w:p>
          <w:p w:rsidR="00794DCF" w:rsidRPr="00062433" w:rsidRDefault="0009083B">
            <w:pPr>
              <w:jc w:val="center"/>
              <w:rPr>
                <w:rFonts w:ascii="Roboto" w:eastAsia="Roboto" w:hAnsi="Roboto" w:cs="Roboto"/>
                <w:color w:val="C0504D" w:themeColor="accent2"/>
                <w:sz w:val="28"/>
                <w:szCs w:val="28"/>
              </w:rPr>
            </w:pPr>
            <w:r w:rsidRPr="00062433">
              <w:rPr>
                <w:rFonts w:ascii="Roboto" w:eastAsia="Roboto" w:hAnsi="Roboto" w:cs="Roboto"/>
                <w:color w:val="C0504D" w:themeColor="accent2"/>
                <w:sz w:val="28"/>
                <w:szCs w:val="28"/>
              </w:rPr>
              <w:t xml:space="preserve">Bliss McKinney-Vento </w:t>
            </w:r>
          </w:p>
          <w:p w:rsidR="0009083B" w:rsidRPr="00062433" w:rsidRDefault="0009083B">
            <w:pPr>
              <w:jc w:val="center"/>
              <w:rPr>
                <w:rFonts w:ascii="Roboto" w:eastAsia="Roboto" w:hAnsi="Roboto" w:cs="Roboto"/>
                <w:color w:val="C0504D" w:themeColor="accent2"/>
                <w:sz w:val="28"/>
                <w:szCs w:val="28"/>
              </w:rPr>
            </w:pPr>
            <w:r w:rsidRPr="00062433">
              <w:rPr>
                <w:rFonts w:ascii="Roboto" w:eastAsia="Roboto" w:hAnsi="Roboto" w:cs="Roboto"/>
                <w:color w:val="C0504D" w:themeColor="accent2"/>
                <w:sz w:val="28"/>
                <w:szCs w:val="28"/>
              </w:rPr>
              <w:t>Homeless Liaison</w:t>
            </w:r>
          </w:p>
          <w:p w:rsidR="00794DCF" w:rsidRPr="00062433" w:rsidRDefault="0009083B" w:rsidP="0009083B">
            <w:pPr>
              <w:jc w:val="center"/>
              <w:rPr>
                <w:rFonts w:ascii="Roboto" w:eastAsia="Roboto" w:hAnsi="Roboto" w:cs="Roboto"/>
                <w:color w:val="C0504D" w:themeColor="accent2"/>
                <w:sz w:val="28"/>
                <w:szCs w:val="28"/>
              </w:rPr>
            </w:pPr>
            <w:r w:rsidRPr="00062433">
              <w:rPr>
                <w:rFonts w:ascii="Roboto" w:eastAsia="Roboto" w:hAnsi="Roboto" w:cs="Roboto"/>
                <w:color w:val="C0504D" w:themeColor="accent2"/>
                <w:sz w:val="28"/>
                <w:szCs w:val="28"/>
              </w:rPr>
              <w:t>Tracy Dalin</w:t>
            </w:r>
          </w:p>
          <w:p w:rsidR="0009083B" w:rsidRPr="00062433" w:rsidRDefault="0009083B" w:rsidP="0009083B">
            <w:pPr>
              <w:jc w:val="center"/>
              <w:rPr>
                <w:rFonts w:ascii="Roboto" w:eastAsia="Roboto" w:hAnsi="Roboto" w:cs="Roboto"/>
                <w:color w:val="C0504D" w:themeColor="accent2"/>
                <w:sz w:val="28"/>
                <w:szCs w:val="28"/>
              </w:rPr>
            </w:pPr>
            <w:r w:rsidRPr="00062433">
              <w:rPr>
                <w:rFonts w:ascii="Roboto" w:eastAsia="Roboto" w:hAnsi="Roboto" w:cs="Roboto"/>
                <w:color w:val="C0504D" w:themeColor="accent2"/>
                <w:sz w:val="28"/>
                <w:szCs w:val="28"/>
              </w:rPr>
              <w:t>208-352-4445</w:t>
            </w:r>
          </w:p>
          <w:p w:rsidR="00794DCF" w:rsidRDefault="00C66D35">
            <w:pPr>
              <w:widowControl w:val="0"/>
              <w:spacing w:line="240" w:lineRule="auto"/>
            </w:pPr>
            <w:r>
              <w:t xml:space="preserve"> </w:t>
            </w:r>
          </w:p>
          <w:p w:rsidR="00794DCF" w:rsidRDefault="00C66D35">
            <w:pPr>
              <w:widowControl w:val="0"/>
              <w:spacing w:line="240" w:lineRule="auto"/>
            </w:pPr>
            <w:r>
              <w:rPr>
                <w:b/>
              </w:rPr>
              <w:br/>
            </w:r>
          </w:p>
        </w:tc>
        <w:tc>
          <w:tcPr>
            <w:tcW w:w="5040" w:type="dxa"/>
            <w:shd w:val="clear" w:color="auto" w:fill="auto"/>
            <w:tcMar>
              <w:top w:w="100" w:type="dxa"/>
              <w:left w:w="100" w:type="dxa"/>
              <w:bottom w:w="100" w:type="dxa"/>
              <w:right w:w="100" w:type="dxa"/>
            </w:tcMar>
          </w:tcPr>
          <w:p w:rsidR="00794DCF" w:rsidRDefault="00794DCF">
            <w:pPr>
              <w:jc w:val="center"/>
            </w:pPr>
          </w:p>
          <w:p w:rsidR="00794DCF" w:rsidRPr="00062433" w:rsidRDefault="00C66D35" w:rsidP="0039376E">
            <w:pPr>
              <w:ind w:left="255"/>
              <w:jc w:val="center"/>
              <w:rPr>
                <w:rFonts w:ascii="Roboto" w:eastAsia="Roboto" w:hAnsi="Roboto" w:cs="Roboto"/>
                <w:b/>
                <w:color w:val="C0504D" w:themeColor="accent2"/>
                <w:sz w:val="36"/>
                <w:szCs w:val="36"/>
              </w:rPr>
            </w:pPr>
            <w:r w:rsidRPr="00062433">
              <w:rPr>
                <w:rFonts w:ascii="Roboto" w:eastAsia="Roboto" w:hAnsi="Roboto" w:cs="Roboto"/>
                <w:b/>
                <w:color w:val="C0504D" w:themeColor="accent2"/>
                <w:sz w:val="36"/>
                <w:szCs w:val="36"/>
              </w:rPr>
              <w:t>A BROCHURE FOR</w:t>
            </w:r>
          </w:p>
          <w:p w:rsidR="00794DCF" w:rsidRPr="00062433" w:rsidRDefault="00C66D35" w:rsidP="0039376E">
            <w:pPr>
              <w:ind w:left="255"/>
              <w:jc w:val="center"/>
              <w:rPr>
                <w:rFonts w:ascii="Roboto" w:eastAsia="Roboto" w:hAnsi="Roboto" w:cs="Roboto"/>
                <w:b/>
                <w:color w:val="C0504D" w:themeColor="accent2"/>
                <w:sz w:val="36"/>
                <w:szCs w:val="36"/>
              </w:rPr>
            </w:pPr>
            <w:r w:rsidRPr="00062433">
              <w:rPr>
                <w:rFonts w:ascii="Roboto" w:eastAsia="Roboto" w:hAnsi="Roboto" w:cs="Roboto"/>
                <w:b/>
                <w:color w:val="C0504D" w:themeColor="accent2"/>
                <w:sz w:val="36"/>
                <w:szCs w:val="36"/>
              </w:rPr>
              <w:t>UNACCOMPANIED YOUTH</w:t>
            </w:r>
          </w:p>
          <w:p w:rsidR="0039376E" w:rsidRDefault="00C66D35" w:rsidP="0039376E">
            <w:pPr>
              <w:ind w:left="255"/>
              <w:jc w:val="center"/>
              <w:rPr>
                <w:rFonts w:ascii="Roboto" w:eastAsia="Roboto" w:hAnsi="Roboto" w:cs="Roboto"/>
                <w:b/>
                <w:color w:val="auto"/>
                <w:sz w:val="36"/>
                <w:szCs w:val="36"/>
              </w:rPr>
            </w:pPr>
            <w:r w:rsidRPr="0039376E">
              <w:rPr>
                <w:rFonts w:ascii="Roboto" w:eastAsia="Roboto" w:hAnsi="Roboto" w:cs="Roboto"/>
                <w:b/>
                <w:color w:val="auto"/>
                <w:sz w:val="36"/>
                <w:szCs w:val="36"/>
              </w:rPr>
              <w:t>WHAT YOUTH NEED TO KNOW</w:t>
            </w:r>
          </w:p>
          <w:p w:rsidR="0039376E" w:rsidRDefault="0039376E" w:rsidP="0039376E">
            <w:pPr>
              <w:ind w:left="255"/>
              <w:jc w:val="center"/>
              <w:rPr>
                <w:rFonts w:ascii="Roboto" w:eastAsia="Roboto" w:hAnsi="Roboto" w:cs="Roboto"/>
                <w:b/>
                <w:color w:val="auto"/>
                <w:sz w:val="36"/>
                <w:szCs w:val="36"/>
              </w:rPr>
            </w:pPr>
          </w:p>
          <w:p w:rsidR="0039376E" w:rsidRDefault="00062433" w:rsidP="0039376E">
            <w:pPr>
              <w:ind w:left="255"/>
              <w:jc w:val="center"/>
              <w:rPr>
                <w:rFonts w:ascii="Roboto" w:eastAsia="Roboto" w:hAnsi="Roboto" w:cs="Roboto"/>
                <w:b/>
                <w:color w:val="auto"/>
                <w:sz w:val="36"/>
                <w:szCs w:val="36"/>
              </w:rPr>
            </w:pPr>
            <w:r>
              <w:rPr>
                <w:noProof/>
              </w:rPr>
              <w:drawing>
                <wp:inline distT="0" distB="0" distL="0" distR="0" wp14:anchorId="4E86DC36" wp14:editId="26BAF5CF">
                  <wp:extent cx="1581150" cy="15811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inline>
              </w:drawing>
            </w:r>
          </w:p>
          <w:p w:rsidR="00794DCF" w:rsidRDefault="00D63904">
            <w:pPr>
              <w:rPr>
                <w:rFonts w:ascii="Roboto" w:eastAsia="Roboto" w:hAnsi="Roboto" w:cs="Roboto"/>
                <w:b/>
                <w:sz w:val="36"/>
                <w:szCs w:val="36"/>
              </w:rPr>
            </w:pPr>
            <w:r>
              <w:pict>
                <v:rect id="_x0000_i1107" style="width:0;height:1.5pt" o:hralign="center" o:hrstd="t" o:hr="t" fillcolor="#a0a0a0" stroked="f"/>
              </w:pict>
            </w:r>
          </w:p>
          <w:p w:rsidR="00794DCF" w:rsidRDefault="00794DCF" w:rsidP="00C66D35">
            <w:pPr>
              <w:jc w:val="center"/>
              <w:rPr>
                <w:rFonts w:ascii="Roboto" w:eastAsia="Roboto" w:hAnsi="Roboto" w:cs="Roboto"/>
                <w:sz w:val="28"/>
                <w:szCs w:val="28"/>
              </w:rPr>
            </w:pPr>
          </w:p>
          <w:p w:rsidR="0039376E" w:rsidRDefault="00C66D35" w:rsidP="00C66D35">
            <w:pPr>
              <w:widowControl w:val="0"/>
              <w:spacing w:line="240" w:lineRule="auto"/>
            </w:pPr>
            <w:r w:rsidRPr="00062433">
              <w:rPr>
                <w:b/>
                <w:color w:val="C0504D" w:themeColor="accent2"/>
                <w:sz w:val="28"/>
                <w:szCs w:val="28"/>
              </w:rPr>
              <w:t xml:space="preserve">FOR ADDITIONAL ASSISTANCE </w:t>
            </w:r>
            <w:r w:rsidRPr="00062433">
              <w:rPr>
                <w:b/>
                <w:color w:val="C0504D" w:themeColor="accent2"/>
                <w:sz w:val="28"/>
                <w:szCs w:val="28"/>
              </w:rPr>
              <w:br/>
            </w:r>
            <w:r w:rsidR="00563207" w:rsidRPr="00062433">
              <w:rPr>
                <w:b/>
                <w:color w:val="C0504D" w:themeColor="accent2"/>
                <w:sz w:val="28"/>
                <w:szCs w:val="28"/>
              </w:rPr>
              <w:t xml:space="preserve">      Bliss School District #234</w:t>
            </w:r>
            <w:r>
              <w:rPr>
                <w:b/>
                <w:sz w:val="28"/>
                <w:szCs w:val="28"/>
              </w:rPr>
              <w:br/>
            </w:r>
            <w:r w:rsidR="00D63904">
              <w:pict>
                <v:rect id="_x0000_i1108" style="width:0;height:1.5pt" o:hralign="center" o:hrstd="t" o:hr="t" fillcolor="#a0a0a0" stroked="f"/>
              </w:pict>
            </w:r>
            <w:r>
              <w:rPr>
                <w:b/>
                <w:sz w:val="28"/>
                <w:szCs w:val="28"/>
              </w:rPr>
              <w:br/>
              <w:t xml:space="preserve">          </w:t>
            </w:r>
            <w:r>
              <w:rPr>
                <w:b/>
              </w:rPr>
              <w:t>District Office:</w:t>
            </w:r>
            <w:r>
              <w:t xml:space="preserve">  </w:t>
            </w:r>
            <w:r w:rsidR="00563207">
              <w:t>208-352-4445</w:t>
            </w:r>
            <w:r>
              <w:br/>
            </w:r>
          </w:p>
          <w:p w:rsidR="00C66D35" w:rsidRDefault="00C66D35" w:rsidP="0039376E">
            <w:pPr>
              <w:widowControl w:val="0"/>
              <w:spacing w:line="240" w:lineRule="auto"/>
              <w:jc w:val="center"/>
            </w:pPr>
            <w:r>
              <w:t xml:space="preserve">Title </w:t>
            </w:r>
            <w:proofErr w:type="spellStart"/>
            <w:r w:rsidR="0039376E">
              <w:t>lX</w:t>
            </w:r>
            <w:proofErr w:type="spellEnd"/>
            <w:r w:rsidR="0039376E">
              <w:t>-A Homeless Education,</w:t>
            </w:r>
          </w:p>
          <w:p w:rsidR="0039376E" w:rsidRDefault="0039376E" w:rsidP="0039376E">
            <w:pPr>
              <w:widowControl w:val="0"/>
              <w:spacing w:line="240" w:lineRule="auto"/>
              <w:jc w:val="center"/>
            </w:pPr>
            <w:r>
              <w:t>Title l-D Neglected, Delinquent &amp; At Risk</w:t>
            </w:r>
          </w:p>
          <w:p w:rsidR="0039376E" w:rsidRDefault="0039376E" w:rsidP="0039376E">
            <w:pPr>
              <w:widowControl w:val="0"/>
              <w:spacing w:line="240" w:lineRule="auto"/>
              <w:jc w:val="center"/>
            </w:pPr>
            <w:r>
              <w:t>Suzanne M. Peck, Idaho State Department</w:t>
            </w:r>
          </w:p>
          <w:p w:rsidR="0039376E" w:rsidRDefault="0039376E" w:rsidP="0039376E">
            <w:pPr>
              <w:widowControl w:val="0"/>
              <w:spacing w:line="240" w:lineRule="auto"/>
              <w:jc w:val="center"/>
            </w:pPr>
            <w:r>
              <w:t xml:space="preserve">Of </w:t>
            </w:r>
            <w:proofErr w:type="gramStart"/>
            <w:r>
              <w:t>Education  PO</w:t>
            </w:r>
            <w:proofErr w:type="gramEnd"/>
            <w:r>
              <w:t xml:space="preserve"> Box 83720, 650 W State St</w:t>
            </w:r>
          </w:p>
          <w:p w:rsidR="0039376E" w:rsidRDefault="0039376E" w:rsidP="0039376E">
            <w:pPr>
              <w:widowControl w:val="0"/>
              <w:spacing w:line="240" w:lineRule="auto"/>
              <w:jc w:val="center"/>
            </w:pPr>
            <w:r>
              <w:t>Boise, ID 83720</w:t>
            </w:r>
          </w:p>
          <w:p w:rsidR="0039376E" w:rsidRDefault="0039376E" w:rsidP="0039376E">
            <w:pPr>
              <w:widowControl w:val="0"/>
              <w:spacing w:line="240" w:lineRule="auto"/>
              <w:jc w:val="center"/>
            </w:pPr>
            <w:r>
              <w:t>208-332-6904</w:t>
            </w:r>
          </w:p>
          <w:p w:rsidR="0039376E" w:rsidRDefault="0039376E" w:rsidP="0039376E">
            <w:pPr>
              <w:widowControl w:val="0"/>
              <w:spacing w:line="240" w:lineRule="auto"/>
              <w:jc w:val="center"/>
            </w:pPr>
            <w:hyperlink r:id="rId6" w:history="1">
              <w:r w:rsidRPr="00BC4562">
                <w:rPr>
                  <w:rStyle w:val="Hyperlink"/>
                </w:rPr>
                <w:t>www.sde.idaho.gov/fereral-programs/homeless/index.html</w:t>
              </w:r>
            </w:hyperlink>
          </w:p>
          <w:p w:rsidR="0039376E" w:rsidRDefault="0039376E" w:rsidP="00C66D35">
            <w:pPr>
              <w:widowControl w:val="0"/>
              <w:spacing w:line="240" w:lineRule="auto"/>
            </w:pPr>
          </w:p>
          <w:p w:rsidR="00C66D35" w:rsidRDefault="00563207" w:rsidP="00C66D35">
            <w:pPr>
              <w:widowControl w:val="0"/>
              <w:spacing w:line="240" w:lineRule="auto"/>
            </w:pPr>
            <w:r>
              <w:t>Tracy Dalin-Blis</w:t>
            </w:r>
            <w:r w:rsidR="0039376E">
              <w:t>s</w:t>
            </w:r>
            <w:r>
              <w:t xml:space="preserve"> </w:t>
            </w:r>
            <w:r w:rsidR="0039376E">
              <w:t xml:space="preserve">District </w:t>
            </w:r>
            <w:r>
              <w:t>Homeless Liaison</w:t>
            </w:r>
          </w:p>
          <w:p w:rsidR="0039376E" w:rsidRDefault="0039376E" w:rsidP="00C66D35">
            <w:pPr>
              <w:widowControl w:val="0"/>
              <w:spacing w:line="240" w:lineRule="auto"/>
            </w:pPr>
            <w:r>
              <w:t>Tracy.dalin@bliss234.org</w:t>
            </w:r>
          </w:p>
          <w:p w:rsidR="00563207" w:rsidRDefault="00563207" w:rsidP="00563207">
            <w:pPr>
              <w:widowControl w:val="0"/>
              <w:spacing w:line="240" w:lineRule="auto"/>
            </w:pPr>
            <w:r>
              <w:t xml:space="preserve">Emily </w:t>
            </w:r>
            <w:proofErr w:type="spellStart"/>
            <w:r>
              <w:t>Kamphaus</w:t>
            </w:r>
            <w:proofErr w:type="spellEnd"/>
            <w:r>
              <w:t>-</w:t>
            </w:r>
            <w:r w:rsidR="0039376E">
              <w:t xml:space="preserve">Bliss District </w:t>
            </w:r>
            <w:r>
              <w:t>School Counselor</w:t>
            </w:r>
          </w:p>
          <w:p w:rsidR="00794DCF" w:rsidRDefault="0039376E" w:rsidP="00D63904">
            <w:pPr>
              <w:widowControl w:val="0"/>
              <w:spacing w:line="240" w:lineRule="auto"/>
              <w:rPr>
                <w:rFonts w:ascii="Roboto" w:eastAsia="Roboto" w:hAnsi="Roboto" w:cs="Roboto"/>
              </w:rPr>
            </w:pPr>
            <w:r>
              <w:t>Emily.kamphaus@bliss234.org</w:t>
            </w:r>
          </w:p>
        </w:tc>
      </w:tr>
      <w:tr w:rsidR="00794DCF">
        <w:trPr>
          <w:trHeight w:val="10100"/>
        </w:trPr>
        <w:tc>
          <w:tcPr>
            <w:tcW w:w="5025" w:type="dxa"/>
            <w:shd w:val="clear" w:color="auto" w:fill="auto"/>
            <w:tcMar>
              <w:top w:w="100" w:type="dxa"/>
              <w:left w:w="100" w:type="dxa"/>
              <w:bottom w:w="100" w:type="dxa"/>
              <w:right w:w="100" w:type="dxa"/>
            </w:tcMar>
          </w:tcPr>
          <w:p w:rsidR="00794DCF" w:rsidRPr="009B5904" w:rsidRDefault="009B5904">
            <w:pPr>
              <w:widowControl w:val="0"/>
              <w:spacing w:line="240" w:lineRule="auto"/>
              <w:rPr>
                <w:rFonts w:ascii="Roboto" w:eastAsia="Roboto" w:hAnsi="Roboto" w:cs="Roboto"/>
                <w:b/>
                <w:sz w:val="48"/>
                <w:szCs w:val="48"/>
              </w:rPr>
            </w:pPr>
            <w:r>
              <w:rPr>
                <w:rFonts w:ascii="Roboto" w:eastAsia="Roboto" w:hAnsi="Roboto" w:cs="Roboto"/>
                <w:b/>
                <w:sz w:val="36"/>
                <w:szCs w:val="36"/>
              </w:rPr>
              <w:lastRenderedPageBreak/>
              <w:t xml:space="preserve">        </w:t>
            </w:r>
            <w:r w:rsidR="00C66D35" w:rsidRPr="009B5904">
              <w:rPr>
                <w:rFonts w:ascii="Roboto" w:eastAsia="Roboto" w:hAnsi="Roboto" w:cs="Roboto"/>
                <w:b/>
                <w:sz w:val="36"/>
                <w:szCs w:val="36"/>
              </w:rPr>
              <w:t>RESOURCES</w:t>
            </w:r>
          </w:p>
          <w:p w:rsidR="00794DCF" w:rsidRDefault="00794DCF">
            <w:pPr>
              <w:widowControl w:val="0"/>
              <w:spacing w:line="240" w:lineRule="auto"/>
              <w:rPr>
                <w:rFonts w:ascii="Roboto" w:eastAsia="Roboto" w:hAnsi="Roboto" w:cs="Roboto"/>
                <w:sz w:val="48"/>
                <w:szCs w:val="48"/>
              </w:rPr>
            </w:pPr>
          </w:p>
          <w:p w:rsidR="009B5904" w:rsidRPr="009B5904" w:rsidRDefault="009B5904">
            <w:pPr>
              <w:widowControl w:val="0"/>
              <w:spacing w:line="240" w:lineRule="auto"/>
              <w:rPr>
                <w:b/>
                <w:color w:val="C0504D" w:themeColor="accent2"/>
              </w:rPr>
            </w:pPr>
            <w:r w:rsidRPr="009B5904">
              <w:rPr>
                <w:b/>
                <w:color w:val="C0504D" w:themeColor="accent2"/>
              </w:rPr>
              <w:t>Bliss School District:</w:t>
            </w:r>
          </w:p>
          <w:p w:rsidR="009B5904" w:rsidRDefault="00C66D35">
            <w:pPr>
              <w:widowControl w:val="0"/>
              <w:spacing w:line="240" w:lineRule="auto"/>
              <w:rPr>
                <w:b/>
                <w:color w:val="C0504D" w:themeColor="accent2"/>
              </w:rPr>
            </w:pPr>
            <w:r w:rsidRPr="009B5904">
              <w:rPr>
                <w:b/>
                <w:color w:val="C0504D" w:themeColor="accent2"/>
              </w:rPr>
              <w:t xml:space="preserve">AS A HOMELESS UNACCOMPANIED </w:t>
            </w:r>
          </w:p>
          <w:p w:rsidR="009B5904" w:rsidRDefault="00C66D35">
            <w:pPr>
              <w:widowControl w:val="0"/>
              <w:spacing w:line="240" w:lineRule="auto"/>
              <w:rPr>
                <w:b/>
                <w:color w:val="C0504D" w:themeColor="accent2"/>
              </w:rPr>
            </w:pPr>
            <w:r w:rsidRPr="009B5904">
              <w:rPr>
                <w:b/>
                <w:color w:val="C0504D" w:themeColor="accent2"/>
              </w:rPr>
              <w:t xml:space="preserve">YOUTH, YOU CAN RECEIVE FREE </w:t>
            </w:r>
          </w:p>
          <w:p w:rsidR="009B5904" w:rsidRDefault="00C66D35">
            <w:pPr>
              <w:widowControl w:val="0"/>
              <w:spacing w:line="240" w:lineRule="auto"/>
              <w:rPr>
                <w:b/>
                <w:color w:val="C0504D" w:themeColor="accent2"/>
              </w:rPr>
            </w:pPr>
            <w:r w:rsidRPr="009B5904">
              <w:rPr>
                <w:b/>
                <w:color w:val="C0504D" w:themeColor="accent2"/>
              </w:rPr>
              <w:t>LUNCH, TRANSPORTATION</w:t>
            </w:r>
          </w:p>
          <w:p w:rsidR="009B5904" w:rsidRDefault="00C66D35">
            <w:pPr>
              <w:widowControl w:val="0"/>
              <w:spacing w:line="240" w:lineRule="auto"/>
              <w:rPr>
                <w:b/>
                <w:color w:val="C0504D" w:themeColor="accent2"/>
              </w:rPr>
            </w:pPr>
            <w:r w:rsidRPr="009B5904">
              <w:rPr>
                <w:b/>
                <w:color w:val="C0504D" w:themeColor="accent2"/>
              </w:rPr>
              <w:t>ASSISTANCE,</w:t>
            </w:r>
            <w:r w:rsidRPr="009B5904">
              <w:rPr>
                <w:color w:val="C0504D" w:themeColor="accent2"/>
              </w:rPr>
              <w:t xml:space="preserve"> </w:t>
            </w:r>
            <w:r w:rsidRPr="009B5904">
              <w:rPr>
                <w:b/>
                <w:color w:val="C0504D" w:themeColor="accent2"/>
              </w:rPr>
              <w:t xml:space="preserve">SCHOOL SUPPLIES, ASSISTANCE FILLING OUT THE FAFSA </w:t>
            </w:r>
          </w:p>
          <w:p w:rsidR="00794DCF" w:rsidRPr="009B5904" w:rsidRDefault="00C66D35">
            <w:pPr>
              <w:widowControl w:val="0"/>
              <w:spacing w:line="240" w:lineRule="auto"/>
              <w:rPr>
                <w:b/>
                <w:color w:val="C0504D" w:themeColor="accent2"/>
              </w:rPr>
            </w:pPr>
            <w:r w:rsidRPr="009B5904">
              <w:rPr>
                <w:b/>
                <w:color w:val="C0504D" w:themeColor="accent2"/>
              </w:rPr>
              <w:t>(Free Application for Federal Student Aid)</w:t>
            </w:r>
            <w:r w:rsidR="0009083B" w:rsidRPr="009B5904">
              <w:rPr>
                <w:b/>
                <w:color w:val="C0504D" w:themeColor="accent2"/>
              </w:rPr>
              <w:t>, AND COLLEGE AND CAREER COUNSELING.</w:t>
            </w:r>
            <w:r w:rsidRPr="009B5904">
              <w:rPr>
                <w:b/>
                <w:color w:val="C0504D" w:themeColor="accent2"/>
              </w:rPr>
              <w:br/>
            </w:r>
          </w:p>
          <w:p w:rsidR="0009083B" w:rsidRPr="009B5904" w:rsidRDefault="00C66D35">
            <w:pPr>
              <w:widowControl w:val="0"/>
              <w:spacing w:line="240" w:lineRule="auto"/>
              <w:rPr>
                <w:b/>
                <w:color w:val="C0504D" w:themeColor="accent2"/>
              </w:rPr>
            </w:pPr>
            <w:r w:rsidRPr="009B5904">
              <w:rPr>
                <w:b/>
                <w:color w:val="C0504D" w:themeColor="accent2"/>
              </w:rPr>
              <w:t xml:space="preserve">Free breakfast </w:t>
            </w:r>
            <w:r w:rsidR="0009083B" w:rsidRPr="009B5904">
              <w:rPr>
                <w:b/>
                <w:color w:val="C0504D" w:themeColor="accent2"/>
              </w:rPr>
              <w:t>and lunch f</w:t>
            </w:r>
            <w:r w:rsidRPr="009B5904">
              <w:rPr>
                <w:b/>
                <w:color w:val="C0504D" w:themeColor="accent2"/>
              </w:rPr>
              <w:t>or school age children provided to enrolled students</w:t>
            </w:r>
            <w:r w:rsidR="0009083B" w:rsidRPr="009B5904">
              <w:rPr>
                <w:b/>
                <w:color w:val="C0504D" w:themeColor="accent2"/>
              </w:rPr>
              <w:t>:</w:t>
            </w:r>
          </w:p>
          <w:p w:rsidR="0009083B" w:rsidRPr="009B5904" w:rsidRDefault="00C66D35">
            <w:pPr>
              <w:widowControl w:val="0"/>
              <w:spacing w:line="240" w:lineRule="auto"/>
              <w:rPr>
                <w:b/>
                <w:color w:val="C0504D" w:themeColor="accent2"/>
              </w:rPr>
            </w:pPr>
            <w:r w:rsidRPr="009B5904">
              <w:rPr>
                <w:b/>
                <w:color w:val="C0504D" w:themeColor="accent2"/>
              </w:rPr>
              <w:t xml:space="preserve">Monday - </w:t>
            </w:r>
            <w:r w:rsidR="0009083B" w:rsidRPr="009B5904">
              <w:rPr>
                <w:b/>
                <w:color w:val="C0504D" w:themeColor="accent2"/>
              </w:rPr>
              <w:t>Thursday</w:t>
            </w:r>
            <w:r w:rsidRPr="009B5904">
              <w:rPr>
                <w:b/>
                <w:color w:val="C0504D" w:themeColor="accent2"/>
              </w:rPr>
              <w:t xml:space="preserve"> when school</w:t>
            </w:r>
          </w:p>
          <w:p w:rsidR="00794DCF" w:rsidRPr="009B5904" w:rsidRDefault="00C66D35">
            <w:pPr>
              <w:widowControl w:val="0"/>
              <w:spacing w:line="240" w:lineRule="auto"/>
              <w:rPr>
                <w:b/>
                <w:color w:val="C0504D" w:themeColor="accent2"/>
              </w:rPr>
            </w:pPr>
            <w:r w:rsidRPr="009B5904">
              <w:rPr>
                <w:b/>
                <w:color w:val="C0504D" w:themeColor="accent2"/>
              </w:rPr>
              <w:t>is in session</w:t>
            </w:r>
            <w:r w:rsidR="0009083B" w:rsidRPr="009B5904">
              <w:rPr>
                <w:b/>
                <w:color w:val="C0504D" w:themeColor="accent2"/>
              </w:rPr>
              <w:t>.</w:t>
            </w:r>
          </w:p>
          <w:p w:rsidR="00794DCF" w:rsidRPr="009B5904" w:rsidRDefault="00794DCF">
            <w:pPr>
              <w:widowControl w:val="0"/>
              <w:spacing w:line="240" w:lineRule="auto"/>
              <w:rPr>
                <w:b/>
                <w:color w:val="C0504D" w:themeColor="accent2"/>
              </w:rPr>
            </w:pPr>
          </w:p>
          <w:p w:rsidR="00794DCF" w:rsidRPr="009B5904" w:rsidRDefault="00C66D35">
            <w:pPr>
              <w:widowControl w:val="0"/>
              <w:spacing w:line="240" w:lineRule="auto"/>
              <w:rPr>
                <w:b/>
                <w:color w:val="C0504D" w:themeColor="accent2"/>
              </w:rPr>
            </w:pPr>
            <w:r w:rsidRPr="009B5904">
              <w:rPr>
                <w:b/>
                <w:color w:val="C0504D" w:themeColor="accent2"/>
              </w:rPr>
              <w:t>Weekend Backpack Program</w:t>
            </w:r>
            <w:r w:rsidR="0009083B" w:rsidRPr="009B5904">
              <w:rPr>
                <w:b/>
                <w:color w:val="C0504D" w:themeColor="accent2"/>
              </w:rPr>
              <w:t>:</w:t>
            </w:r>
          </w:p>
          <w:p w:rsidR="0009083B" w:rsidRPr="009B5904" w:rsidRDefault="00C66D35">
            <w:pPr>
              <w:widowControl w:val="0"/>
              <w:spacing w:line="240" w:lineRule="auto"/>
              <w:rPr>
                <w:b/>
                <w:color w:val="C0504D" w:themeColor="accent2"/>
              </w:rPr>
            </w:pPr>
            <w:r w:rsidRPr="009B5904">
              <w:rPr>
                <w:b/>
                <w:color w:val="C0504D" w:themeColor="accent2"/>
              </w:rPr>
              <w:t xml:space="preserve">Food given to children on </w:t>
            </w:r>
            <w:r w:rsidR="0009083B" w:rsidRPr="009B5904">
              <w:rPr>
                <w:b/>
                <w:color w:val="C0504D" w:themeColor="accent2"/>
              </w:rPr>
              <w:t>Thursday</w:t>
            </w:r>
          </w:p>
          <w:p w:rsidR="0009083B" w:rsidRPr="009B5904" w:rsidRDefault="00C66D35">
            <w:pPr>
              <w:widowControl w:val="0"/>
              <w:spacing w:line="240" w:lineRule="auto"/>
              <w:rPr>
                <w:b/>
                <w:color w:val="C0504D" w:themeColor="accent2"/>
              </w:rPr>
            </w:pPr>
            <w:r w:rsidRPr="009B5904">
              <w:rPr>
                <w:b/>
                <w:color w:val="C0504D" w:themeColor="accent2"/>
              </w:rPr>
              <w:t xml:space="preserve">to sustain them if food </w:t>
            </w:r>
            <w:r w:rsidR="0009083B" w:rsidRPr="009B5904">
              <w:rPr>
                <w:b/>
                <w:color w:val="C0504D" w:themeColor="accent2"/>
              </w:rPr>
              <w:t xml:space="preserve">is </w:t>
            </w:r>
            <w:r w:rsidRPr="009B5904">
              <w:rPr>
                <w:b/>
                <w:color w:val="C0504D" w:themeColor="accent2"/>
              </w:rPr>
              <w:t>insecure</w:t>
            </w:r>
          </w:p>
          <w:p w:rsidR="00794DCF" w:rsidRPr="009B5904" w:rsidRDefault="00C66D35">
            <w:pPr>
              <w:widowControl w:val="0"/>
              <w:spacing w:line="240" w:lineRule="auto"/>
              <w:rPr>
                <w:b/>
                <w:color w:val="C0504D" w:themeColor="accent2"/>
              </w:rPr>
            </w:pPr>
            <w:r w:rsidRPr="009B5904">
              <w:rPr>
                <w:b/>
                <w:color w:val="C0504D" w:themeColor="accent2"/>
              </w:rPr>
              <w:t>over the weekend.</w:t>
            </w:r>
          </w:p>
          <w:p w:rsidR="00946C65" w:rsidRDefault="00946C65">
            <w:pPr>
              <w:widowControl w:val="0"/>
              <w:spacing w:line="240" w:lineRule="auto"/>
              <w:rPr>
                <w:b/>
              </w:rPr>
            </w:pPr>
          </w:p>
          <w:p w:rsidR="00794DCF" w:rsidRPr="009B5904" w:rsidRDefault="009B5904">
            <w:pPr>
              <w:widowControl w:val="0"/>
              <w:spacing w:line="240" w:lineRule="auto"/>
              <w:rPr>
                <w:b/>
                <w:color w:val="F79646" w:themeColor="accent6"/>
                <w:sz w:val="32"/>
                <w:szCs w:val="32"/>
                <w:u w:val="single"/>
              </w:rPr>
            </w:pPr>
            <w:r w:rsidRPr="009B5904">
              <w:rPr>
                <w:b/>
                <w:color w:val="F79646" w:themeColor="accent6"/>
                <w:sz w:val="32"/>
                <w:szCs w:val="32"/>
                <w:u w:val="single"/>
              </w:rPr>
              <w:t>Community Resources</w:t>
            </w:r>
          </w:p>
          <w:p w:rsidR="0009083B" w:rsidRDefault="0009083B">
            <w:pPr>
              <w:widowControl w:val="0"/>
              <w:spacing w:line="240" w:lineRule="auto"/>
              <w:rPr>
                <w:b/>
              </w:rPr>
            </w:pPr>
          </w:p>
          <w:p w:rsidR="00794DCF" w:rsidRPr="009B5904" w:rsidRDefault="00946C65">
            <w:pPr>
              <w:widowControl w:val="0"/>
              <w:spacing w:line="240" w:lineRule="auto"/>
              <w:rPr>
                <w:b/>
                <w:color w:val="0070C0"/>
              </w:rPr>
            </w:pPr>
            <w:proofErr w:type="spellStart"/>
            <w:r w:rsidRPr="009B5904">
              <w:rPr>
                <w:b/>
                <w:color w:val="0070C0"/>
              </w:rPr>
              <w:t>Idalink.idaho.ogv</w:t>
            </w:r>
            <w:proofErr w:type="spellEnd"/>
          </w:p>
          <w:p w:rsidR="00946C65" w:rsidRPr="009B5904" w:rsidRDefault="00946C65">
            <w:pPr>
              <w:widowControl w:val="0"/>
              <w:spacing w:line="240" w:lineRule="auto"/>
              <w:rPr>
                <w:b/>
                <w:color w:val="0070C0"/>
              </w:rPr>
            </w:pPr>
          </w:p>
          <w:p w:rsidR="00946C65" w:rsidRPr="009B5904" w:rsidRDefault="00946C65" w:rsidP="00946C65">
            <w:pPr>
              <w:widowControl w:val="0"/>
              <w:spacing w:line="240" w:lineRule="auto"/>
              <w:rPr>
                <w:b/>
                <w:color w:val="0070C0"/>
              </w:rPr>
            </w:pPr>
            <w:r w:rsidRPr="009B5904">
              <w:rPr>
                <w:b/>
                <w:color w:val="0070C0"/>
              </w:rPr>
              <w:t>Healthcare Assistance</w:t>
            </w:r>
          </w:p>
          <w:p w:rsidR="00946C65" w:rsidRPr="009B5904" w:rsidRDefault="00946C65" w:rsidP="00946C65">
            <w:pPr>
              <w:widowControl w:val="0"/>
              <w:spacing w:line="240" w:lineRule="auto"/>
              <w:rPr>
                <w:b/>
                <w:color w:val="0070C0"/>
              </w:rPr>
            </w:pPr>
            <w:r w:rsidRPr="009B5904">
              <w:rPr>
                <w:b/>
                <w:color w:val="0070C0"/>
              </w:rPr>
              <w:t>Food Assistance</w:t>
            </w:r>
          </w:p>
          <w:p w:rsidR="00946C65" w:rsidRPr="009B5904" w:rsidRDefault="00946C65" w:rsidP="00946C65">
            <w:pPr>
              <w:widowControl w:val="0"/>
              <w:spacing w:line="240" w:lineRule="auto"/>
              <w:rPr>
                <w:b/>
                <w:color w:val="0070C0"/>
              </w:rPr>
            </w:pPr>
            <w:r w:rsidRPr="009B5904">
              <w:rPr>
                <w:b/>
                <w:color w:val="0070C0"/>
              </w:rPr>
              <w:t>Cash Assistance</w:t>
            </w:r>
          </w:p>
          <w:p w:rsidR="00946C65" w:rsidRDefault="00946C65" w:rsidP="00946C65">
            <w:pPr>
              <w:widowControl w:val="0"/>
              <w:spacing w:line="240" w:lineRule="auto"/>
              <w:rPr>
                <w:b/>
                <w:color w:val="0070C0"/>
              </w:rPr>
            </w:pPr>
            <w:r w:rsidRPr="009B5904">
              <w:rPr>
                <w:b/>
                <w:color w:val="0070C0"/>
              </w:rPr>
              <w:t>Child Care Assistance</w:t>
            </w:r>
          </w:p>
          <w:p w:rsidR="009B5904" w:rsidRPr="009B5904" w:rsidRDefault="009B5904" w:rsidP="00946C65">
            <w:pPr>
              <w:widowControl w:val="0"/>
              <w:spacing w:line="240" w:lineRule="auto"/>
              <w:rPr>
                <w:b/>
                <w:color w:val="0070C0"/>
              </w:rPr>
            </w:pPr>
          </w:p>
          <w:p w:rsidR="009B5904" w:rsidRDefault="009B5904" w:rsidP="00946C65">
            <w:pPr>
              <w:widowControl w:val="0"/>
              <w:spacing w:line="240" w:lineRule="auto"/>
              <w:rPr>
                <w:b/>
              </w:rPr>
            </w:pPr>
          </w:p>
          <w:p w:rsidR="009B5904" w:rsidRDefault="009B5904" w:rsidP="00946C65">
            <w:pPr>
              <w:widowControl w:val="0"/>
              <w:spacing w:line="240" w:lineRule="auto"/>
              <w:rPr>
                <w:b/>
              </w:rPr>
            </w:pPr>
            <w:r>
              <w:rPr>
                <w:noProof/>
              </w:rPr>
              <w:drawing>
                <wp:inline distT="0" distB="0" distL="0" distR="0" wp14:anchorId="2EFE2087" wp14:editId="26CC10DA">
                  <wp:extent cx="2000250" cy="320040"/>
                  <wp:effectExtent l="0" t="0" r="0" b="3810"/>
                  <wp:docPr id="4" name="Picture 4" descr="Ba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o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320040"/>
                          </a:xfrm>
                          <a:prstGeom prst="rect">
                            <a:avLst/>
                          </a:prstGeom>
                          <a:noFill/>
                          <a:ln>
                            <a:noFill/>
                          </a:ln>
                        </pic:spPr>
                      </pic:pic>
                    </a:graphicData>
                  </a:graphic>
                </wp:inline>
              </w:drawing>
            </w:r>
          </w:p>
          <w:p w:rsidR="009B5904" w:rsidRDefault="009B5904" w:rsidP="00946C65">
            <w:pPr>
              <w:widowControl w:val="0"/>
              <w:spacing w:line="240" w:lineRule="auto"/>
              <w:rPr>
                <w:b/>
              </w:rPr>
            </w:pPr>
          </w:p>
          <w:p w:rsidR="009B5904" w:rsidRDefault="009B5904" w:rsidP="00946C65">
            <w:pPr>
              <w:widowControl w:val="0"/>
              <w:spacing w:line="240" w:lineRule="auto"/>
              <w:rPr>
                <w:b/>
              </w:rPr>
            </w:pPr>
            <w:r>
              <w:rPr>
                <w:b/>
              </w:rPr>
              <w:t>Telephone:  208-734-2610</w:t>
            </w:r>
          </w:p>
          <w:p w:rsidR="009B5904" w:rsidRDefault="009B5904" w:rsidP="00946C65">
            <w:pPr>
              <w:widowControl w:val="0"/>
              <w:spacing w:line="240" w:lineRule="auto"/>
              <w:rPr>
                <w:b/>
              </w:rPr>
            </w:pPr>
            <w:r>
              <w:rPr>
                <w:b/>
              </w:rPr>
              <w:t xml:space="preserve">Email:  </w:t>
            </w:r>
            <w:hyperlink r:id="rId8" w:history="1">
              <w:r w:rsidRPr="00BC4562">
                <w:rPr>
                  <w:rStyle w:val="Hyperlink"/>
                  <w:b/>
                </w:rPr>
                <w:t>info@wellnesstreeclinic.org</w:t>
              </w:r>
            </w:hyperlink>
          </w:p>
          <w:p w:rsidR="009B5904" w:rsidRDefault="009B5904" w:rsidP="00946C65">
            <w:pPr>
              <w:widowControl w:val="0"/>
              <w:spacing w:line="240" w:lineRule="auto"/>
              <w:rPr>
                <w:b/>
              </w:rPr>
            </w:pPr>
            <w:r>
              <w:rPr>
                <w:b/>
              </w:rPr>
              <w:t>173 Martin St., Twin Falls, ID  83301</w:t>
            </w:r>
          </w:p>
          <w:p w:rsidR="0039376E" w:rsidRDefault="0039376E" w:rsidP="00946C65">
            <w:pPr>
              <w:widowControl w:val="0"/>
              <w:spacing w:line="240" w:lineRule="auto"/>
              <w:rPr>
                <w:b/>
              </w:rPr>
            </w:pPr>
            <w:r>
              <w:rPr>
                <w:b/>
              </w:rPr>
              <w:t>Medical, Dental, Mental &amp; Chiropractic</w:t>
            </w:r>
          </w:p>
          <w:p w:rsidR="009B5904" w:rsidRDefault="009B5904" w:rsidP="00946C65">
            <w:pPr>
              <w:widowControl w:val="0"/>
              <w:spacing w:line="240" w:lineRule="auto"/>
              <w:rPr>
                <w:b/>
              </w:rPr>
            </w:pPr>
          </w:p>
          <w:p w:rsidR="009B5904" w:rsidRDefault="009B5904" w:rsidP="00946C65">
            <w:pPr>
              <w:widowControl w:val="0"/>
              <w:spacing w:line="240" w:lineRule="auto"/>
              <w:rPr>
                <w:b/>
              </w:rPr>
            </w:pPr>
          </w:p>
          <w:p w:rsidR="009B5904" w:rsidRDefault="009B5904" w:rsidP="00946C65">
            <w:pPr>
              <w:widowControl w:val="0"/>
              <w:spacing w:line="240" w:lineRule="auto"/>
              <w:rPr>
                <w:b/>
              </w:rPr>
            </w:pPr>
          </w:p>
          <w:p w:rsidR="009B5904" w:rsidRDefault="009B5904" w:rsidP="00946C65">
            <w:pPr>
              <w:widowControl w:val="0"/>
              <w:spacing w:line="240" w:lineRule="auto"/>
              <w:rPr>
                <w:b/>
              </w:rPr>
            </w:pPr>
          </w:p>
          <w:p w:rsidR="00D63904" w:rsidRDefault="00D63904" w:rsidP="00D63904">
            <w:pPr>
              <w:pBdr>
                <w:top w:val="none" w:sz="0" w:space="0" w:color="auto"/>
                <w:left w:val="none" w:sz="0" w:space="0" w:color="auto"/>
                <w:bottom w:val="none" w:sz="0" w:space="0" w:color="auto"/>
                <w:right w:val="none" w:sz="0" w:space="0" w:color="auto"/>
                <w:between w:val="none" w:sz="0" w:space="0" w:color="auto"/>
              </w:pBdr>
              <w:shd w:val="clear" w:color="auto" w:fill="114A28"/>
              <w:spacing w:line="240" w:lineRule="auto"/>
              <w:jc w:val="right"/>
              <w:rPr>
                <w:b/>
              </w:rPr>
            </w:pPr>
            <w:bookmarkStart w:id="0" w:name="_GoBack"/>
            <w:bookmarkEnd w:id="0"/>
          </w:p>
        </w:tc>
        <w:tc>
          <w:tcPr>
            <w:tcW w:w="5055" w:type="dxa"/>
            <w:shd w:val="clear" w:color="auto" w:fill="auto"/>
            <w:tcMar>
              <w:top w:w="100" w:type="dxa"/>
              <w:left w:w="100" w:type="dxa"/>
              <w:bottom w:w="100" w:type="dxa"/>
              <w:right w:w="100" w:type="dxa"/>
            </w:tcMar>
          </w:tcPr>
          <w:p w:rsidR="00794DCF" w:rsidRDefault="00794DCF">
            <w:pPr>
              <w:widowControl w:val="0"/>
              <w:spacing w:line="240" w:lineRule="auto"/>
              <w:rPr>
                <w:b/>
              </w:rPr>
            </w:pPr>
          </w:p>
          <w:p w:rsidR="00794DCF" w:rsidRDefault="00794DCF">
            <w:pPr>
              <w:widowControl w:val="0"/>
              <w:spacing w:line="240" w:lineRule="auto"/>
              <w:rPr>
                <w:b/>
              </w:rPr>
            </w:pPr>
          </w:p>
          <w:p w:rsidR="00794DCF" w:rsidRPr="009B5904" w:rsidRDefault="00C66D35">
            <w:pPr>
              <w:widowControl w:val="0"/>
              <w:spacing w:line="240" w:lineRule="auto"/>
              <w:rPr>
                <w:b/>
                <w:color w:val="5F497A" w:themeColor="accent4" w:themeShade="BF"/>
              </w:rPr>
            </w:pPr>
            <w:r w:rsidRPr="009B5904">
              <w:rPr>
                <w:b/>
                <w:color w:val="5F497A" w:themeColor="accent4" w:themeShade="BF"/>
              </w:rPr>
              <w:t>Idaho Care</w:t>
            </w:r>
            <w:r w:rsidR="0009083B" w:rsidRPr="009B5904">
              <w:rPr>
                <w:b/>
                <w:color w:val="5F497A" w:themeColor="accent4" w:themeShade="BF"/>
              </w:rPr>
              <w:t xml:space="preserve"> </w:t>
            </w:r>
            <w:r w:rsidRPr="009B5904">
              <w:rPr>
                <w:b/>
                <w:color w:val="5F497A" w:themeColor="accent4" w:themeShade="BF"/>
              </w:rPr>
              <w:t xml:space="preserve">Line Referral to medication/ medical resources. Spanish. 211 or 1-800-926-2588 idahocareline.org RxIdaho.org </w:t>
            </w:r>
          </w:p>
          <w:p w:rsidR="00794DCF" w:rsidRDefault="00794DCF">
            <w:pPr>
              <w:widowControl w:val="0"/>
              <w:spacing w:line="240" w:lineRule="auto"/>
              <w:rPr>
                <w:b/>
              </w:rPr>
            </w:pPr>
          </w:p>
          <w:p w:rsidR="00946C65" w:rsidRPr="009B5904" w:rsidRDefault="00946C65" w:rsidP="0009083B">
            <w:pPr>
              <w:pStyle w:val="Heading2"/>
              <w:shd w:val="clear" w:color="auto" w:fill="FFFFFF"/>
              <w:spacing w:before="0" w:after="0"/>
              <w:jc w:val="center"/>
              <w:rPr>
                <w:rFonts w:ascii="Times New Roman" w:eastAsia="Times New Roman" w:hAnsi="Times New Roman" w:cs="Times New Roman"/>
                <w:b/>
                <w:bCs/>
                <w:color w:val="00B050"/>
                <w:sz w:val="27"/>
                <w:szCs w:val="27"/>
                <w:lang w:val="en-US"/>
              </w:rPr>
            </w:pPr>
          </w:p>
          <w:p w:rsidR="0009083B" w:rsidRPr="009B5904" w:rsidRDefault="0009083B" w:rsidP="0009083B">
            <w:pPr>
              <w:pStyle w:val="Heading2"/>
              <w:shd w:val="clear" w:color="auto" w:fill="FFFFFF"/>
              <w:spacing w:before="0" w:after="0"/>
              <w:jc w:val="center"/>
              <w:rPr>
                <w:rFonts w:ascii="Times New Roman" w:eastAsia="Times New Roman" w:hAnsi="Times New Roman" w:cs="Times New Roman"/>
                <w:b/>
                <w:bCs/>
                <w:color w:val="00B050"/>
                <w:sz w:val="27"/>
                <w:szCs w:val="27"/>
                <w:lang w:val="en-US"/>
              </w:rPr>
            </w:pPr>
            <w:r w:rsidRPr="009B5904">
              <w:rPr>
                <w:rFonts w:ascii="Times New Roman" w:eastAsia="Times New Roman" w:hAnsi="Times New Roman" w:cs="Times New Roman"/>
                <w:b/>
                <w:bCs/>
                <w:color w:val="00B050"/>
                <w:sz w:val="27"/>
                <w:szCs w:val="27"/>
                <w:lang w:val="en-US"/>
              </w:rPr>
              <w:t>Helping Hearts and Hands</w:t>
            </w:r>
          </w:p>
          <w:p w:rsidR="009B5904" w:rsidRPr="009B5904" w:rsidRDefault="0009083B" w:rsidP="009B5904">
            <w:pPr>
              <w:jc w:val="center"/>
              <w:rPr>
                <w:color w:val="00B050"/>
                <w:lang w:val="en-US"/>
              </w:rPr>
            </w:pPr>
            <w:r w:rsidRPr="009B5904">
              <w:rPr>
                <w:color w:val="00B050"/>
                <w:lang w:val="en-US"/>
              </w:rPr>
              <w:t>A Community Resource</w:t>
            </w:r>
          </w:p>
          <w:p w:rsidR="0009083B" w:rsidRPr="009B5904" w:rsidRDefault="0009083B" w:rsidP="009B5904">
            <w:pPr>
              <w:jc w:val="center"/>
              <w:rPr>
                <w:rFonts w:ascii="Times New Roman" w:eastAsia="Times New Roman" w:hAnsi="Times New Roman" w:cs="Times New Roman"/>
                <w:b/>
                <w:bCs/>
                <w:color w:val="00B050"/>
                <w:sz w:val="27"/>
                <w:szCs w:val="27"/>
                <w:lang w:val="en-US"/>
              </w:rPr>
            </w:pPr>
            <w:r w:rsidRPr="009B5904">
              <w:rPr>
                <w:color w:val="00B050"/>
                <w:lang w:val="en-US"/>
              </w:rPr>
              <w:t>for Gooding, County ID</w:t>
            </w:r>
          </w:p>
          <w:p w:rsidR="0009083B" w:rsidRPr="009B5904" w:rsidRDefault="0009083B" w:rsidP="0009083B">
            <w:pPr>
              <w:pStyle w:val="Heading2"/>
              <w:shd w:val="clear" w:color="auto" w:fill="FFFFFF"/>
              <w:spacing w:before="0" w:after="0"/>
              <w:jc w:val="center"/>
              <w:rPr>
                <w:rFonts w:ascii="Times New Roman" w:eastAsia="Times New Roman" w:hAnsi="Times New Roman" w:cs="Times New Roman"/>
                <w:bCs/>
                <w:color w:val="00B050"/>
                <w:sz w:val="27"/>
                <w:szCs w:val="27"/>
                <w:lang w:val="en-US"/>
              </w:rPr>
            </w:pPr>
            <w:r w:rsidRPr="009B5904">
              <w:rPr>
                <w:rFonts w:ascii="Times New Roman" w:eastAsia="Times New Roman" w:hAnsi="Times New Roman" w:cs="Times New Roman"/>
                <w:bCs/>
                <w:color w:val="00B050"/>
                <w:sz w:val="27"/>
                <w:szCs w:val="27"/>
                <w:lang w:val="en-US"/>
              </w:rPr>
              <w:t>Phone Numbers</w:t>
            </w:r>
          </w:p>
          <w:p w:rsidR="0009083B" w:rsidRPr="0009083B" w:rsidRDefault="0009083B" w:rsidP="0009083B">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center"/>
              <w:rPr>
                <w:rFonts w:ascii="Times New Roman" w:eastAsia="Times New Roman" w:hAnsi="Times New Roman" w:cs="Times New Roman"/>
                <w:color w:val="00B050"/>
                <w:sz w:val="24"/>
                <w:szCs w:val="24"/>
                <w:lang w:val="en-US"/>
              </w:rPr>
            </w:pPr>
            <w:r w:rsidRPr="0009083B">
              <w:rPr>
                <w:rFonts w:ascii="Times New Roman" w:eastAsia="Times New Roman" w:hAnsi="Times New Roman" w:cs="Times New Roman"/>
                <w:color w:val="00B050"/>
                <w:sz w:val="24"/>
                <w:szCs w:val="24"/>
                <w:lang w:val="en-US"/>
              </w:rPr>
              <w:t xml:space="preserve"> (208) 934-5101</w:t>
            </w:r>
            <w:r w:rsidRPr="0009083B">
              <w:rPr>
                <w:rFonts w:ascii="Times New Roman" w:eastAsia="Times New Roman" w:hAnsi="Times New Roman" w:cs="Times New Roman"/>
                <w:color w:val="00B050"/>
                <w:sz w:val="24"/>
                <w:szCs w:val="24"/>
                <w:lang w:val="en-US"/>
              </w:rPr>
              <w:br/>
              <w:t>carole@hhandh.org</w:t>
            </w:r>
          </w:p>
          <w:p w:rsidR="0009083B" w:rsidRPr="009B5904" w:rsidRDefault="00C66D35" w:rsidP="0009083B">
            <w:pPr>
              <w:pStyle w:val="Heading2"/>
              <w:shd w:val="clear" w:color="auto" w:fill="FFFFFF"/>
              <w:spacing w:before="0" w:after="0"/>
              <w:jc w:val="center"/>
              <w:rPr>
                <w:rFonts w:ascii="Times New Roman" w:eastAsia="Times New Roman" w:hAnsi="Times New Roman" w:cs="Times New Roman"/>
                <w:b/>
                <w:bCs/>
                <w:color w:val="00B050"/>
                <w:sz w:val="27"/>
                <w:szCs w:val="27"/>
                <w:u w:val="single"/>
                <w:lang w:val="en-US"/>
              </w:rPr>
            </w:pPr>
            <w:r w:rsidRPr="009B5904">
              <w:rPr>
                <w:b/>
                <w:color w:val="00B050"/>
                <w:sz w:val="21"/>
                <w:szCs w:val="21"/>
              </w:rPr>
              <w:br/>
            </w:r>
            <w:r w:rsidR="0009083B" w:rsidRPr="009B5904">
              <w:rPr>
                <w:rFonts w:ascii="Times New Roman" w:eastAsia="Times New Roman" w:hAnsi="Times New Roman" w:cs="Times New Roman"/>
                <w:b/>
                <w:bCs/>
                <w:color w:val="00B050"/>
                <w:sz w:val="27"/>
                <w:szCs w:val="27"/>
                <w:u w:val="single"/>
                <w:lang w:val="en-US"/>
              </w:rPr>
              <w:t>Services</w:t>
            </w:r>
          </w:p>
          <w:p w:rsidR="0009083B" w:rsidRPr="0009083B" w:rsidRDefault="0009083B" w:rsidP="0009083B">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Times New Roman" w:eastAsia="Times New Roman" w:hAnsi="Times New Roman" w:cs="Times New Roman"/>
                <w:color w:val="00B050"/>
                <w:sz w:val="24"/>
                <w:szCs w:val="24"/>
                <w:lang w:val="en-US"/>
              </w:rPr>
            </w:pPr>
            <w:r w:rsidRPr="0009083B">
              <w:rPr>
                <w:rFonts w:ascii="Times New Roman" w:eastAsia="Times New Roman" w:hAnsi="Times New Roman" w:cs="Times New Roman"/>
                <w:color w:val="00B050"/>
                <w:sz w:val="24"/>
                <w:szCs w:val="24"/>
                <w:lang w:val="en-US"/>
              </w:rPr>
              <w:t>Community Food Pantry</w:t>
            </w:r>
          </w:p>
          <w:p w:rsidR="0009083B" w:rsidRPr="0009083B" w:rsidRDefault="0009083B" w:rsidP="0009083B">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Times New Roman" w:eastAsia="Times New Roman" w:hAnsi="Times New Roman" w:cs="Times New Roman"/>
                <w:color w:val="00B050"/>
                <w:sz w:val="24"/>
                <w:szCs w:val="24"/>
                <w:lang w:val="en-US"/>
              </w:rPr>
            </w:pPr>
            <w:r w:rsidRPr="0009083B">
              <w:rPr>
                <w:rFonts w:ascii="Times New Roman" w:eastAsia="Times New Roman" w:hAnsi="Times New Roman" w:cs="Times New Roman"/>
                <w:color w:val="00B050"/>
                <w:sz w:val="24"/>
                <w:szCs w:val="24"/>
                <w:lang w:val="en-US"/>
              </w:rPr>
              <w:t xml:space="preserve">"Food </w:t>
            </w:r>
            <w:proofErr w:type="gramStart"/>
            <w:r w:rsidRPr="0009083B">
              <w:rPr>
                <w:rFonts w:ascii="Times New Roman" w:eastAsia="Times New Roman" w:hAnsi="Times New Roman" w:cs="Times New Roman"/>
                <w:color w:val="00B050"/>
                <w:sz w:val="24"/>
                <w:szCs w:val="24"/>
                <w:lang w:val="en-US"/>
              </w:rPr>
              <w:t>For</w:t>
            </w:r>
            <w:proofErr w:type="gramEnd"/>
            <w:r w:rsidRPr="0009083B">
              <w:rPr>
                <w:rFonts w:ascii="Times New Roman" w:eastAsia="Times New Roman" w:hAnsi="Times New Roman" w:cs="Times New Roman"/>
                <w:color w:val="00B050"/>
                <w:sz w:val="24"/>
                <w:szCs w:val="24"/>
                <w:lang w:val="en-US"/>
              </w:rPr>
              <w:t xml:space="preserve"> Kids" Program</w:t>
            </w:r>
          </w:p>
          <w:p w:rsidR="0009083B" w:rsidRPr="0009083B" w:rsidRDefault="0009083B" w:rsidP="0009083B">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Times New Roman" w:eastAsia="Times New Roman" w:hAnsi="Times New Roman" w:cs="Times New Roman"/>
                <w:color w:val="00B050"/>
                <w:sz w:val="24"/>
                <w:szCs w:val="24"/>
                <w:lang w:val="en-US"/>
              </w:rPr>
            </w:pPr>
            <w:r w:rsidRPr="0009083B">
              <w:rPr>
                <w:rFonts w:ascii="Times New Roman" w:eastAsia="Times New Roman" w:hAnsi="Times New Roman" w:cs="Times New Roman"/>
                <w:color w:val="00B050"/>
                <w:sz w:val="24"/>
                <w:szCs w:val="24"/>
                <w:lang w:val="en-US"/>
              </w:rPr>
              <w:t>Emergency Assistance (limited)</w:t>
            </w:r>
          </w:p>
          <w:p w:rsidR="0009083B" w:rsidRPr="0009083B" w:rsidRDefault="0009083B" w:rsidP="0009083B">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Times New Roman" w:eastAsia="Times New Roman" w:hAnsi="Times New Roman" w:cs="Times New Roman"/>
                <w:color w:val="00B050"/>
                <w:sz w:val="24"/>
                <w:szCs w:val="24"/>
                <w:lang w:val="en-US"/>
              </w:rPr>
            </w:pPr>
            <w:r w:rsidRPr="0009083B">
              <w:rPr>
                <w:rFonts w:ascii="Times New Roman" w:eastAsia="Times New Roman" w:hAnsi="Times New Roman" w:cs="Times New Roman"/>
                <w:color w:val="00B050"/>
                <w:sz w:val="24"/>
                <w:szCs w:val="24"/>
                <w:lang w:val="en-US"/>
              </w:rPr>
              <w:t>Referrals</w:t>
            </w:r>
          </w:p>
          <w:p w:rsidR="0009083B" w:rsidRPr="009B5904" w:rsidRDefault="0009083B" w:rsidP="0009083B">
            <w:pPr>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rPr>
                <w:rFonts w:ascii="Times New Roman" w:eastAsia="Times New Roman" w:hAnsi="Times New Roman" w:cs="Times New Roman"/>
                <w:color w:val="00B050"/>
                <w:sz w:val="24"/>
                <w:szCs w:val="24"/>
                <w:lang w:val="en-US"/>
              </w:rPr>
            </w:pPr>
            <w:r w:rsidRPr="0009083B">
              <w:rPr>
                <w:rFonts w:ascii="Times New Roman" w:eastAsia="Times New Roman" w:hAnsi="Times New Roman" w:cs="Times New Roman"/>
                <w:color w:val="00B050"/>
                <w:sz w:val="24"/>
                <w:szCs w:val="24"/>
                <w:lang w:val="en-US"/>
              </w:rPr>
              <w:t>Classes and Education</w:t>
            </w:r>
          </w:p>
          <w:p w:rsidR="009B5904" w:rsidRPr="0009083B" w:rsidRDefault="009B5904" w:rsidP="009B5904">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line="240" w:lineRule="auto"/>
              <w:ind w:left="720"/>
              <w:rPr>
                <w:rFonts w:ascii="Times New Roman" w:eastAsia="Times New Roman" w:hAnsi="Times New Roman" w:cs="Times New Roman"/>
                <w:color w:val="auto"/>
                <w:sz w:val="24"/>
                <w:szCs w:val="24"/>
                <w:lang w:val="en-US"/>
              </w:rPr>
            </w:pPr>
          </w:p>
          <w:p w:rsidR="00794DCF" w:rsidRPr="009B5904" w:rsidRDefault="00946C65" w:rsidP="0009083B">
            <w:pPr>
              <w:widowControl w:val="0"/>
              <w:spacing w:after="360" w:line="240" w:lineRule="auto"/>
              <w:rPr>
                <w:b/>
                <w:color w:val="FF0000"/>
              </w:rPr>
            </w:pPr>
            <w:r w:rsidRPr="009B5904">
              <w:rPr>
                <w:b/>
                <w:color w:val="FF0000"/>
              </w:rPr>
              <w:t>South Central Community Action Partnership</w:t>
            </w:r>
          </w:p>
          <w:p w:rsidR="00946C65" w:rsidRPr="009B5904" w:rsidRDefault="00946C65" w:rsidP="0009083B">
            <w:pPr>
              <w:widowControl w:val="0"/>
              <w:spacing w:after="360" w:line="240" w:lineRule="auto"/>
              <w:rPr>
                <w:b/>
                <w:color w:val="FF0000"/>
              </w:rPr>
            </w:pPr>
            <w:r>
              <w:rPr>
                <w:noProof/>
              </w:rPr>
              <w:drawing>
                <wp:inline distT="0" distB="0" distL="0" distR="0" wp14:anchorId="3DB53595" wp14:editId="5BA0245C">
                  <wp:extent cx="1143000" cy="588874"/>
                  <wp:effectExtent l="0" t="0" r="0" b="1905"/>
                  <wp:docPr id="3" name="Picture 3" descr="http://www.sccap-id.org/files/2018/08/southcentr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cap-id.org/files/2018/08/southcentral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9798" cy="597528"/>
                          </a:xfrm>
                          <a:prstGeom prst="rect">
                            <a:avLst/>
                          </a:prstGeom>
                          <a:noFill/>
                          <a:ln>
                            <a:noFill/>
                          </a:ln>
                        </pic:spPr>
                      </pic:pic>
                    </a:graphicData>
                  </a:graphic>
                </wp:inline>
              </w:drawing>
            </w:r>
            <w:r w:rsidRPr="009B5904">
              <w:rPr>
                <w:b/>
                <w:color w:val="FF0000"/>
              </w:rPr>
              <w:t>208-733-9351</w:t>
            </w:r>
          </w:p>
          <w:p w:rsidR="00946C65" w:rsidRPr="009B5904" w:rsidRDefault="00946C65" w:rsidP="0009083B">
            <w:pPr>
              <w:widowControl w:val="0"/>
              <w:spacing w:after="360" w:line="240" w:lineRule="auto"/>
              <w:rPr>
                <w:b/>
                <w:color w:val="FF0000"/>
              </w:rPr>
            </w:pPr>
            <w:r w:rsidRPr="009B5904">
              <w:rPr>
                <w:b/>
                <w:color w:val="FF0000"/>
              </w:rPr>
              <w:t>Food Assistance</w:t>
            </w:r>
          </w:p>
          <w:p w:rsidR="00946C65" w:rsidRPr="009B5904" w:rsidRDefault="00946C65" w:rsidP="0009083B">
            <w:pPr>
              <w:widowControl w:val="0"/>
              <w:spacing w:after="360" w:line="240" w:lineRule="auto"/>
              <w:rPr>
                <w:b/>
                <w:color w:val="FF0000"/>
              </w:rPr>
            </w:pPr>
            <w:r w:rsidRPr="009B5904">
              <w:rPr>
                <w:b/>
                <w:color w:val="FF0000"/>
              </w:rPr>
              <w:t>Homeless Assistance</w:t>
            </w:r>
          </w:p>
          <w:p w:rsidR="00946C65" w:rsidRPr="009B5904" w:rsidRDefault="00946C65" w:rsidP="0009083B">
            <w:pPr>
              <w:widowControl w:val="0"/>
              <w:spacing w:after="360" w:line="240" w:lineRule="auto"/>
              <w:rPr>
                <w:b/>
                <w:color w:val="FF0000"/>
              </w:rPr>
            </w:pPr>
            <w:r w:rsidRPr="009B5904">
              <w:rPr>
                <w:b/>
                <w:color w:val="FF0000"/>
              </w:rPr>
              <w:t>Self Help Housing</w:t>
            </w:r>
          </w:p>
          <w:p w:rsidR="00946C65" w:rsidRPr="009B5904" w:rsidRDefault="00946C65" w:rsidP="0009083B">
            <w:pPr>
              <w:widowControl w:val="0"/>
              <w:spacing w:after="360" w:line="240" w:lineRule="auto"/>
              <w:rPr>
                <w:b/>
                <w:color w:val="FF0000"/>
              </w:rPr>
            </w:pPr>
            <w:r w:rsidRPr="009B5904">
              <w:rPr>
                <w:b/>
                <w:color w:val="FF0000"/>
              </w:rPr>
              <w:t>Family and Individual Stability</w:t>
            </w:r>
          </w:p>
          <w:p w:rsidR="00946C65" w:rsidRDefault="00946C65" w:rsidP="0009083B">
            <w:pPr>
              <w:widowControl w:val="0"/>
              <w:spacing w:after="360" w:line="240" w:lineRule="auto"/>
              <w:rPr>
                <w:b/>
              </w:rPr>
            </w:pPr>
          </w:p>
        </w:tc>
        <w:tc>
          <w:tcPr>
            <w:tcW w:w="5040" w:type="dxa"/>
            <w:shd w:val="clear" w:color="auto" w:fill="auto"/>
            <w:tcMar>
              <w:top w:w="100" w:type="dxa"/>
              <w:left w:w="100" w:type="dxa"/>
              <w:bottom w:w="100" w:type="dxa"/>
              <w:right w:w="100" w:type="dxa"/>
            </w:tcMar>
          </w:tcPr>
          <w:p w:rsidR="00794DCF" w:rsidRDefault="00C66D35">
            <w:pPr>
              <w:widowControl w:val="0"/>
              <w:spacing w:line="240" w:lineRule="auto"/>
              <w:rPr>
                <w:b/>
              </w:rPr>
            </w:pPr>
            <w:r>
              <w:rPr>
                <w:b/>
                <w:sz w:val="28"/>
                <w:szCs w:val="28"/>
              </w:rPr>
              <w:lastRenderedPageBreak/>
              <w:t xml:space="preserve">HOTLINES </w:t>
            </w:r>
            <w:proofErr w:type="gramStart"/>
            <w:r>
              <w:rPr>
                <w:b/>
                <w:sz w:val="28"/>
                <w:szCs w:val="28"/>
              </w:rPr>
              <w:t>And</w:t>
            </w:r>
            <w:proofErr w:type="gramEnd"/>
            <w:r>
              <w:rPr>
                <w:b/>
                <w:sz w:val="28"/>
                <w:szCs w:val="28"/>
              </w:rPr>
              <w:t xml:space="preserve"> Misc.</w:t>
            </w:r>
            <w:r>
              <w:rPr>
                <w:b/>
                <w:sz w:val="28"/>
                <w:szCs w:val="28"/>
              </w:rPr>
              <w:br/>
            </w:r>
            <w:r w:rsidR="00D63904">
              <w:pict>
                <v:rect id="_x0000_i1116" style="width:0;height:1.5pt" o:hralign="center" o:hrstd="t" o:hr="t" fillcolor="#a0a0a0" stroked="f"/>
              </w:pict>
            </w:r>
            <w:r>
              <w:rPr>
                <w:b/>
              </w:rPr>
              <w:br/>
              <w:t>Hays Youth Help Line operated by Hays Shelter Home 24 hour Hays Hotline for Youth in Crisis 322-2308 or 1-877-805-2308</w:t>
            </w:r>
          </w:p>
          <w:p w:rsidR="00794DCF" w:rsidRDefault="00794DCF">
            <w:pPr>
              <w:widowControl w:val="0"/>
              <w:spacing w:line="240" w:lineRule="auto"/>
              <w:rPr>
                <w:b/>
              </w:rPr>
            </w:pPr>
          </w:p>
          <w:p w:rsidR="00794DCF" w:rsidRDefault="00C66D35">
            <w:pPr>
              <w:widowControl w:val="0"/>
              <w:spacing w:line="240" w:lineRule="auto"/>
              <w:rPr>
                <w:b/>
              </w:rPr>
            </w:pPr>
            <w:r>
              <w:rPr>
                <w:b/>
              </w:rPr>
              <w:t xml:space="preserve">Health and Welfare Child Protection Crisis line for reporting child abuse 334-5437 </w:t>
            </w:r>
          </w:p>
          <w:p w:rsidR="00794DCF" w:rsidRDefault="00794DCF">
            <w:pPr>
              <w:widowControl w:val="0"/>
              <w:spacing w:line="240" w:lineRule="auto"/>
              <w:rPr>
                <w:b/>
              </w:rPr>
            </w:pPr>
          </w:p>
          <w:p w:rsidR="00794DCF" w:rsidRDefault="00C66D35">
            <w:pPr>
              <w:widowControl w:val="0"/>
              <w:spacing w:line="240" w:lineRule="auto"/>
              <w:rPr>
                <w:b/>
              </w:rPr>
            </w:pPr>
            <w:r>
              <w:rPr>
                <w:b/>
              </w:rPr>
              <w:t>Idaho Careline 2-1-1 Referral to medication/ medical resources, community resources, child care, substance abuse, etc. Spanish. 211 or 1-800-926-2588</w:t>
            </w:r>
          </w:p>
          <w:p w:rsidR="00794DCF" w:rsidRDefault="00794DCF">
            <w:pPr>
              <w:widowControl w:val="0"/>
              <w:spacing w:line="240" w:lineRule="auto"/>
              <w:rPr>
                <w:b/>
              </w:rPr>
            </w:pPr>
          </w:p>
          <w:p w:rsidR="00794DCF" w:rsidRDefault="00C66D35">
            <w:pPr>
              <w:widowControl w:val="0"/>
              <w:spacing w:line="240" w:lineRule="auto"/>
              <w:rPr>
                <w:b/>
              </w:rPr>
            </w:pPr>
            <w:r>
              <w:rPr>
                <w:b/>
              </w:rPr>
              <w:t>Idaho Domestic Violence Hotline 1-800-669-3176</w:t>
            </w:r>
          </w:p>
          <w:p w:rsidR="00794DCF" w:rsidRDefault="00794DCF">
            <w:pPr>
              <w:widowControl w:val="0"/>
              <w:spacing w:line="240" w:lineRule="auto"/>
              <w:rPr>
                <w:b/>
              </w:rPr>
            </w:pPr>
          </w:p>
          <w:p w:rsidR="00794DCF" w:rsidRDefault="00C66D35">
            <w:pPr>
              <w:widowControl w:val="0"/>
              <w:spacing w:line="240" w:lineRule="auto"/>
              <w:rPr>
                <w:b/>
              </w:rPr>
            </w:pPr>
            <w:r>
              <w:rPr>
                <w:b/>
              </w:rPr>
              <w:t xml:space="preserve">Idaho Housing and Finance Hotline (208)331-4877 1-866-432-4066 </w:t>
            </w:r>
          </w:p>
          <w:p w:rsidR="00794DCF" w:rsidRDefault="00794DCF">
            <w:pPr>
              <w:widowControl w:val="0"/>
              <w:spacing w:line="240" w:lineRule="auto"/>
              <w:rPr>
                <w:b/>
              </w:rPr>
            </w:pPr>
          </w:p>
          <w:p w:rsidR="00794DCF" w:rsidRDefault="00C66D35">
            <w:pPr>
              <w:widowControl w:val="0"/>
              <w:spacing w:line="240" w:lineRule="auto"/>
              <w:rPr>
                <w:b/>
              </w:rPr>
            </w:pPr>
            <w:r>
              <w:rPr>
                <w:b/>
              </w:rPr>
              <w:t xml:space="preserve">Idaho Suicide Prevention &amp; Hotline (24 hour) 1-800-273-8255 </w:t>
            </w:r>
          </w:p>
          <w:p w:rsidR="00794DCF" w:rsidRDefault="00794DCF">
            <w:pPr>
              <w:widowControl w:val="0"/>
              <w:spacing w:line="240" w:lineRule="auto"/>
              <w:rPr>
                <w:b/>
              </w:rPr>
            </w:pPr>
          </w:p>
          <w:p w:rsidR="00794DCF" w:rsidRDefault="00C66D35">
            <w:pPr>
              <w:widowControl w:val="0"/>
              <w:spacing w:line="240" w:lineRule="auto"/>
              <w:rPr>
                <w:b/>
              </w:rPr>
            </w:pPr>
            <w:r>
              <w:rPr>
                <w:b/>
              </w:rPr>
              <w:t xml:space="preserve">National Alliance on Mental Illness Helpline 1-800 950-6264 </w:t>
            </w:r>
          </w:p>
          <w:p w:rsidR="00794DCF" w:rsidRDefault="00794DCF">
            <w:pPr>
              <w:widowControl w:val="0"/>
              <w:spacing w:line="240" w:lineRule="auto"/>
              <w:rPr>
                <w:b/>
              </w:rPr>
            </w:pPr>
          </w:p>
          <w:p w:rsidR="00794DCF" w:rsidRDefault="00C66D35">
            <w:pPr>
              <w:widowControl w:val="0"/>
              <w:spacing w:line="240" w:lineRule="auto"/>
              <w:rPr>
                <w:b/>
              </w:rPr>
            </w:pPr>
            <w:r>
              <w:rPr>
                <w:b/>
              </w:rPr>
              <w:t>National Child Abuse 24 hour Hotlines 1-800-4-A-CHILD</w:t>
            </w:r>
          </w:p>
          <w:p w:rsidR="00794DCF" w:rsidRDefault="00C66D35">
            <w:pPr>
              <w:widowControl w:val="0"/>
              <w:spacing w:line="240" w:lineRule="auto"/>
              <w:rPr>
                <w:b/>
              </w:rPr>
            </w:pPr>
            <w:r>
              <w:rPr>
                <w:b/>
              </w:rPr>
              <w:t>National Runaway 24 hour Hotline 1-800-786-2929 or 1-899-RUNAWAY</w:t>
            </w:r>
          </w:p>
          <w:p w:rsidR="00794DCF" w:rsidRDefault="00794DCF">
            <w:pPr>
              <w:widowControl w:val="0"/>
              <w:spacing w:line="240" w:lineRule="auto"/>
              <w:rPr>
                <w:b/>
              </w:rPr>
            </w:pPr>
          </w:p>
          <w:p w:rsidR="00794DCF" w:rsidRDefault="00C66D35">
            <w:pPr>
              <w:widowControl w:val="0"/>
              <w:spacing w:line="240" w:lineRule="auto"/>
              <w:rPr>
                <w:b/>
              </w:rPr>
            </w:pPr>
            <w:r>
              <w:rPr>
                <w:b/>
              </w:rPr>
              <w:t xml:space="preserve">National Teen Dating Abuse Hotlines 1-866-331-9474 </w:t>
            </w:r>
          </w:p>
          <w:p w:rsidR="00794DCF" w:rsidRDefault="00794DCF">
            <w:pPr>
              <w:widowControl w:val="0"/>
              <w:spacing w:line="240" w:lineRule="auto"/>
              <w:rPr>
                <w:b/>
              </w:rPr>
            </w:pPr>
          </w:p>
          <w:p w:rsidR="00794DCF" w:rsidRDefault="00C66D35">
            <w:pPr>
              <w:widowControl w:val="0"/>
              <w:spacing w:line="240" w:lineRule="auto"/>
              <w:rPr>
                <w:b/>
              </w:rPr>
            </w:pPr>
            <w:r>
              <w:rPr>
                <w:b/>
              </w:rPr>
              <w:t xml:space="preserve">Rape Crisis Hotline (24 </w:t>
            </w:r>
            <w:proofErr w:type="spellStart"/>
            <w:r>
              <w:rPr>
                <w:b/>
              </w:rPr>
              <w:t>hr</w:t>
            </w:r>
            <w:proofErr w:type="spellEnd"/>
            <w:r>
              <w:rPr>
                <w:b/>
              </w:rPr>
              <w:t>) 345-7273</w:t>
            </w:r>
          </w:p>
          <w:p w:rsidR="00794DCF" w:rsidRDefault="00794DCF">
            <w:pPr>
              <w:widowControl w:val="0"/>
              <w:spacing w:line="240" w:lineRule="auto"/>
              <w:rPr>
                <w:b/>
              </w:rPr>
            </w:pPr>
          </w:p>
          <w:p w:rsidR="00794DCF" w:rsidRDefault="00C66D35">
            <w:pPr>
              <w:widowControl w:val="0"/>
              <w:spacing w:line="240" w:lineRule="auto"/>
              <w:rPr>
                <w:b/>
              </w:rPr>
            </w:pPr>
            <w:r>
              <w:rPr>
                <w:b/>
              </w:rPr>
              <w:t xml:space="preserve">Veterans Crisis Line 1-800-273-8255 X 1 </w:t>
            </w:r>
          </w:p>
          <w:p w:rsidR="00794DCF" w:rsidRDefault="00794DCF">
            <w:pPr>
              <w:widowControl w:val="0"/>
              <w:spacing w:line="240" w:lineRule="auto"/>
            </w:pPr>
          </w:p>
          <w:p w:rsidR="00794DCF" w:rsidRDefault="00794DCF">
            <w:pPr>
              <w:widowControl w:val="0"/>
              <w:spacing w:line="240" w:lineRule="auto"/>
            </w:pPr>
          </w:p>
          <w:p w:rsidR="00794DCF" w:rsidRDefault="00794DCF">
            <w:pPr>
              <w:widowControl w:val="0"/>
              <w:spacing w:line="240" w:lineRule="auto"/>
            </w:pPr>
          </w:p>
          <w:p w:rsidR="00794DCF" w:rsidRDefault="00794DCF">
            <w:pPr>
              <w:widowControl w:val="0"/>
              <w:spacing w:line="240" w:lineRule="auto"/>
            </w:pPr>
          </w:p>
          <w:p w:rsidR="00794DCF" w:rsidRDefault="00794DCF">
            <w:pPr>
              <w:widowControl w:val="0"/>
              <w:spacing w:line="240" w:lineRule="auto"/>
            </w:pPr>
          </w:p>
          <w:p w:rsidR="00794DCF" w:rsidRDefault="00794DCF">
            <w:pPr>
              <w:widowControl w:val="0"/>
              <w:spacing w:line="240" w:lineRule="auto"/>
            </w:pPr>
          </w:p>
        </w:tc>
      </w:tr>
    </w:tbl>
    <w:p w:rsidR="00794DCF" w:rsidRDefault="00794DCF"/>
    <w:sectPr w:rsidR="00794DCF">
      <w:pgSz w:w="15840" w:h="12240"/>
      <w:pgMar w:top="360" w:right="360" w:bottom="360" w:left="36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06B90"/>
    <w:multiLevelType w:val="multilevel"/>
    <w:tmpl w:val="908E2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7F3F09"/>
    <w:multiLevelType w:val="multilevel"/>
    <w:tmpl w:val="DC96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A7D38"/>
    <w:multiLevelType w:val="multilevel"/>
    <w:tmpl w:val="5F5CD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823EA4"/>
    <w:multiLevelType w:val="multilevel"/>
    <w:tmpl w:val="B9DE1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DCF"/>
    <w:rsid w:val="00062433"/>
    <w:rsid w:val="0009083B"/>
    <w:rsid w:val="0039376E"/>
    <w:rsid w:val="00563207"/>
    <w:rsid w:val="00794DCF"/>
    <w:rsid w:val="00946C65"/>
    <w:rsid w:val="009B5904"/>
    <w:rsid w:val="00C66D35"/>
    <w:rsid w:val="00D6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7F4FFE8"/>
  <w15:docId w15:val="{151B56A1-807B-4018-AB99-65B9A0C7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66D35"/>
    <w:pPr>
      <w:ind w:left="720"/>
      <w:contextualSpacing/>
    </w:pPr>
  </w:style>
  <w:style w:type="character" w:styleId="Hyperlink">
    <w:name w:val="Hyperlink"/>
    <w:basedOn w:val="DefaultParagraphFont"/>
    <w:uiPriority w:val="99"/>
    <w:unhideWhenUsed/>
    <w:rsid w:val="009B5904"/>
    <w:rPr>
      <w:color w:val="0000FF" w:themeColor="hyperlink"/>
      <w:u w:val="single"/>
    </w:rPr>
  </w:style>
  <w:style w:type="character" w:styleId="UnresolvedMention">
    <w:name w:val="Unresolved Mention"/>
    <w:basedOn w:val="DefaultParagraphFont"/>
    <w:uiPriority w:val="99"/>
    <w:semiHidden/>
    <w:unhideWhenUsed/>
    <w:rsid w:val="009B5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631487">
      <w:bodyDiv w:val="1"/>
      <w:marLeft w:val="0"/>
      <w:marRight w:val="0"/>
      <w:marTop w:val="0"/>
      <w:marBottom w:val="0"/>
      <w:divBdr>
        <w:top w:val="none" w:sz="0" w:space="0" w:color="auto"/>
        <w:left w:val="none" w:sz="0" w:space="0" w:color="auto"/>
        <w:bottom w:val="none" w:sz="0" w:space="0" w:color="auto"/>
        <w:right w:val="none" w:sz="0" w:space="0" w:color="auto"/>
      </w:divBdr>
    </w:div>
    <w:div w:id="1841002907">
      <w:bodyDiv w:val="1"/>
      <w:marLeft w:val="0"/>
      <w:marRight w:val="0"/>
      <w:marTop w:val="0"/>
      <w:marBottom w:val="0"/>
      <w:divBdr>
        <w:top w:val="none" w:sz="0" w:space="0" w:color="auto"/>
        <w:left w:val="none" w:sz="0" w:space="0" w:color="auto"/>
        <w:bottom w:val="none" w:sz="0" w:space="0" w:color="auto"/>
        <w:right w:val="none" w:sz="0" w:space="0" w:color="auto"/>
      </w:divBdr>
    </w:div>
    <w:div w:id="2039574931">
      <w:bodyDiv w:val="1"/>
      <w:marLeft w:val="0"/>
      <w:marRight w:val="0"/>
      <w:marTop w:val="0"/>
      <w:marBottom w:val="0"/>
      <w:divBdr>
        <w:top w:val="none" w:sz="0" w:space="0" w:color="auto"/>
        <w:left w:val="none" w:sz="0" w:space="0" w:color="auto"/>
        <w:bottom w:val="none" w:sz="0" w:space="0" w:color="auto"/>
        <w:right w:val="none" w:sz="0" w:space="0" w:color="auto"/>
      </w:divBdr>
      <w:divsChild>
        <w:div w:id="1550453111">
          <w:marLeft w:val="0"/>
          <w:marRight w:val="0"/>
          <w:marTop w:val="0"/>
          <w:marBottom w:val="0"/>
          <w:divBdr>
            <w:top w:val="none" w:sz="0" w:space="0" w:color="auto"/>
            <w:left w:val="none" w:sz="0" w:space="0" w:color="auto"/>
            <w:bottom w:val="none" w:sz="0" w:space="0" w:color="auto"/>
            <w:right w:val="none" w:sz="0" w:space="0" w:color="auto"/>
          </w:divBdr>
          <w:divsChild>
            <w:div w:id="1338652722">
              <w:marLeft w:val="0"/>
              <w:marRight w:val="0"/>
              <w:marTop w:val="0"/>
              <w:marBottom w:val="0"/>
              <w:divBdr>
                <w:top w:val="none" w:sz="0" w:space="0" w:color="auto"/>
                <w:left w:val="none" w:sz="0" w:space="0" w:color="auto"/>
                <w:bottom w:val="none" w:sz="0" w:space="0" w:color="auto"/>
                <w:right w:val="none" w:sz="0" w:space="0" w:color="auto"/>
              </w:divBdr>
              <w:divsChild>
                <w:div w:id="1161628184">
                  <w:marLeft w:val="0"/>
                  <w:marRight w:val="0"/>
                  <w:marTop w:val="0"/>
                  <w:marBottom w:val="0"/>
                  <w:divBdr>
                    <w:top w:val="none" w:sz="0" w:space="0" w:color="auto"/>
                    <w:left w:val="none" w:sz="0" w:space="0" w:color="auto"/>
                    <w:bottom w:val="none" w:sz="0" w:space="0" w:color="auto"/>
                    <w:right w:val="none" w:sz="0" w:space="0" w:color="auto"/>
                  </w:divBdr>
                  <w:divsChild>
                    <w:div w:id="529688345">
                      <w:marLeft w:val="0"/>
                      <w:marRight w:val="0"/>
                      <w:marTop w:val="0"/>
                      <w:marBottom w:val="0"/>
                      <w:divBdr>
                        <w:top w:val="none" w:sz="0" w:space="0" w:color="auto"/>
                        <w:left w:val="none" w:sz="0" w:space="0" w:color="auto"/>
                        <w:bottom w:val="none" w:sz="0" w:space="0" w:color="auto"/>
                        <w:right w:val="none" w:sz="0" w:space="0" w:color="auto"/>
                      </w:divBdr>
                      <w:divsChild>
                        <w:div w:id="6930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979858">
          <w:marLeft w:val="0"/>
          <w:marRight w:val="0"/>
          <w:marTop w:val="0"/>
          <w:marBottom w:val="0"/>
          <w:divBdr>
            <w:top w:val="none" w:sz="0" w:space="0" w:color="auto"/>
            <w:left w:val="none" w:sz="0" w:space="0" w:color="auto"/>
            <w:bottom w:val="none" w:sz="0" w:space="0" w:color="auto"/>
            <w:right w:val="none" w:sz="0" w:space="0" w:color="auto"/>
          </w:divBdr>
          <w:divsChild>
            <w:div w:id="1611620356">
              <w:marLeft w:val="0"/>
              <w:marRight w:val="0"/>
              <w:marTop w:val="0"/>
              <w:marBottom w:val="0"/>
              <w:divBdr>
                <w:top w:val="none" w:sz="0" w:space="0" w:color="auto"/>
                <w:left w:val="none" w:sz="0" w:space="0" w:color="auto"/>
                <w:bottom w:val="none" w:sz="0" w:space="0" w:color="auto"/>
                <w:right w:val="none" w:sz="0" w:space="0" w:color="auto"/>
              </w:divBdr>
              <w:divsChild>
                <w:div w:id="578946548">
                  <w:marLeft w:val="0"/>
                  <w:marRight w:val="0"/>
                  <w:marTop w:val="0"/>
                  <w:marBottom w:val="0"/>
                  <w:divBdr>
                    <w:top w:val="none" w:sz="0" w:space="0" w:color="auto"/>
                    <w:left w:val="none" w:sz="0" w:space="0" w:color="auto"/>
                    <w:bottom w:val="none" w:sz="0" w:space="0" w:color="auto"/>
                    <w:right w:val="none" w:sz="0" w:space="0" w:color="auto"/>
                  </w:divBdr>
                  <w:divsChild>
                    <w:div w:id="1845048671">
                      <w:marLeft w:val="0"/>
                      <w:marRight w:val="0"/>
                      <w:marTop w:val="0"/>
                      <w:marBottom w:val="0"/>
                      <w:divBdr>
                        <w:top w:val="none" w:sz="0" w:space="0" w:color="auto"/>
                        <w:left w:val="none" w:sz="0" w:space="0" w:color="auto"/>
                        <w:bottom w:val="none" w:sz="0" w:space="0" w:color="auto"/>
                        <w:right w:val="none" w:sz="0" w:space="0" w:color="auto"/>
                      </w:divBdr>
                      <w:divsChild>
                        <w:div w:id="79888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908423">
          <w:marLeft w:val="0"/>
          <w:marRight w:val="0"/>
          <w:marTop w:val="0"/>
          <w:marBottom w:val="0"/>
          <w:divBdr>
            <w:top w:val="none" w:sz="0" w:space="0" w:color="auto"/>
            <w:left w:val="none" w:sz="0" w:space="0" w:color="auto"/>
            <w:bottom w:val="none" w:sz="0" w:space="0" w:color="auto"/>
            <w:right w:val="none" w:sz="0" w:space="0" w:color="auto"/>
          </w:divBdr>
          <w:divsChild>
            <w:div w:id="1277634181">
              <w:marLeft w:val="0"/>
              <w:marRight w:val="0"/>
              <w:marTop w:val="0"/>
              <w:marBottom w:val="0"/>
              <w:divBdr>
                <w:top w:val="none" w:sz="0" w:space="0" w:color="auto"/>
                <w:left w:val="none" w:sz="0" w:space="0" w:color="auto"/>
                <w:bottom w:val="none" w:sz="0" w:space="0" w:color="auto"/>
                <w:right w:val="none" w:sz="0" w:space="0" w:color="auto"/>
              </w:divBdr>
              <w:divsChild>
                <w:div w:id="799034729">
                  <w:marLeft w:val="0"/>
                  <w:marRight w:val="0"/>
                  <w:marTop w:val="0"/>
                  <w:marBottom w:val="0"/>
                  <w:divBdr>
                    <w:top w:val="none" w:sz="0" w:space="0" w:color="auto"/>
                    <w:left w:val="none" w:sz="0" w:space="0" w:color="auto"/>
                    <w:bottom w:val="none" w:sz="0" w:space="0" w:color="auto"/>
                    <w:right w:val="none" w:sz="0" w:space="0" w:color="auto"/>
                  </w:divBdr>
                  <w:divsChild>
                    <w:div w:id="1647279841">
                      <w:marLeft w:val="0"/>
                      <w:marRight w:val="0"/>
                      <w:marTop w:val="0"/>
                      <w:marBottom w:val="0"/>
                      <w:divBdr>
                        <w:top w:val="none" w:sz="0" w:space="0" w:color="auto"/>
                        <w:left w:val="none" w:sz="0" w:space="0" w:color="auto"/>
                        <w:bottom w:val="none" w:sz="0" w:space="0" w:color="auto"/>
                        <w:right w:val="none" w:sz="0" w:space="0" w:color="auto"/>
                      </w:divBdr>
                      <w:divsChild>
                        <w:div w:id="1566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wellnesstreeclinic.or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e.idaho.gov/fereral-programs/homeless/index.html"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Peck</dc:creator>
  <cp:lastModifiedBy>Tracy Dalin</cp:lastModifiedBy>
  <cp:revision>2</cp:revision>
  <dcterms:created xsi:type="dcterms:W3CDTF">2021-01-02T06:22:00Z</dcterms:created>
  <dcterms:modified xsi:type="dcterms:W3CDTF">2021-01-02T06:22:00Z</dcterms:modified>
</cp:coreProperties>
</file>