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46078" w14:textId="1E29DCA1" w:rsidR="00E94E8E" w:rsidRPr="00CD39DD" w:rsidRDefault="00E94E8E">
      <w:pPr>
        <w:pStyle w:val="BodyText"/>
        <w:spacing w:before="6"/>
        <w:rPr>
          <w:sz w:val="23"/>
        </w:rPr>
      </w:pPr>
      <w:bookmarkStart w:id="0" w:name="_GoBack"/>
      <w:bookmarkEnd w:id="0"/>
    </w:p>
    <w:p w14:paraId="2F85ADA4" w14:textId="518520DE" w:rsidR="00E94E8E" w:rsidRPr="00CD39DD" w:rsidRDefault="00B6767D">
      <w:pPr>
        <w:pStyle w:val="BodyText"/>
        <w:spacing w:before="90"/>
        <w:ind w:left="160" w:right="315"/>
      </w:pPr>
      <w:r w:rsidRPr="00CD39DD">
        <w:t xml:space="preserve">The board of trustees of </w:t>
      </w:r>
      <w:r w:rsidR="00A659AC" w:rsidRPr="00CD39DD">
        <w:t>the</w:t>
      </w:r>
      <w:r w:rsidR="00B06812">
        <w:t xml:space="preserve"> Bliss School District</w:t>
      </w:r>
      <w:r w:rsidR="008B0098" w:rsidRPr="00CD39DD">
        <w:t xml:space="preserve"> </w:t>
      </w:r>
      <w:r w:rsidR="00A659AC" w:rsidRPr="00CD39DD">
        <w:t xml:space="preserve"># </w:t>
      </w:r>
      <w:r w:rsidR="00B06812">
        <w:t>234</w:t>
      </w:r>
      <w:r w:rsidR="00A659AC" w:rsidRPr="00CD39DD">
        <w:t xml:space="preserve"> </w:t>
      </w:r>
      <w:r w:rsidR="00CD39DD" w:rsidRPr="00CD39DD">
        <w:t>recognize</w:t>
      </w:r>
      <w:r w:rsidRPr="00CD39DD">
        <w:t xml:space="preserve"> the right of all students residing within the district boundaries, including those who are homeless, to immediately enroll in, and </w:t>
      </w:r>
      <w:bookmarkStart w:id="1" w:name="_Hlk42672463"/>
      <w:r w:rsidRPr="00CD39DD">
        <w:t>participate in, the district’s educational and support programs</w:t>
      </w:r>
      <w:bookmarkEnd w:id="1"/>
      <w:r w:rsidRPr="00CD39DD">
        <w:t>.</w:t>
      </w:r>
    </w:p>
    <w:p w14:paraId="36634272" w14:textId="77777777" w:rsidR="00E94E8E" w:rsidRPr="00CD39DD" w:rsidRDefault="00E94E8E">
      <w:pPr>
        <w:pStyle w:val="BodyText"/>
        <w:spacing w:before="2"/>
      </w:pPr>
    </w:p>
    <w:p w14:paraId="2104E9AF" w14:textId="675277C9" w:rsidR="00E94E8E" w:rsidRPr="00CD39DD" w:rsidRDefault="00B6767D" w:rsidP="00C66A22">
      <w:pPr>
        <w:pStyle w:val="Heading1"/>
      </w:pPr>
      <w:bookmarkStart w:id="2" w:name="DEFINITIONS"/>
      <w:bookmarkEnd w:id="2"/>
      <w:r w:rsidRPr="00CD39DD">
        <w:t>DEFINITIONS</w:t>
      </w:r>
    </w:p>
    <w:p w14:paraId="548598F1" w14:textId="6C350CA7" w:rsidR="00E94E8E" w:rsidRPr="00CD39DD" w:rsidRDefault="00B6767D">
      <w:pPr>
        <w:pStyle w:val="BodyText"/>
        <w:ind w:left="160" w:right="896"/>
      </w:pPr>
      <w:r w:rsidRPr="00CD39DD">
        <w:t>“Homeless students” mean children and youth</w:t>
      </w:r>
      <w:r w:rsidR="004F57F1" w:rsidRPr="00CD39DD">
        <w:t xml:space="preserve"> who are otherwise legally entitled to or eligible for a free public education, including preschool, and lack a fixed, regular, and adequate nighttime residence. This includes children and youth who: </w:t>
      </w:r>
    </w:p>
    <w:p w14:paraId="3F3D8985" w14:textId="77777777" w:rsidR="008B0098" w:rsidRPr="00CD39DD" w:rsidRDefault="004F57F1" w:rsidP="008B0098">
      <w:pPr>
        <w:pStyle w:val="ListParagraph"/>
        <w:numPr>
          <w:ilvl w:val="0"/>
          <w:numId w:val="25"/>
        </w:numPr>
        <w:tabs>
          <w:tab w:val="left" w:pos="1127"/>
        </w:tabs>
        <w:ind w:right="380"/>
        <w:rPr>
          <w:sz w:val="24"/>
        </w:rPr>
      </w:pPr>
      <w:r w:rsidRPr="00CD39DD">
        <w:rPr>
          <w:sz w:val="24"/>
        </w:rPr>
        <w:t xml:space="preserve">are </w:t>
      </w:r>
      <w:r w:rsidR="00B6767D" w:rsidRPr="00CD39DD">
        <w:rPr>
          <w:sz w:val="24"/>
        </w:rPr>
        <w:t xml:space="preserve">sharing the housing of other persons due to loss of housing, economic hardship, or a similar reason (sometimes referred to as </w:t>
      </w:r>
      <w:r w:rsidR="00B6767D" w:rsidRPr="00CD39DD">
        <w:rPr>
          <w:i/>
          <w:sz w:val="24"/>
        </w:rPr>
        <w:t>doubled-up</w:t>
      </w:r>
      <w:r w:rsidR="00B6767D" w:rsidRPr="00CD39DD">
        <w:rPr>
          <w:sz w:val="24"/>
        </w:rPr>
        <w:t xml:space="preserve">); </w:t>
      </w:r>
    </w:p>
    <w:p w14:paraId="5F6F9E11" w14:textId="77777777" w:rsidR="008B0098" w:rsidRPr="00CD39DD" w:rsidRDefault="00B6767D" w:rsidP="008B0098">
      <w:pPr>
        <w:pStyle w:val="ListParagraph"/>
        <w:numPr>
          <w:ilvl w:val="0"/>
          <w:numId w:val="25"/>
        </w:numPr>
        <w:tabs>
          <w:tab w:val="left" w:pos="1127"/>
        </w:tabs>
        <w:ind w:right="380"/>
        <w:rPr>
          <w:sz w:val="24"/>
        </w:rPr>
      </w:pPr>
      <w:r w:rsidRPr="00CD39DD">
        <w:rPr>
          <w:sz w:val="24"/>
        </w:rPr>
        <w:t xml:space="preserve"> living in motels, hotels, trailer parks, or other camping grounds due to lack of alternative adequate</w:t>
      </w:r>
      <w:r w:rsidRPr="00CD39DD">
        <w:rPr>
          <w:spacing w:val="-6"/>
          <w:sz w:val="24"/>
        </w:rPr>
        <w:t xml:space="preserve"> </w:t>
      </w:r>
      <w:r w:rsidRPr="00CD39DD">
        <w:rPr>
          <w:sz w:val="24"/>
        </w:rPr>
        <w:t>accommodations;</w:t>
      </w:r>
    </w:p>
    <w:p w14:paraId="17095FF4" w14:textId="77777777" w:rsidR="008B0098" w:rsidRPr="00CD39DD" w:rsidRDefault="00B6767D" w:rsidP="00614CAD">
      <w:pPr>
        <w:pStyle w:val="ListParagraph"/>
        <w:numPr>
          <w:ilvl w:val="0"/>
          <w:numId w:val="25"/>
        </w:numPr>
        <w:tabs>
          <w:tab w:val="left" w:pos="1127"/>
        </w:tabs>
        <w:ind w:right="424"/>
      </w:pPr>
      <w:r w:rsidRPr="00CD39DD">
        <w:t>living in emerg</w:t>
      </w:r>
      <w:r w:rsidR="004F57F1" w:rsidRPr="00CD39DD">
        <w:t>ency, transitional shelters or</w:t>
      </w:r>
      <w:r w:rsidRPr="00CD39DD">
        <w:t xml:space="preserve"> abandoned in hospitals; </w:t>
      </w:r>
    </w:p>
    <w:p w14:paraId="4D332CEB" w14:textId="6F91C08A" w:rsidR="008B0098" w:rsidRPr="00CD39DD" w:rsidRDefault="0026437A" w:rsidP="008B0098">
      <w:pPr>
        <w:pStyle w:val="ListParagraph"/>
        <w:numPr>
          <w:ilvl w:val="0"/>
          <w:numId w:val="25"/>
        </w:numPr>
        <w:tabs>
          <w:tab w:val="left" w:pos="1127"/>
        </w:tabs>
        <w:ind w:right="424"/>
      </w:pPr>
      <w:r w:rsidRPr="00CD39DD">
        <w:t>who h</w:t>
      </w:r>
      <w:r w:rsidR="00B6767D" w:rsidRPr="00CD39DD">
        <w:rPr>
          <w:sz w:val="24"/>
        </w:rPr>
        <w:t>ave a primary nighttime residence that is a public or private place not designed for,</w:t>
      </w:r>
      <w:r w:rsidR="00B6767D" w:rsidRPr="00CD39DD">
        <w:rPr>
          <w:spacing w:val="-21"/>
          <w:sz w:val="24"/>
        </w:rPr>
        <w:t xml:space="preserve"> </w:t>
      </w:r>
      <w:r w:rsidR="00B6767D" w:rsidRPr="00CD39DD">
        <w:rPr>
          <w:sz w:val="24"/>
        </w:rPr>
        <w:t>or ordinarily used as, a regular sleeping accommodation for human</w:t>
      </w:r>
      <w:r w:rsidR="00B6767D" w:rsidRPr="00CD39DD">
        <w:rPr>
          <w:spacing w:val="-7"/>
          <w:sz w:val="24"/>
        </w:rPr>
        <w:t xml:space="preserve"> </w:t>
      </w:r>
      <w:r w:rsidR="008B0098" w:rsidRPr="00CD39DD">
        <w:rPr>
          <w:sz w:val="24"/>
        </w:rPr>
        <w:t>beings;</w:t>
      </w:r>
    </w:p>
    <w:p w14:paraId="3DD6956B" w14:textId="77777777" w:rsidR="008B0098" w:rsidRPr="00CD39DD" w:rsidRDefault="0026437A" w:rsidP="008B0098">
      <w:pPr>
        <w:pStyle w:val="ListParagraph"/>
        <w:numPr>
          <w:ilvl w:val="0"/>
          <w:numId w:val="25"/>
        </w:numPr>
        <w:tabs>
          <w:tab w:val="left" w:pos="1127"/>
        </w:tabs>
        <w:ind w:right="424"/>
      </w:pPr>
      <w:r w:rsidRPr="00CD39DD">
        <w:t>l</w:t>
      </w:r>
      <w:r w:rsidR="00B6767D" w:rsidRPr="00CD39DD">
        <w:rPr>
          <w:sz w:val="24"/>
        </w:rPr>
        <w:t>ive in cars, parks, public spaces, abandoned buildings, substandard housing, bus or train stations, or similar</w:t>
      </w:r>
      <w:r w:rsidR="00B6767D" w:rsidRPr="00CD39DD">
        <w:rPr>
          <w:spacing w:val="-1"/>
          <w:sz w:val="24"/>
        </w:rPr>
        <w:t xml:space="preserve"> </w:t>
      </w:r>
      <w:r w:rsidR="008B0098" w:rsidRPr="00CD39DD">
        <w:rPr>
          <w:sz w:val="24"/>
        </w:rPr>
        <w:t>settings;</w:t>
      </w:r>
    </w:p>
    <w:p w14:paraId="10E35429" w14:textId="77777777" w:rsidR="008B0098" w:rsidRPr="00CD39DD" w:rsidRDefault="0026437A" w:rsidP="008B0098">
      <w:pPr>
        <w:pStyle w:val="ListParagraph"/>
        <w:numPr>
          <w:ilvl w:val="0"/>
          <w:numId w:val="25"/>
        </w:numPr>
        <w:tabs>
          <w:tab w:val="left" w:pos="1127"/>
        </w:tabs>
        <w:ind w:right="424"/>
      </w:pPr>
      <w:r w:rsidRPr="00CD39DD">
        <w:t>are migratory children and youth living in a situation described above; and</w:t>
      </w:r>
    </w:p>
    <w:p w14:paraId="229F2883" w14:textId="74608137" w:rsidR="0026437A" w:rsidRPr="00CD39DD" w:rsidRDefault="0026437A" w:rsidP="008B0098">
      <w:pPr>
        <w:pStyle w:val="ListParagraph"/>
        <w:numPr>
          <w:ilvl w:val="0"/>
          <w:numId w:val="25"/>
        </w:numPr>
        <w:tabs>
          <w:tab w:val="left" w:pos="1127"/>
        </w:tabs>
        <w:ind w:right="424"/>
      </w:pPr>
      <w:r w:rsidRPr="00CD39DD">
        <w:t xml:space="preserve">unaccompanied youth living in a situation described above.  </w:t>
      </w:r>
    </w:p>
    <w:p w14:paraId="4EE1E6E1" w14:textId="77777777" w:rsidR="0026437A" w:rsidRPr="00CD39DD" w:rsidRDefault="0026437A" w:rsidP="0026437A">
      <w:pPr>
        <w:pStyle w:val="BodyText"/>
        <w:ind w:left="880" w:right="424"/>
      </w:pPr>
    </w:p>
    <w:p w14:paraId="4B6335E8" w14:textId="77777777" w:rsidR="0026437A" w:rsidRPr="00CD39DD" w:rsidRDefault="0026437A" w:rsidP="008B0098">
      <w:pPr>
        <w:pStyle w:val="BodyText"/>
        <w:ind w:left="160" w:right="424"/>
        <w:rPr>
          <w:strike/>
        </w:rPr>
      </w:pPr>
      <w:r w:rsidRPr="00CD39DD">
        <w:t>A child or youth shall be considered to be in transition</w:t>
      </w:r>
      <w:r w:rsidR="0075491A" w:rsidRPr="00CD39DD">
        <w:t xml:space="preserve"> or homeless</w:t>
      </w:r>
      <w:r w:rsidRPr="00CD39DD">
        <w:t xml:space="preserve"> for as long as he or she is in a living situation described above and for the remainder of the schoo</w:t>
      </w:r>
      <w:r w:rsidR="0075491A" w:rsidRPr="00CD39DD">
        <w:t>l year in which</w:t>
      </w:r>
      <w:r w:rsidRPr="00CD39DD">
        <w:t xml:space="preserve"> they find permanent housing.  </w:t>
      </w:r>
      <w:r w:rsidR="0075491A" w:rsidRPr="00CD39DD">
        <w:t xml:space="preserve">Homeless children and youth will be annually evaluated by the liaison to determine if they are still living in eligible living situation and eligible for McKinney-Vento related services and supports.  </w:t>
      </w:r>
    </w:p>
    <w:p w14:paraId="3817DBE6" w14:textId="77777777" w:rsidR="00E94E8E" w:rsidRPr="00CD39DD" w:rsidRDefault="00E94E8E">
      <w:pPr>
        <w:pStyle w:val="BodyText"/>
        <w:spacing w:before="9"/>
        <w:rPr>
          <w:sz w:val="20"/>
        </w:rPr>
      </w:pPr>
    </w:p>
    <w:p w14:paraId="065BDF80" w14:textId="77777777" w:rsidR="00E94E8E" w:rsidRPr="00CD39DD" w:rsidRDefault="00B6767D">
      <w:pPr>
        <w:pStyle w:val="BodyText"/>
        <w:spacing w:before="1"/>
        <w:ind w:left="160" w:right="362"/>
      </w:pPr>
      <w:r w:rsidRPr="00CD39DD">
        <w:t>“School of origin” means the school that the student attended when permanently housed</w:t>
      </w:r>
      <w:r w:rsidR="0026437A" w:rsidRPr="00CD39DD">
        <w:t>,</w:t>
      </w:r>
      <w:r w:rsidRPr="00CD39DD">
        <w:t xml:space="preserve"> or the school in which the student was last enrolled.</w:t>
      </w:r>
    </w:p>
    <w:p w14:paraId="0D99D5EB" w14:textId="77777777" w:rsidR="00CA5AE3" w:rsidRPr="00CD39DD" w:rsidRDefault="00CA5AE3">
      <w:pPr>
        <w:pStyle w:val="BodyText"/>
        <w:spacing w:before="1"/>
        <w:ind w:left="160" w:right="362"/>
      </w:pPr>
    </w:p>
    <w:p w14:paraId="61B0567C" w14:textId="4AD7EC0C" w:rsidR="00CA5AE3" w:rsidRPr="00CD39DD" w:rsidRDefault="00CA5AE3">
      <w:pPr>
        <w:pStyle w:val="BodyText"/>
        <w:spacing w:before="1"/>
        <w:ind w:left="160" w:right="362"/>
      </w:pPr>
      <w:r w:rsidRPr="00CD39DD">
        <w:t>“Local attendance are</w:t>
      </w:r>
      <w:r w:rsidR="004B40EF">
        <w:t>a</w:t>
      </w:r>
      <w:r w:rsidRPr="00CD39DD">
        <w:t xml:space="preserve"> school” means any public school that housed students who live in the attendance area in which the child or youth is actually living are eligible to attend.</w:t>
      </w:r>
    </w:p>
    <w:p w14:paraId="44F2C324" w14:textId="77777777" w:rsidR="00E94E8E" w:rsidRPr="00CD39DD" w:rsidRDefault="00E94E8E">
      <w:pPr>
        <w:pStyle w:val="BodyText"/>
        <w:spacing w:before="10"/>
        <w:rPr>
          <w:sz w:val="20"/>
        </w:rPr>
      </w:pPr>
    </w:p>
    <w:p w14:paraId="30350BBA" w14:textId="77777777" w:rsidR="00CA5AE3" w:rsidRPr="00CD39DD" w:rsidRDefault="00B6767D" w:rsidP="00CA5AE3">
      <w:pPr>
        <w:ind w:left="160"/>
        <w:rPr>
          <w:szCs w:val="24"/>
        </w:rPr>
      </w:pPr>
      <w:r w:rsidRPr="00CD39DD">
        <w:t>“Unaccompanied youth” means a youth not in the physical custody of a parent or guardian</w:t>
      </w:r>
      <w:r w:rsidR="00CA5AE3" w:rsidRPr="00CD39DD">
        <w:t xml:space="preserve">, who is in transition as defined above.  </w:t>
      </w:r>
      <w:r w:rsidR="00CA5AE3" w:rsidRPr="00CD39DD">
        <w:rPr>
          <w:szCs w:val="24"/>
          <w:lang w:val="en"/>
        </w:rPr>
        <w:t>Unaccompanied youths include young people who have been denied housing by their families, run away from home, and/or been abandoned by parents or guardians</w:t>
      </w:r>
      <w:r w:rsidR="00CA5AE3" w:rsidRPr="00CD39DD">
        <w:rPr>
          <w:szCs w:val="24"/>
        </w:rPr>
        <w:t xml:space="preserve">.  </w:t>
      </w:r>
    </w:p>
    <w:p w14:paraId="3C9E0042" w14:textId="2033D9A1" w:rsidR="00CA5AE3" w:rsidRPr="00CD39DD" w:rsidRDefault="00CA5AE3" w:rsidP="00CD39DD">
      <w:pPr>
        <w:pStyle w:val="BodyText"/>
      </w:pPr>
    </w:p>
    <w:p w14:paraId="147CA5B1" w14:textId="77777777" w:rsidR="00CA5AE3" w:rsidRPr="00CD39DD" w:rsidRDefault="00CA5AE3">
      <w:pPr>
        <w:pStyle w:val="BodyText"/>
        <w:ind w:left="160"/>
      </w:pPr>
      <w:r w:rsidRPr="00CD39DD">
        <w:t>“Immediate” means without delay.</w:t>
      </w:r>
    </w:p>
    <w:p w14:paraId="0CED363E" w14:textId="77777777" w:rsidR="00CA5AE3" w:rsidRPr="00CD39DD" w:rsidRDefault="00CA5AE3">
      <w:pPr>
        <w:pStyle w:val="BodyText"/>
        <w:ind w:left="160"/>
      </w:pPr>
    </w:p>
    <w:p w14:paraId="0346B22F" w14:textId="77777777" w:rsidR="00CA5AE3" w:rsidRPr="00CD39DD" w:rsidRDefault="00CA5AE3">
      <w:pPr>
        <w:pStyle w:val="BodyText"/>
        <w:ind w:left="160"/>
      </w:pPr>
      <w:r w:rsidRPr="00CD39DD">
        <w:t>“Enroll and Enrollment” mean attending school and participating fully in school activities.</w:t>
      </w:r>
    </w:p>
    <w:p w14:paraId="4A2E5764" w14:textId="77777777" w:rsidR="00CA5AE3" w:rsidRPr="00CD39DD" w:rsidRDefault="00CA5AE3">
      <w:pPr>
        <w:pStyle w:val="BodyText"/>
        <w:ind w:left="160"/>
      </w:pPr>
    </w:p>
    <w:p w14:paraId="6EDB7883" w14:textId="76384C2C" w:rsidR="00CA5AE3" w:rsidRPr="00CD39DD" w:rsidRDefault="00CA5AE3" w:rsidP="00872B70">
      <w:pPr>
        <w:ind w:left="160"/>
        <w:rPr>
          <w:szCs w:val="24"/>
        </w:rPr>
      </w:pPr>
      <w:r w:rsidRPr="00CD39DD">
        <w:rPr>
          <w:szCs w:val="24"/>
        </w:rPr>
        <w:t>“Local or district liaison” is the staff person designated by the district who is responsible for carrying out the duties assigned to the local homeless education liaison by the McKinney-Vento Homeless Assistance Act.</w:t>
      </w:r>
    </w:p>
    <w:p w14:paraId="68CF38E8" w14:textId="74E983CC" w:rsidR="00D707F6" w:rsidRPr="00CD39DD" w:rsidRDefault="00D707F6" w:rsidP="00872B70">
      <w:pPr>
        <w:ind w:left="160"/>
        <w:rPr>
          <w:szCs w:val="24"/>
        </w:rPr>
      </w:pPr>
    </w:p>
    <w:p w14:paraId="56D9DBBA" w14:textId="2DCB28C9" w:rsidR="00D707F6" w:rsidRPr="00CD39DD" w:rsidRDefault="00D707F6" w:rsidP="00D079AD">
      <w:pPr>
        <w:pStyle w:val="Heading1"/>
      </w:pPr>
      <w:bookmarkStart w:id="3" w:name="_Hlk44580233"/>
      <w:r w:rsidRPr="00CD39DD">
        <w:t>NOTICE</w:t>
      </w:r>
    </w:p>
    <w:p w14:paraId="3CFB99B1" w14:textId="56EF3304" w:rsidR="00CA5AE3" w:rsidRPr="00CD39DD" w:rsidRDefault="00D707F6" w:rsidP="00D079AD">
      <w:pPr>
        <w:ind w:left="160"/>
        <w:rPr>
          <w:sz w:val="24"/>
          <w:szCs w:val="24"/>
        </w:rPr>
      </w:pPr>
      <w:r w:rsidRPr="00CD39DD">
        <w:rPr>
          <w:sz w:val="24"/>
          <w:szCs w:val="24"/>
        </w:rPr>
        <w:t xml:space="preserve">Public notice regarding the educational rights of children and youths identified </w:t>
      </w:r>
      <w:r w:rsidR="00085172">
        <w:rPr>
          <w:sz w:val="24"/>
          <w:szCs w:val="24"/>
        </w:rPr>
        <w:t xml:space="preserve">as homeless as well as who to contact regarding eligibility, </w:t>
      </w:r>
      <w:r w:rsidRPr="00CD39DD">
        <w:rPr>
          <w:sz w:val="24"/>
          <w:szCs w:val="24"/>
        </w:rPr>
        <w:t xml:space="preserve">will be posted in the district office and in every school in the district, as well as disseminated in other places where children, youths, and families who are homeless receive services, including family and youth shelters, motels, campgrounds, </w:t>
      </w:r>
      <w:r w:rsidRPr="00CD39DD">
        <w:rPr>
          <w:sz w:val="24"/>
          <w:szCs w:val="24"/>
        </w:rPr>
        <w:lastRenderedPageBreak/>
        <w:t>welfare departments, health departments, and other social service agencies.</w:t>
      </w:r>
    </w:p>
    <w:bookmarkEnd w:id="3"/>
    <w:p w14:paraId="122510BE" w14:textId="77777777" w:rsidR="00D079AD" w:rsidRPr="00CD39DD" w:rsidRDefault="00D079AD" w:rsidP="00D079AD">
      <w:pPr>
        <w:ind w:left="160"/>
        <w:rPr>
          <w:sz w:val="24"/>
          <w:szCs w:val="24"/>
        </w:rPr>
      </w:pPr>
    </w:p>
    <w:p w14:paraId="550BF86E" w14:textId="1F5512ED" w:rsidR="00872B70" w:rsidRPr="00CD39DD" w:rsidRDefault="00872B70" w:rsidP="008B0098">
      <w:pPr>
        <w:pStyle w:val="Heading1"/>
        <w:spacing w:before="90"/>
      </w:pPr>
      <w:r w:rsidRPr="00CD39DD">
        <w:t>SCHO</w:t>
      </w:r>
      <w:r w:rsidR="00F562A0" w:rsidRPr="00CD39DD">
        <w:t>OL STABILITY</w:t>
      </w:r>
      <w:r w:rsidRPr="00CD39DD">
        <w:t xml:space="preserve"> </w:t>
      </w:r>
    </w:p>
    <w:p w14:paraId="4C8ECA61" w14:textId="312C30D3" w:rsidR="00F562A0" w:rsidRPr="00CD39DD" w:rsidRDefault="00F562A0" w:rsidP="008B0098">
      <w:pPr>
        <w:pStyle w:val="BodyText"/>
        <w:tabs>
          <w:tab w:val="left" w:pos="699"/>
        </w:tabs>
        <w:ind w:left="160" w:right="598"/>
      </w:pPr>
      <w:r w:rsidRPr="00CD39DD">
        <w:t>In determining the best i</w:t>
      </w:r>
      <w:r w:rsidR="008B0098" w:rsidRPr="00CD39DD">
        <w:t xml:space="preserve">nterest of the homeless student, </w:t>
      </w:r>
      <w:r w:rsidRPr="00CD39DD">
        <w:t xml:space="preserve">the District shall: </w:t>
      </w:r>
    </w:p>
    <w:p w14:paraId="6DA8BF09" w14:textId="11771C7F" w:rsidR="00F562A0" w:rsidRPr="00CD39DD" w:rsidRDefault="00F562A0" w:rsidP="00F562A0">
      <w:pPr>
        <w:pStyle w:val="ListParagraph"/>
        <w:numPr>
          <w:ilvl w:val="0"/>
          <w:numId w:val="22"/>
        </w:numPr>
        <w:tabs>
          <w:tab w:val="left" w:pos="1059"/>
          <w:tab w:val="left" w:pos="1060"/>
        </w:tabs>
        <w:rPr>
          <w:sz w:val="24"/>
        </w:rPr>
      </w:pPr>
      <w:r w:rsidRPr="00CD39DD">
        <w:rPr>
          <w:sz w:val="24"/>
        </w:rPr>
        <w:t>Presume that keeping the student in the school of origin is in the student's best</w:t>
      </w:r>
      <w:r w:rsidRPr="00CD39DD">
        <w:rPr>
          <w:spacing w:val="-17"/>
          <w:sz w:val="24"/>
        </w:rPr>
        <w:t xml:space="preserve"> </w:t>
      </w:r>
      <w:r w:rsidR="002C63B1" w:rsidRPr="00CD39DD">
        <w:rPr>
          <w:sz w:val="24"/>
        </w:rPr>
        <w:t>interest, except</w:t>
      </w:r>
      <w:r w:rsidRPr="00CD39DD">
        <w:rPr>
          <w:sz w:val="24"/>
        </w:rPr>
        <w:t xml:space="preserve"> when doing so is contrary to the request of the student's parent/guardian, or (in</w:t>
      </w:r>
      <w:r w:rsidRPr="00CD39DD">
        <w:rPr>
          <w:spacing w:val="-17"/>
          <w:sz w:val="24"/>
        </w:rPr>
        <w:t xml:space="preserve"> </w:t>
      </w:r>
      <w:r w:rsidRPr="00CD39DD">
        <w:rPr>
          <w:sz w:val="24"/>
        </w:rPr>
        <w:t xml:space="preserve">the case of an unaccompanied youth) the </w:t>
      </w:r>
      <w:r w:rsidRPr="00CD39DD">
        <w:rPr>
          <w:spacing w:val="-3"/>
          <w:sz w:val="24"/>
        </w:rPr>
        <w:t xml:space="preserve">student; </w:t>
      </w:r>
    </w:p>
    <w:p w14:paraId="47E7E27D" w14:textId="77777777" w:rsidR="002C63B1" w:rsidRPr="00CD39DD" w:rsidRDefault="00F562A0" w:rsidP="002C63B1">
      <w:pPr>
        <w:pStyle w:val="ListParagraph"/>
        <w:numPr>
          <w:ilvl w:val="0"/>
          <w:numId w:val="22"/>
        </w:numPr>
        <w:tabs>
          <w:tab w:val="left" w:pos="1059"/>
          <w:tab w:val="left" w:pos="1060"/>
        </w:tabs>
        <w:rPr>
          <w:sz w:val="24"/>
        </w:rPr>
      </w:pPr>
      <w:r w:rsidRPr="00CD39DD">
        <w:rPr>
          <w:sz w:val="24"/>
        </w:rPr>
        <w:t>Consider student-centered factors related to the student's best interest, including</w:t>
      </w:r>
      <w:r w:rsidRPr="00CD39DD">
        <w:rPr>
          <w:spacing w:val="-15"/>
          <w:sz w:val="24"/>
        </w:rPr>
        <w:t xml:space="preserve"> </w:t>
      </w:r>
      <w:r w:rsidRPr="00CD39DD">
        <w:rPr>
          <w:sz w:val="24"/>
        </w:rPr>
        <w:t>factors related to the impact of mobility on achievement, education, health, and safety</w:t>
      </w:r>
      <w:r w:rsidRPr="00CD39DD">
        <w:rPr>
          <w:spacing w:val="-15"/>
          <w:sz w:val="24"/>
        </w:rPr>
        <w:t xml:space="preserve"> </w:t>
      </w:r>
      <w:r w:rsidRPr="00CD39DD">
        <w:rPr>
          <w:sz w:val="24"/>
        </w:rPr>
        <w:t>of homeless students, giving priority to the request of the student's parent/guardian or (in</w:t>
      </w:r>
      <w:r w:rsidRPr="00CD39DD">
        <w:rPr>
          <w:spacing w:val="-18"/>
          <w:sz w:val="24"/>
        </w:rPr>
        <w:t xml:space="preserve"> </w:t>
      </w:r>
      <w:r w:rsidRPr="00CD39DD">
        <w:rPr>
          <w:sz w:val="24"/>
        </w:rPr>
        <w:t xml:space="preserve">the case of an unaccompanied youth) the </w:t>
      </w:r>
      <w:r w:rsidRPr="00CD39DD">
        <w:rPr>
          <w:spacing w:val="-3"/>
          <w:sz w:val="24"/>
        </w:rPr>
        <w:t xml:space="preserve">student; </w:t>
      </w:r>
    </w:p>
    <w:p w14:paraId="6F5CD2D7" w14:textId="32F107F7" w:rsidR="002C63B1" w:rsidRPr="00CD39DD" w:rsidRDefault="00F562A0" w:rsidP="002C63B1">
      <w:pPr>
        <w:pStyle w:val="ListParagraph"/>
        <w:numPr>
          <w:ilvl w:val="0"/>
          <w:numId w:val="22"/>
        </w:numPr>
        <w:tabs>
          <w:tab w:val="left" w:pos="1059"/>
          <w:tab w:val="left" w:pos="1060"/>
        </w:tabs>
        <w:rPr>
          <w:sz w:val="24"/>
        </w:rPr>
      </w:pPr>
      <w:r w:rsidRPr="00CD39DD">
        <w:rPr>
          <w:sz w:val="24"/>
        </w:rPr>
        <w:t>If, after conducting the best interest determination based on consideration of the</w:t>
      </w:r>
      <w:r w:rsidRPr="00CD39DD">
        <w:rPr>
          <w:spacing w:val="-16"/>
          <w:sz w:val="24"/>
        </w:rPr>
        <w:t xml:space="preserve"> </w:t>
      </w:r>
      <w:r w:rsidRPr="00CD39DD">
        <w:rPr>
          <w:sz w:val="24"/>
        </w:rPr>
        <w:t>above</w:t>
      </w:r>
      <w:r w:rsidR="002C63B1" w:rsidRPr="00CD39DD">
        <w:rPr>
          <w:sz w:val="24"/>
        </w:rPr>
        <w:t xml:space="preserve"> </w:t>
      </w:r>
      <w:r w:rsidRPr="00CD39DD">
        <w:rPr>
          <w:sz w:val="24"/>
        </w:rPr>
        <w:t>presumptions, the school/district team determines that it is not in student's best interest</w:t>
      </w:r>
      <w:r w:rsidRPr="00CD39DD">
        <w:rPr>
          <w:spacing w:val="-9"/>
          <w:sz w:val="24"/>
        </w:rPr>
        <w:t xml:space="preserve"> </w:t>
      </w:r>
      <w:r w:rsidRPr="00CD39DD">
        <w:rPr>
          <w:sz w:val="24"/>
        </w:rPr>
        <w:t>to</w:t>
      </w:r>
      <w:r w:rsidR="002C63B1" w:rsidRPr="00CD39DD">
        <w:rPr>
          <w:sz w:val="24"/>
        </w:rPr>
        <w:t xml:space="preserve"> </w:t>
      </w:r>
      <w:r w:rsidRPr="00CD39DD">
        <w:rPr>
          <w:sz w:val="24"/>
        </w:rPr>
        <w:t>attend the school of origin or the school requested by the parent or guardian, or (in</w:t>
      </w:r>
      <w:r w:rsidRPr="00CD39DD">
        <w:rPr>
          <w:spacing w:val="-14"/>
          <w:sz w:val="24"/>
        </w:rPr>
        <w:t xml:space="preserve"> </w:t>
      </w:r>
      <w:r w:rsidRPr="00CD39DD">
        <w:rPr>
          <w:sz w:val="24"/>
        </w:rPr>
        <w:t>the</w:t>
      </w:r>
      <w:r w:rsidR="002C63B1" w:rsidRPr="00CD39DD">
        <w:rPr>
          <w:sz w:val="24"/>
        </w:rPr>
        <w:t xml:space="preserve"> </w:t>
      </w:r>
      <w:r w:rsidRPr="00CD39DD">
        <w:rPr>
          <w:sz w:val="24"/>
        </w:rPr>
        <w:t>case of an unaccompanied student) the student, provide the student's parent/guardian</w:t>
      </w:r>
      <w:r w:rsidRPr="00CD39DD">
        <w:rPr>
          <w:spacing w:val="-12"/>
          <w:sz w:val="24"/>
        </w:rPr>
        <w:t xml:space="preserve"> </w:t>
      </w:r>
      <w:r w:rsidRPr="00CD39DD">
        <w:rPr>
          <w:sz w:val="24"/>
        </w:rPr>
        <w:t>or</w:t>
      </w:r>
      <w:r w:rsidR="002C63B1" w:rsidRPr="00CD39DD">
        <w:rPr>
          <w:sz w:val="24"/>
        </w:rPr>
        <w:t xml:space="preserve"> </w:t>
      </w:r>
      <w:r w:rsidRPr="00CD39DD">
        <w:rPr>
          <w:sz w:val="24"/>
        </w:rPr>
        <w:t>the unaccompanied student with a written explanation of the reasons for his or</w:t>
      </w:r>
      <w:r w:rsidRPr="00CD39DD">
        <w:rPr>
          <w:spacing w:val="-8"/>
          <w:sz w:val="24"/>
        </w:rPr>
        <w:t xml:space="preserve"> </w:t>
      </w:r>
      <w:r w:rsidRPr="00CD39DD">
        <w:rPr>
          <w:sz w:val="24"/>
        </w:rPr>
        <w:t>her</w:t>
      </w:r>
      <w:r w:rsidR="002C63B1" w:rsidRPr="00CD39DD">
        <w:rPr>
          <w:sz w:val="24"/>
        </w:rPr>
        <w:t xml:space="preserve"> </w:t>
      </w:r>
      <w:r w:rsidRPr="00CD39DD">
        <w:rPr>
          <w:sz w:val="24"/>
        </w:rPr>
        <w:t>determination, which will be provided in a manner and form understandable to</w:t>
      </w:r>
      <w:r w:rsidRPr="00CD39DD">
        <w:rPr>
          <w:spacing w:val="-10"/>
          <w:sz w:val="24"/>
        </w:rPr>
        <w:t xml:space="preserve"> </w:t>
      </w:r>
      <w:r w:rsidRPr="00CD39DD">
        <w:rPr>
          <w:sz w:val="24"/>
        </w:rPr>
        <w:t>such</w:t>
      </w:r>
      <w:r w:rsidR="002C63B1" w:rsidRPr="00CD39DD">
        <w:rPr>
          <w:sz w:val="24"/>
        </w:rPr>
        <w:t xml:space="preserve"> </w:t>
      </w:r>
      <w:r w:rsidRPr="00CD39DD">
        <w:rPr>
          <w:sz w:val="24"/>
        </w:rPr>
        <w:t>parent/guardian, or unaccompanied student, including information regarding the right</w:t>
      </w:r>
      <w:r w:rsidRPr="00CD39DD">
        <w:rPr>
          <w:spacing w:val="-17"/>
          <w:sz w:val="24"/>
        </w:rPr>
        <w:t xml:space="preserve"> </w:t>
      </w:r>
      <w:r w:rsidRPr="00CD39DD">
        <w:rPr>
          <w:sz w:val="24"/>
        </w:rPr>
        <w:t>to</w:t>
      </w:r>
      <w:r w:rsidR="002C63B1" w:rsidRPr="00CD39DD">
        <w:rPr>
          <w:sz w:val="24"/>
        </w:rPr>
        <w:t xml:space="preserve"> </w:t>
      </w:r>
      <w:r w:rsidRPr="00CD39DD">
        <w:rPr>
          <w:sz w:val="24"/>
        </w:rPr>
        <w:t>appeal under “Disputes”, below;</w:t>
      </w:r>
      <w:r w:rsidRPr="00CD39DD">
        <w:rPr>
          <w:spacing w:val="-11"/>
          <w:sz w:val="24"/>
        </w:rPr>
        <w:t xml:space="preserve"> </w:t>
      </w:r>
      <w:r w:rsidRPr="00CD39DD">
        <w:rPr>
          <w:sz w:val="24"/>
        </w:rPr>
        <w:t>and</w:t>
      </w:r>
      <w:r w:rsidR="002C63B1" w:rsidRPr="00CD39DD">
        <w:rPr>
          <w:sz w:val="24"/>
        </w:rPr>
        <w:t xml:space="preserve"> </w:t>
      </w:r>
    </w:p>
    <w:p w14:paraId="5D037917" w14:textId="7672A8FC" w:rsidR="00F562A0" w:rsidRPr="00CD39DD" w:rsidRDefault="00F562A0" w:rsidP="002C63B1">
      <w:pPr>
        <w:pStyle w:val="ListParagraph"/>
        <w:numPr>
          <w:ilvl w:val="0"/>
          <w:numId w:val="22"/>
        </w:numPr>
        <w:tabs>
          <w:tab w:val="left" w:pos="1059"/>
          <w:tab w:val="left" w:pos="1060"/>
        </w:tabs>
        <w:rPr>
          <w:sz w:val="24"/>
        </w:rPr>
      </w:pPr>
      <w:r w:rsidRPr="00CD39DD">
        <w:rPr>
          <w:sz w:val="24"/>
        </w:rPr>
        <w:t xml:space="preserve"> In the case of an unaccompanied student, ensure that the District’s liaison</w:t>
      </w:r>
      <w:r w:rsidRPr="00CD39DD">
        <w:rPr>
          <w:spacing w:val="-13"/>
          <w:sz w:val="24"/>
        </w:rPr>
        <w:t xml:space="preserve"> </w:t>
      </w:r>
      <w:r w:rsidRPr="00CD39DD">
        <w:rPr>
          <w:sz w:val="24"/>
        </w:rPr>
        <w:t>designated</w:t>
      </w:r>
      <w:r w:rsidR="002C63B1" w:rsidRPr="00CD39DD">
        <w:rPr>
          <w:sz w:val="24"/>
        </w:rPr>
        <w:t xml:space="preserve"> </w:t>
      </w:r>
      <w:r w:rsidRPr="00CD39DD">
        <w:rPr>
          <w:sz w:val="24"/>
        </w:rPr>
        <w:t>under “District Liaison,” below, assists in placement or enrollment decisions under</w:t>
      </w:r>
      <w:r w:rsidRPr="00CD39DD">
        <w:rPr>
          <w:spacing w:val="-12"/>
          <w:sz w:val="24"/>
        </w:rPr>
        <w:t xml:space="preserve"> </w:t>
      </w:r>
      <w:r w:rsidRPr="00CD39DD">
        <w:rPr>
          <w:sz w:val="24"/>
        </w:rPr>
        <w:t>this</w:t>
      </w:r>
      <w:r w:rsidR="002C63B1" w:rsidRPr="00CD39DD">
        <w:rPr>
          <w:sz w:val="24"/>
        </w:rPr>
        <w:t xml:space="preserve"> </w:t>
      </w:r>
      <w:r w:rsidRPr="00CD39DD">
        <w:rPr>
          <w:sz w:val="24"/>
        </w:rPr>
        <w:t>subparagraph, gives priority to the views of such unaccompanied student, and</w:t>
      </w:r>
      <w:r w:rsidRPr="00CD39DD">
        <w:rPr>
          <w:spacing w:val="-13"/>
          <w:sz w:val="24"/>
        </w:rPr>
        <w:t xml:space="preserve"> </w:t>
      </w:r>
      <w:r w:rsidRPr="00CD39DD">
        <w:rPr>
          <w:sz w:val="24"/>
        </w:rPr>
        <w:t>provides</w:t>
      </w:r>
      <w:r w:rsidR="002C63B1" w:rsidRPr="00CD39DD">
        <w:rPr>
          <w:sz w:val="24"/>
        </w:rPr>
        <w:t xml:space="preserve"> </w:t>
      </w:r>
      <w:r w:rsidRPr="00CD39DD">
        <w:rPr>
          <w:sz w:val="24"/>
        </w:rPr>
        <w:t>notice to such student of the right to appeal under “Disputes,” below.</w:t>
      </w:r>
    </w:p>
    <w:p w14:paraId="47467717" w14:textId="77777777" w:rsidR="00872B70" w:rsidRPr="00CD39DD" w:rsidRDefault="00872B70" w:rsidP="00872B70">
      <w:pPr>
        <w:pStyle w:val="Heading1"/>
        <w:spacing w:before="90"/>
        <w:ind w:left="0"/>
      </w:pPr>
    </w:p>
    <w:p w14:paraId="223F6646" w14:textId="3077ACC8" w:rsidR="00872B70" w:rsidRPr="00CD39DD" w:rsidRDefault="00F562A0" w:rsidP="00C66A22">
      <w:pPr>
        <w:pStyle w:val="Heading1"/>
        <w:spacing w:before="90"/>
      </w:pPr>
      <w:r w:rsidRPr="00CD39DD">
        <w:t xml:space="preserve">IMMEDIATE </w:t>
      </w:r>
      <w:r w:rsidR="00CA5AE3" w:rsidRPr="00CD39DD">
        <w:t>ENROLLMENT</w:t>
      </w:r>
    </w:p>
    <w:p w14:paraId="317F8A34" w14:textId="42470D57" w:rsidR="00C66A22" w:rsidRPr="00CD39DD" w:rsidRDefault="00C66A22" w:rsidP="00F562A0">
      <w:pPr>
        <w:tabs>
          <w:tab w:val="left" w:pos="699"/>
          <w:tab w:val="left" w:pos="700"/>
        </w:tabs>
        <w:ind w:left="160"/>
        <w:rPr>
          <w:sz w:val="24"/>
        </w:rPr>
      </w:pPr>
      <w:r w:rsidRPr="00CD39DD">
        <w:rPr>
          <w:b/>
          <w:sz w:val="24"/>
        </w:rPr>
        <w:t xml:space="preserve">In General: </w:t>
      </w:r>
      <w:r w:rsidRPr="00CD39DD">
        <w:rPr>
          <w:sz w:val="24"/>
        </w:rPr>
        <w:t>The school selected in accordance with this policy shall immediately enroll</w:t>
      </w:r>
      <w:r w:rsidRPr="00CD39DD">
        <w:rPr>
          <w:spacing w:val="-20"/>
          <w:sz w:val="24"/>
        </w:rPr>
        <w:t xml:space="preserve"> </w:t>
      </w:r>
      <w:r w:rsidRPr="00CD39DD">
        <w:rPr>
          <w:sz w:val="24"/>
        </w:rPr>
        <w:t>the</w:t>
      </w:r>
      <w:r w:rsidR="00F562A0" w:rsidRPr="00CD39DD">
        <w:rPr>
          <w:sz w:val="24"/>
        </w:rPr>
        <w:t xml:space="preserve"> </w:t>
      </w:r>
      <w:r w:rsidRPr="00CD39DD">
        <w:rPr>
          <w:sz w:val="24"/>
        </w:rPr>
        <w:t>homeless student, even if the</w:t>
      </w:r>
      <w:r w:rsidRPr="00CD39DD">
        <w:rPr>
          <w:spacing w:val="-1"/>
          <w:sz w:val="24"/>
        </w:rPr>
        <w:t xml:space="preserve"> </w:t>
      </w:r>
      <w:r w:rsidRPr="00CD39DD">
        <w:rPr>
          <w:sz w:val="24"/>
        </w:rPr>
        <w:t>student:</w:t>
      </w:r>
    </w:p>
    <w:p w14:paraId="2A724CC0" w14:textId="4FE028FA" w:rsidR="00F562A0" w:rsidRPr="00CD39DD" w:rsidRDefault="00C66A22" w:rsidP="00F562A0">
      <w:pPr>
        <w:pStyle w:val="ListParagraph"/>
        <w:tabs>
          <w:tab w:val="left" w:pos="1419"/>
          <w:tab w:val="left" w:pos="1420"/>
        </w:tabs>
        <w:ind w:left="720" w:firstLine="0"/>
        <w:rPr>
          <w:sz w:val="24"/>
        </w:rPr>
      </w:pPr>
      <w:r w:rsidRPr="00CD39DD">
        <w:rPr>
          <w:sz w:val="24"/>
        </w:rPr>
        <w:t>A. Is unable to produce records normally required for enrollment, such as</w:t>
      </w:r>
      <w:r w:rsidRPr="00CD39DD">
        <w:rPr>
          <w:spacing w:val="-2"/>
          <w:sz w:val="24"/>
        </w:rPr>
        <w:t xml:space="preserve"> </w:t>
      </w:r>
      <w:r w:rsidRPr="00CD39DD">
        <w:rPr>
          <w:sz w:val="24"/>
        </w:rPr>
        <w:t>previous</w:t>
      </w:r>
      <w:r w:rsidR="00F562A0" w:rsidRPr="00CD39DD">
        <w:rPr>
          <w:sz w:val="24"/>
        </w:rPr>
        <w:t xml:space="preserve"> </w:t>
      </w:r>
      <w:r w:rsidRPr="00CD39DD">
        <w:rPr>
          <w:sz w:val="24"/>
        </w:rPr>
        <w:t>academic records, records of immunization and other required health records,</w:t>
      </w:r>
      <w:r w:rsidRPr="00CD39DD">
        <w:rPr>
          <w:spacing w:val="-10"/>
          <w:sz w:val="24"/>
        </w:rPr>
        <w:t xml:space="preserve"> </w:t>
      </w:r>
      <w:r w:rsidRPr="00CD39DD">
        <w:rPr>
          <w:sz w:val="24"/>
        </w:rPr>
        <w:t>proof</w:t>
      </w:r>
      <w:r w:rsidR="00F562A0" w:rsidRPr="00CD39DD">
        <w:rPr>
          <w:sz w:val="24"/>
        </w:rPr>
        <w:t xml:space="preserve"> </w:t>
      </w:r>
      <w:r w:rsidRPr="00CD39DD">
        <w:rPr>
          <w:sz w:val="24"/>
        </w:rPr>
        <w:t>of residency, or other</w:t>
      </w:r>
      <w:r w:rsidRPr="00CD39DD">
        <w:rPr>
          <w:spacing w:val="-8"/>
          <w:sz w:val="24"/>
        </w:rPr>
        <w:t xml:space="preserve"> </w:t>
      </w:r>
      <w:r w:rsidRPr="00CD39DD">
        <w:rPr>
          <w:sz w:val="24"/>
        </w:rPr>
        <w:t>documentation;</w:t>
      </w:r>
      <w:r w:rsidR="00F562A0" w:rsidRPr="00CD39DD">
        <w:rPr>
          <w:sz w:val="24"/>
        </w:rPr>
        <w:t xml:space="preserve"> </w:t>
      </w:r>
    </w:p>
    <w:p w14:paraId="397C8BE2" w14:textId="2FCD0F78" w:rsidR="00F562A0" w:rsidRPr="00CD39DD" w:rsidRDefault="00C66A22" w:rsidP="00F562A0">
      <w:pPr>
        <w:pStyle w:val="ListParagraph"/>
        <w:tabs>
          <w:tab w:val="left" w:pos="1419"/>
          <w:tab w:val="left" w:pos="1420"/>
        </w:tabs>
        <w:ind w:left="720" w:firstLine="0"/>
      </w:pPr>
      <w:r w:rsidRPr="00CD39DD">
        <w:t>B. Has missed application or enrollment deadlines during any period of homelessness; or</w:t>
      </w:r>
      <w:r w:rsidR="00F562A0" w:rsidRPr="00CD39DD">
        <w:t xml:space="preserve"> </w:t>
      </w:r>
    </w:p>
    <w:p w14:paraId="212E9DD9" w14:textId="5794206E" w:rsidR="00F562A0" w:rsidRPr="00CD39DD" w:rsidRDefault="00C66A22" w:rsidP="00F562A0">
      <w:pPr>
        <w:pStyle w:val="ListParagraph"/>
        <w:tabs>
          <w:tab w:val="left" w:pos="1419"/>
          <w:tab w:val="left" w:pos="1420"/>
        </w:tabs>
        <w:ind w:left="720" w:firstLine="0"/>
      </w:pPr>
      <w:r w:rsidRPr="00CD39DD">
        <w:t>C. Has outstanding fees or fines, including fees associated with extracurricular activities.</w:t>
      </w:r>
      <w:r w:rsidR="00F562A0" w:rsidRPr="00CD39DD">
        <w:t xml:space="preserve">  </w:t>
      </w:r>
    </w:p>
    <w:p w14:paraId="68AD0BFA" w14:textId="77777777" w:rsidR="00F562A0" w:rsidRPr="00CD39DD" w:rsidRDefault="00F562A0" w:rsidP="00F562A0">
      <w:pPr>
        <w:pStyle w:val="ListParagraph"/>
        <w:tabs>
          <w:tab w:val="left" w:pos="1419"/>
          <w:tab w:val="left" w:pos="1420"/>
        </w:tabs>
        <w:ind w:left="720" w:firstLine="0"/>
      </w:pPr>
    </w:p>
    <w:p w14:paraId="148CD989" w14:textId="33835AF8" w:rsidR="00F562A0" w:rsidRPr="00CD39DD" w:rsidRDefault="00C66A22" w:rsidP="00F562A0">
      <w:pPr>
        <w:pStyle w:val="ListParagraph"/>
        <w:tabs>
          <w:tab w:val="left" w:pos="1419"/>
          <w:tab w:val="left" w:pos="1420"/>
        </w:tabs>
        <w:ind w:left="100" w:firstLine="0"/>
        <w:rPr>
          <w:sz w:val="24"/>
        </w:rPr>
      </w:pPr>
      <w:r w:rsidRPr="00CD39DD">
        <w:rPr>
          <w:sz w:val="24"/>
        </w:rPr>
        <w:t xml:space="preserve"> </w:t>
      </w:r>
      <w:r w:rsidRPr="00CD39DD">
        <w:rPr>
          <w:b/>
          <w:sz w:val="24"/>
        </w:rPr>
        <w:t xml:space="preserve">Relevant Academic Records: </w:t>
      </w:r>
      <w:r w:rsidRPr="00CD39DD">
        <w:rPr>
          <w:sz w:val="24"/>
        </w:rPr>
        <w:t>The enrolling school shall immediately contact the school</w:t>
      </w:r>
      <w:r w:rsidRPr="00CD39DD">
        <w:rPr>
          <w:spacing w:val="-23"/>
          <w:sz w:val="24"/>
        </w:rPr>
        <w:t xml:space="preserve"> </w:t>
      </w:r>
      <w:r w:rsidRPr="00CD39DD">
        <w:rPr>
          <w:sz w:val="24"/>
        </w:rPr>
        <w:t>las</w:t>
      </w:r>
      <w:r w:rsidR="00F562A0" w:rsidRPr="00CD39DD">
        <w:rPr>
          <w:sz w:val="24"/>
        </w:rPr>
        <w:t xml:space="preserve">t </w:t>
      </w:r>
      <w:r w:rsidRPr="00CD39DD">
        <w:rPr>
          <w:sz w:val="24"/>
        </w:rPr>
        <w:t>attended by the student to obtain relevant academic and other</w:t>
      </w:r>
      <w:r w:rsidRPr="00CD39DD">
        <w:rPr>
          <w:spacing w:val="-16"/>
          <w:sz w:val="24"/>
        </w:rPr>
        <w:t xml:space="preserve"> </w:t>
      </w:r>
      <w:r w:rsidR="00F562A0" w:rsidRPr="00CD39DD">
        <w:rPr>
          <w:sz w:val="24"/>
        </w:rPr>
        <w:t xml:space="preserve">records. </w:t>
      </w:r>
    </w:p>
    <w:p w14:paraId="650C1F05" w14:textId="77777777" w:rsidR="00F562A0" w:rsidRPr="00CD39DD" w:rsidRDefault="00F562A0" w:rsidP="00F562A0">
      <w:pPr>
        <w:pStyle w:val="ListParagraph"/>
        <w:tabs>
          <w:tab w:val="left" w:pos="1419"/>
          <w:tab w:val="left" w:pos="1420"/>
        </w:tabs>
        <w:ind w:left="100" w:firstLine="0"/>
        <w:rPr>
          <w:b/>
          <w:sz w:val="24"/>
        </w:rPr>
      </w:pPr>
    </w:p>
    <w:p w14:paraId="7784456F" w14:textId="0211CD43" w:rsidR="00F562A0" w:rsidRPr="00CD39DD" w:rsidRDefault="00C66A22" w:rsidP="00F562A0">
      <w:pPr>
        <w:pStyle w:val="ListParagraph"/>
        <w:tabs>
          <w:tab w:val="left" w:pos="1419"/>
          <w:tab w:val="left" w:pos="1420"/>
        </w:tabs>
        <w:ind w:left="100" w:firstLine="0"/>
        <w:rPr>
          <w:sz w:val="24"/>
        </w:rPr>
      </w:pPr>
      <w:r w:rsidRPr="00CD39DD">
        <w:rPr>
          <w:b/>
          <w:sz w:val="24"/>
        </w:rPr>
        <w:t xml:space="preserve">Relevant Health Records: </w:t>
      </w:r>
      <w:r w:rsidRPr="00CD39DD">
        <w:rPr>
          <w:spacing w:val="-3"/>
          <w:sz w:val="24"/>
        </w:rPr>
        <w:t xml:space="preserve">If </w:t>
      </w:r>
      <w:r w:rsidRPr="00CD39DD">
        <w:rPr>
          <w:sz w:val="24"/>
        </w:rPr>
        <w:t>the student needs to obtain immunizations or other</w:t>
      </w:r>
      <w:r w:rsidRPr="00CD39DD">
        <w:rPr>
          <w:spacing w:val="-10"/>
          <w:sz w:val="24"/>
        </w:rPr>
        <w:t xml:space="preserve"> </w:t>
      </w:r>
      <w:r w:rsidRPr="00CD39DD">
        <w:rPr>
          <w:sz w:val="24"/>
        </w:rPr>
        <w:t>required</w:t>
      </w:r>
      <w:r w:rsidR="00F562A0" w:rsidRPr="00CD39DD">
        <w:rPr>
          <w:sz w:val="24"/>
        </w:rPr>
        <w:t xml:space="preserve"> </w:t>
      </w:r>
      <w:r w:rsidRPr="00CD39DD">
        <w:rPr>
          <w:sz w:val="24"/>
        </w:rPr>
        <w:t xml:space="preserve">health records, the enrolling school shall immediately refer the parent/guardian </w:t>
      </w:r>
      <w:r w:rsidR="00F562A0" w:rsidRPr="00CD39DD">
        <w:rPr>
          <w:sz w:val="24"/>
        </w:rPr>
        <w:t>or the unaccompanied youth to the</w:t>
      </w:r>
      <w:r w:rsidRPr="00CD39DD">
        <w:rPr>
          <w:spacing w:val="-12"/>
          <w:sz w:val="24"/>
        </w:rPr>
        <w:t xml:space="preserve"> </w:t>
      </w:r>
      <w:r w:rsidRPr="00CD39DD">
        <w:rPr>
          <w:sz w:val="24"/>
        </w:rPr>
        <w:t>liaiso</w:t>
      </w:r>
      <w:r w:rsidR="00773021">
        <w:rPr>
          <w:sz w:val="24"/>
        </w:rPr>
        <w:t>n</w:t>
      </w:r>
      <w:r w:rsidR="00F562A0" w:rsidRPr="00CD39DD">
        <w:rPr>
          <w:sz w:val="24"/>
        </w:rPr>
        <w:t>,</w:t>
      </w:r>
      <w:r w:rsidRPr="00CD39DD">
        <w:rPr>
          <w:sz w:val="24"/>
        </w:rPr>
        <w:t xml:space="preserve"> who shall assist in obtaining all</w:t>
      </w:r>
      <w:r w:rsidRPr="00CD39DD">
        <w:rPr>
          <w:spacing w:val="-7"/>
          <w:sz w:val="24"/>
        </w:rPr>
        <w:t xml:space="preserve"> </w:t>
      </w:r>
      <w:r w:rsidRPr="00CD39DD">
        <w:rPr>
          <w:sz w:val="24"/>
        </w:rPr>
        <w:t>necessary</w:t>
      </w:r>
      <w:r w:rsidR="00F562A0" w:rsidRPr="00CD39DD">
        <w:rPr>
          <w:sz w:val="24"/>
        </w:rPr>
        <w:t xml:space="preserve"> </w:t>
      </w:r>
      <w:r w:rsidRPr="00CD39DD">
        <w:rPr>
          <w:sz w:val="24"/>
        </w:rPr>
        <w:t>immunizations and/or screenings, or other required health records, in accordance</w:t>
      </w:r>
      <w:r w:rsidRPr="00CD39DD">
        <w:rPr>
          <w:spacing w:val="-9"/>
          <w:sz w:val="24"/>
        </w:rPr>
        <w:t xml:space="preserve"> </w:t>
      </w:r>
      <w:r w:rsidRPr="00CD39DD">
        <w:rPr>
          <w:sz w:val="24"/>
        </w:rPr>
        <w:t>with</w:t>
      </w:r>
      <w:r w:rsidR="00F562A0" w:rsidRPr="00CD39DD">
        <w:rPr>
          <w:sz w:val="24"/>
        </w:rPr>
        <w:t xml:space="preserve"> </w:t>
      </w:r>
      <w:r w:rsidRPr="00CD39DD">
        <w:rPr>
          <w:sz w:val="24"/>
        </w:rPr>
        <w:t xml:space="preserve">“Records,” </w:t>
      </w:r>
      <w:r w:rsidRPr="00CD39DD">
        <w:rPr>
          <w:spacing w:val="-4"/>
          <w:sz w:val="24"/>
        </w:rPr>
        <w:t>below.</w:t>
      </w:r>
    </w:p>
    <w:p w14:paraId="284B4206" w14:textId="77777777" w:rsidR="00F562A0" w:rsidRPr="00CD39DD" w:rsidRDefault="00F562A0" w:rsidP="00F562A0">
      <w:pPr>
        <w:pStyle w:val="ListParagraph"/>
        <w:tabs>
          <w:tab w:val="left" w:pos="699"/>
          <w:tab w:val="left" w:pos="700"/>
        </w:tabs>
        <w:ind w:firstLine="0"/>
        <w:rPr>
          <w:spacing w:val="-4"/>
          <w:sz w:val="24"/>
        </w:rPr>
      </w:pPr>
    </w:p>
    <w:p w14:paraId="315272C9" w14:textId="3EF11083" w:rsidR="00F562A0" w:rsidRPr="00CD39DD" w:rsidRDefault="00F562A0" w:rsidP="00CD39DD">
      <w:pPr>
        <w:pStyle w:val="Heading1"/>
      </w:pPr>
      <w:r w:rsidRPr="00CD39DD">
        <w:t>RECORDS</w:t>
      </w:r>
      <w:r w:rsidRPr="00CD39DD">
        <w:br/>
      </w:r>
      <w:r w:rsidRPr="00CD39DD">
        <w:rPr>
          <w:b w:val="0"/>
        </w:rPr>
        <w:t>Any record ordinarily kept by the school, including immunization or other required</w:t>
      </w:r>
      <w:r w:rsidRPr="00CD39DD">
        <w:rPr>
          <w:b w:val="0"/>
          <w:spacing w:val="-20"/>
        </w:rPr>
        <w:t xml:space="preserve"> </w:t>
      </w:r>
      <w:r w:rsidRPr="00CD39DD">
        <w:rPr>
          <w:b w:val="0"/>
        </w:rPr>
        <w:t>health</w:t>
      </w:r>
      <w:r w:rsidR="00CD39DD">
        <w:rPr>
          <w:b w:val="0"/>
        </w:rPr>
        <w:t xml:space="preserve"> </w:t>
      </w:r>
      <w:r w:rsidRPr="00CD39DD">
        <w:rPr>
          <w:b w:val="0"/>
        </w:rPr>
        <w:t>records, academic records, birth certificates, guardianship records, and evaluations for</w:t>
      </w:r>
      <w:r w:rsidRPr="00CD39DD">
        <w:rPr>
          <w:b w:val="0"/>
          <w:spacing w:val="-12"/>
        </w:rPr>
        <w:t xml:space="preserve"> </w:t>
      </w:r>
      <w:r w:rsidRPr="00CD39DD">
        <w:rPr>
          <w:b w:val="0"/>
        </w:rPr>
        <w:t>special</w:t>
      </w:r>
      <w:r w:rsidR="00CD39DD" w:rsidRPr="00CD39DD">
        <w:rPr>
          <w:b w:val="0"/>
        </w:rPr>
        <w:t xml:space="preserve"> </w:t>
      </w:r>
      <w:r w:rsidRPr="00CD39DD">
        <w:rPr>
          <w:b w:val="0"/>
        </w:rPr>
        <w:t>services or programs, regarding each homeless student shall be maintained:</w:t>
      </w:r>
    </w:p>
    <w:p w14:paraId="430A4E07" w14:textId="77777777" w:rsidR="00F562A0" w:rsidRPr="00CD39DD" w:rsidRDefault="00F562A0" w:rsidP="00F562A0">
      <w:pPr>
        <w:pStyle w:val="ListParagraph"/>
        <w:numPr>
          <w:ilvl w:val="0"/>
          <w:numId w:val="13"/>
        </w:numPr>
        <w:tabs>
          <w:tab w:val="left" w:pos="699"/>
          <w:tab w:val="left" w:pos="700"/>
        </w:tabs>
        <w:ind w:right="2240"/>
        <w:rPr>
          <w:sz w:val="24"/>
        </w:rPr>
      </w:pPr>
      <w:r w:rsidRPr="00CD39DD">
        <w:rPr>
          <w:sz w:val="24"/>
        </w:rPr>
        <w:t>So that the records involved are available, in a timely fashion, when the student enters</w:t>
      </w:r>
      <w:r w:rsidRPr="00CD39DD">
        <w:rPr>
          <w:spacing w:val="-15"/>
          <w:sz w:val="24"/>
        </w:rPr>
        <w:t xml:space="preserve"> </w:t>
      </w:r>
      <w:r w:rsidRPr="00CD39DD">
        <w:rPr>
          <w:sz w:val="24"/>
        </w:rPr>
        <w:t xml:space="preserve"> a new school or school district;</w:t>
      </w:r>
      <w:r w:rsidRPr="00CD39DD">
        <w:rPr>
          <w:spacing w:val="-3"/>
          <w:sz w:val="24"/>
        </w:rPr>
        <w:t xml:space="preserve"> </w:t>
      </w:r>
      <w:r w:rsidRPr="00CD39DD">
        <w:rPr>
          <w:sz w:val="24"/>
        </w:rPr>
        <w:t>and</w:t>
      </w:r>
    </w:p>
    <w:p w14:paraId="7D60478B" w14:textId="265FCAA8" w:rsidR="00F562A0" w:rsidRPr="00CD39DD" w:rsidRDefault="00F562A0" w:rsidP="00F562A0">
      <w:pPr>
        <w:pStyle w:val="ListParagraph"/>
        <w:numPr>
          <w:ilvl w:val="0"/>
          <w:numId w:val="13"/>
        </w:numPr>
        <w:tabs>
          <w:tab w:val="left" w:pos="699"/>
          <w:tab w:val="left" w:pos="700"/>
        </w:tabs>
        <w:ind w:right="2240"/>
        <w:rPr>
          <w:sz w:val="24"/>
        </w:rPr>
      </w:pPr>
      <w:r w:rsidRPr="00CD39DD">
        <w:rPr>
          <w:sz w:val="24"/>
        </w:rPr>
        <w:t xml:space="preserve">In a manner consistent with FERPA, applicable Idaho law, and </w:t>
      </w:r>
      <w:r w:rsidRPr="00CD39DD">
        <w:rPr>
          <w:sz w:val="24"/>
        </w:rPr>
        <w:lastRenderedPageBreak/>
        <w:t>District policy</w:t>
      </w:r>
    </w:p>
    <w:p w14:paraId="54DA190F" w14:textId="34BAA622" w:rsidR="00CA5AE3" w:rsidRPr="00CD39DD" w:rsidRDefault="00CA5AE3" w:rsidP="00F562A0">
      <w:pPr>
        <w:tabs>
          <w:tab w:val="left" w:pos="699"/>
          <w:tab w:val="left" w:pos="700"/>
        </w:tabs>
        <w:rPr>
          <w:sz w:val="24"/>
        </w:rPr>
      </w:pPr>
      <w:r w:rsidRPr="00CD39DD">
        <w:rPr>
          <w:b/>
        </w:rPr>
        <w:br/>
      </w:r>
    </w:p>
    <w:p w14:paraId="79A8EB48" w14:textId="07C20819" w:rsidR="00872B70" w:rsidRPr="00CD39DD" w:rsidRDefault="00CA5AE3" w:rsidP="00D079AD">
      <w:pPr>
        <w:pStyle w:val="Heading1"/>
      </w:pPr>
      <w:r w:rsidRPr="00CD39DD">
        <w:t>DISPUTE</w:t>
      </w:r>
      <w:r w:rsidR="008B0098" w:rsidRPr="00CD39DD">
        <w:t xml:space="preserve"> </w:t>
      </w:r>
      <w:r w:rsidR="00A659AC" w:rsidRPr="00CD39DD">
        <w:t>RESOLUTION</w:t>
      </w:r>
    </w:p>
    <w:p w14:paraId="0AC0A169" w14:textId="77777777" w:rsidR="00847138" w:rsidRPr="00CD39DD" w:rsidRDefault="00847138" w:rsidP="00872B70">
      <w:pPr>
        <w:pStyle w:val="BodyText"/>
        <w:ind w:left="159" w:right="163"/>
      </w:pPr>
      <w:bookmarkStart w:id="4" w:name="_Hlk42672166"/>
      <w:r w:rsidRPr="00CD39DD">
        <w:t xml:space="preserve">If a dispute arises over any issue covered in this policy: </w:t>
      </w:r>
    </w:p>
    <w:p w14:paraId="1AFCF8D6" w14:textId="77777777" w:rsidR="00872B70" w:rsidRPr="00CD39DD" w:rsidRDefault="00872B70" w:rsidP="00872B70">
      <w:pPr>
        <w:pStyle w:val="BodyText"/>
      </w:pPr>
    </w:p>
    <w:p w14:paraId="75E2EC5A" w14:textId="1AF0598A" w:rsidR="00872B70" w:rsidRPr="00CD39DD" w:rsidRDefault="00872B70" w:rsidP="00872B70">
      <w:pPr>
        <w:pStyle w:val="ListParagraph"/>
        <w:numPr>
          <w:ilvl w:val="0"/>
          <w:numId w:val="1"/>
        </w:numPr>
        <w:tabs>
          <w:tab w:val="left" w:pos="880"/>
          <w:tab w:val="left" w:pos="881"/>
        </w:tabs>
        <w:ind w:right="299" w:hanging="720"/>
        <w:rPr>
          <w:sz w:val="24"/>
        </w:rPr>
      </w:pPr>
      <w:r w:rsidRPr="00CD39DD">
        <w:rPr>
          <w:sz w:val="24"/>
        </w:rPr>
        <w:t xml:space="preserve">A homeless student shall be immediately </w:t>
      </w:r>
      <w:r w:rsidR="00847138" w:rsidRPr="00CD39DD">
        <w:rPr>
          <w:sz w:val="24"/>
        </w:rPr>
        <w:t xml:space="preserve">enrolled </w:t>
      </w:r>
      <w:r w:rsidRPr="00CD39DD">
        <w:rPr>
          <w:sz w:val="24"/>
        </w:rPr>
        <w:t>to the school of choice of the parent/guardian or unaccompanied youth during the period of dispute resolution, and be allowed to fully participate in all school activities for which the student is otherwise eligible.</w:t>
      </w:r>
      <w:r w:rsidR="00847138" w:rsidRPr="00CD39DD">
        <w:rPr>
          <w:sz w:val="24"/>
        </w:rPr>
        <w:br/>
      </w:r>
    </w:p>
    <w:p w14:paraId="16257624" w14:textId="559E5FDC" w:rsidR="00CD39DD" w:rsidRPr="00CD39DD" w:rsidRDefault="00847138" w:rsidP="00CD39DD">
      <w:pPr>
        <w:pStyle w:val="ListParagraph"/>
        <w:numPr>
          <w:ilvl w:val="0"/>
          <w:numId w:val="1"/>
        </w:numPr>
        <w:tabs>
          <w:tab w:val="left" w:pos="880"/>
          <w:tab w:val="left" w:pos="881"/>
        </w:tabs>
        <w:spacing w:before="10"/>
        <w:ind w:right="299" w:hanging="720"/>
        <w:rPr>
          <w:sz w:val="20"/>
        </w:rPr>
      </w:pPr>
      <w:r w:rsidRPr="00CD39DD">
        <w:rPr>
          <w:szCs w:val="24"/>
        </w:rPr>
        <w:t>T</w:t>
      </w:r>
      <w:r w:rsidRPr="00CD39DD">
        <w:t xml:space="preserve">he district will provide the parent/guardian or unaccompanied youth with </w:t>
      </w:r>
      <w:r w:rsidRPr="00CD39DD">
        <w:rPr>
          <w:szCs w:val="24"/>
        </w:rPr>
        <w:t xml:space="preserve">a written explanation of the decision regarding eligibility, school selection or enrollment and notice of their right to appeal.  </w:t>
      </w:r>
      <w:bookmarkStart w:id="5" w:name="_Hlk42672004"/>
      <w:r w:rsidRPr="00CD39DD">
        <w:rPr>
          <w:szCs w:val="24"/>
        </w:rPr>
        <w:t xml:space="preserve">Along with the written explanation, </w:t>
      </w:r>
      <w:r w:rsidRPr="00CD39DD">
        <w:t xml:space="preserve">the district McKinney-Vento Appeal Packet will be provided - which includes: a copy of their rights, an explanation of the appeal process, and dispute documents.  </w:t>
      </w:r>
      <w:r w:rsidRPr="00CD39DD">
        <w:rPr>
          <w:szCs w:val="24"/>
        </w:rPr>
        <w:t xml:space="preserve">Such notice will be in language the parent, guardian, or unaccompanied youth can understand and will include an appeal form and a summary of the dispute resolution process. </w:t>
      </w:r>
      <w:bookmarkEnd w:id="5"/>
    </w:p>
    <w:p w14:paraId="37D04B52" w14:textId="77777777" w:rsidR="00CD39DD" w:rsidRPr="00CD39DD" w:rsidRDefault="00CD39DD" w:rsidP="00CD39DD">
      <w:pPr>
        <w:pStyle w:val="ListParagraph"/>
        <w:tabs>
          <w:tab w:val="left" w:pos="880"/>
          <w:tab w:val="left" w:pos="881"/>
        </w:tabs>
        <w:spacing w:before="10"/>
        <w:ind w:right="299" w:firstLine="0"/>
        <w:rPr>
          <w:sz w:val="20"/>
        </w:rPr>
      </w:pPr>
    </w:p>
    <w:p w14:paraId="4475775B" w14:textId="3CEE1EEE" w:rsidR="004858B3" w:rsidRPr="00CD39DD" w:rsidRDefault="00847138" w:rsidP="00CD39DD">
      <w:pPr>
        <w:pStyle w:val="ListParagraph"/>
        <w:numPr>
          <w:ilvl w:val="0"/>
          <w:numId w:val="1"/>
        </w:numPr>
        <w:tabs>
          <w:tab w:val="left" w:pos="880"/>
          <w:tab w:val="left" w:pos="881"/>
        </w:tabs>
        <w:spacing w:before="10"/>
        <w:ind w:right="299" w:hanging="720"/>
        <w:rPr>
          <w:sz w:val="20"/>
        </w:rPr>
      </w:pPr>
      <w:r w:rsidRPr="00CD39DD">
        <w:rPr>
          <w:szCs w:val="24"/>
        </w:rPr>
        <w:t xml:space="preserve">The parent/guardian, or unaccompanied youth shall be referred to the </w:t>
      </w:r>
      <w:r w:rsidR="004858B3" w:rsidRPr="00CD39DD">
        <w:rPr>
          <w:szCs w:val="24"/>
        </w:rPr>
        <w:t>district l</w:t>
      </w:r>
      <w:r w:rsidRPr="00CD39DD">
        <w:rPr>
          <w:szCs w:val="24"/>
        </w:rPr>
        <w:t>iaison upon being informed of the parent/guardian or students’ desire to make an appeal.   The liaison shall gather any additional related documents and, submit the dispute packet to the designated distri</w:t>
      </w:r>
      <w:r w:rsidR="004858B3" w:rsidRPr="00CD39DD">
        <w:rPr>
          <w:szCs w:val="24"/>
        </w:rPr>
        <w:t>ct team</w:t>
      </w:r>
      <w:r w:rsidRPr="00CD39DD">
        <w:rPr>
          <w:szCs w:val="24"/>
        </w:rPr>
        <w:t>, who will respond in writing to the parent/guardian or unaccompanied youth within 10 days.</w:t>
      </w:r>
    </w:p>
    <w:p w14:paraId="6970C801" w14:textId="77777777" w:rsidR="004858B3" w:rsidRPr="00CD39DD" w:rsidRDefault="004858B3" w:rsidP="004858B3">
      <w:pPr>
        <w:pStyle w:val="ListParagraph"/>
        <w:rPr>
          <w:szCs w:val="24"/>
        </w:rPr>
      </w:pPr>
    </w:p>
    <w:p w14:paraId="14B5DEB1" w14:textId="18F64DA7" w:rsidR="00872B70" w:rsidRPr="00CD39DD" w:rsidRDefault="004858B3" w:rsidP="00872B70">
      <w:pPr>
        <w:pStyle w:val="ListParagraph"/>
        <w:numPr>
          <w:ilvl w:val="0"/>
          <w:numId w:val="1"/>
        </w:numPr>
        <w:tabs>
          <w:tab w:val="left" w:pos="880"/>
          <w:tab w:val="left" w:pos="881"/>
        </w:tabs>
        <w:ind w:right="152" w:hanging="720"/>
        <w:rPr>
          <w:strike/>
          <w:sz w:val="24"/>
        </w:rPr>
      </w:pPr>
      <w:r w:rsidRPr="00CD39DD">
        <w:rPr>
          <w:szCs w:val="24"/>
        </w:rPr>
        <w:t xml:space="preserve">If an agreement cannot be reached between the parties regarding the dispute, the district will promptly seek further assistance from the State Coordinator for Homeless Education who will </w:t>
      </w:r>
      <w:r w:rsidRPr="00CD39DD">
        <w:t xml:space="preserve">who will follow the Idaho State Department of Education Dispute Process to </w:t>
      </w:r>
      <w:r w:rsidRPr="00CD39DD">
        <w:rPr>
          <w:szCs w:val="24"/>
        </w:rPr>
        <w:t>review and determine how the student’s best interests will be served.  All parties will be expeditiously informed of the State’s determination in writing and such decision will constitute final res</w:t>
      </w:r>
      <w:r w:rsidR="00C66A22" w:rsidRPr="00CD39DD">
        <w:rPr>
          <w:szCs w:val="24"/>
        </w:rPr>
        <w:t xml:space="preserve">olution of the dispute. </w:t>
      </w:r>
    </w:p>
    <w:bookmarkEnd w:id="4"/>
    <w:p w14:paraId="18137A9C" w14:textId="2950BCE6" w:rsidR="00872B70" w:rsidRPr="00CD39DD" w:rsidRDefault="00872B70" w:rsidP="00CD39DD">
      <w:pPr>
        <w:pStyle w:val="BodyText"/>
        <w:rPr>
          <w:b/>
        </w:rPr>
      </w:pPr>
    </w:p>
    <w:p w14:paraId="4050FC38" w14:textId="6957AB3A" w:rsidR="008B3D9A" w:rsidRPr="00CD39DD" w:rsidRDefault="008B3D9A" w:rsidP="008B3D9A">
      <w:pPr>
        <w:pStyle w:val="Heading1"/>
      </w:pPr>
      <w:r w:rsidRPr="00CD39DD">
        <w:t>DISTRICT RESPONSIBILITIES AND SERVICES</w:t>
      </w:r>
    </w:p>
    <w:p w14:paraId="7DE8D6D8" w14:textId="77777777" w:rsidR="008B3D9A" w:rsidRPr="00CD39DD" w:rsidRDefault="008B3D9A" w:rsidP="008B3D9A">
      <w:pPr>
        <w:pStyle w:val="BodyText"/>
        <w:spacing w:before="9"/>
        <w:rPr>
          <w:b/>
          <w:sz w:val="23"/>
        </w:rPr>
      </w:pPr>
    </w:p>
    <w:p w14:paraId="211DCA7F" w14:textId="688708E3" w:rsidR="00E94E8E" w:rsidRPr="00CD39DD" w:rsidRDefault="008B3D9A" w:rsidP="008B3D9A">
      <w:pPr>
        <w:pStyle w:val="Heading1"/>
        <w:rPr>
          <w:b w:val="0"/>
          <w:strike/>
        </w:rPr>
      </w:pPr>
      <w:bookmarkStart w:id="6" w:name="_Hlk42670207"/>
      <w:r w:rsidRPr="00CD39DD">
        <w:rPr>
          <w:b w:val="0"/>
        </w:rPr>
        <w:t>The schools in this district will develop strategies for meeting the needs of homeless students and eliminating barriers to their attendance at school, including identification, and the provision of appropriate support services</w:t>
      </w:r>
    </w:p>
    <w:p w14:paraId="0EEE24CF" w14:textId="77777777" w:rsidR="00E94E8E" w:rsidRPr="00CD39DD" w:rsidRDefault="00E94E8E">
      <w:pPr>
        <w:pStyle w:val="BodyText"/>
        <w:spacing w:before="9"/>
        <w:rPr>
          <w:b/>
          <w:sz w:val="23"/>
        </w:rPr>
      </w:pPr>
    </w:p>
    <w:p w14:paraId="3CA935DD" w14:textId="3D148930" w:rsidR="00872B70" w:rsidRPr="00CD39DD" w:rsidRDefault="00872B70" w:rsidP="00872B70">
      <w:pPr>
        <w:ind w:left="160"/>
        <w:rPr>
          <w:sz w:val="24"/>
          <w:szCs w:val="24"/>
        </w:rPr>
      </w:pPr>
      <w:r w:rsidRPr="00CD39DD">
        <w:rPr>
          <w:sz w:val="24"/>
          <w:szCs w:val="24"/>
        </w:rPr>
        <w:t xml:space="preserve">Students experiencing homelessness will be provided services comparable to services offered to other </w:t>
      </w:r>
      <w:r w:rsidR="009B5086" w:rsidRPr="00CD39DD">
        <w:rPr>
          <w:sz w:val="24"/>
          <w:szCs w:val="24"/>
        </w:rPr>
        <w:t xml:space="preserve">non-homeless </w:t>
      </w:r>
      <w:r w:rsidRPr="00CD39DD">
        <w:rPr>
          <w:sz w:val="24"/>
          <w:szCs w:val="24"/>
        </w:rPr>
        <w:t>students.  A student who ceases to be homeless may continue to receive services until the end of the period of time for which the service was originally intended, which may be the end of the school year or the end of a program cycle.</w:t>
      </w:r>
    </w:p>
    <w:p w14:paraId="42843E5F" w14:textId="77777777" w:rsidR="00872B70" w:rsidRPr="00CD39DD" w:rsidRDefault="00872B70" w:rsidP="00872B70">
      <w:pPr>
        <w:rPr>
          <w:sz w:val="24"/>
          <w:szCs w:val="24"/>
        </w:rPr>
      </w:pPr>
    </w:p>
    <w:p w14:paraId="6659893E" w14:textId="77777777" w:rsidR="00872B70" w:rsidRPr="00CD39DD" w:rsidRDefault="00872B70" w:rsidP="00872B70">
      <w:pPr>
        <w:ind w:left="160"/>
        <w:rPr>
          <w:sz w:val="24"/>
          <w:szCs w:val="24"/>
        </w:rPr>
      </w:pPr>
      <w:r w:rsidRPr="00CD39DD">
        <w:rPr>
          <w:sz w:val="24"/>
          <w:szCs w:val="24"/>
        </w:rPr>
        <w:t xml:space="preserve">Services provided to homeless students include: </w:t>
      </w:r>
    </w:p>
    <w:bookmarkEnd w:id="6"/>
    <w:p w14:paraId="13F2FB59"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Public preschool programs; e.g., Head Start</w:t>
      </w:r>
    </w:p>
    <w:p w14:paraId="6BA1476B"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Title IA services</w:t>
      </w:r>
    </w:p>
    <w:p w14:paraId="253DB5A8"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Educational services for which the student meets eligibility criteria; e.g., special education and related services and programs for English language learners</w:t>
      </w:r>
    </w:p>
    <w:p w14:paraId="4B6EA328"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lastRenderedPageBreak/>
        <w:t>Vocational and technical education programs</w:t>
      </w:r>
    </w:p>
    <w:p w14:paraId="6E76070D"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Gifted and talented programs</w:t>
      </w:r>
    </w:p>
    <w:p w14:paraId="40F96F8A"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 xml:space="preserve">Before- and after-school programs </w:t>
      </w:r>
    </w:p>
    <w:p w14:paraId="3C38D7AD"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Free Meals</w:t>
      </w:r>
    </w:p>
    <w:p w14:paraId="6BB6D9D1" w14:textId="77777777" w:rsidR="00872B70" w:rsidRPr="00CD39DD" w:rsidRDefault="00872B70" w:rsidP="00872B70">
      <w:pPr>
        <w:widowControl/>
        <w:numPr>
          <w:ilvl w:val="0"/>
          <w:numId w:val="8"/>
        </w:numPr>
        <w:autoSpaceDE/>
        <w:autoSpaceDN/>
        <w:spacing w:before="120"/>
        <w:rPr>
          <w:sz w:val="24"/>
          <w:szCs w:val="24"/>
        </w:rPr>
      </w:pPr>
      <w:r w:rsidRPr="00CD39DD">
        <w:rPr>
          <w:sz w:val="24"/>
          <w:szCs w:val="24"/>
        </w:rPr>
        <w:t>Transportation</w:t>
      </w:r>
    </w:p>
    <w:p w14:paraId="60CF1C30" w14:textId="77777777" w:rsidR="00872B70" w:rsidRPr="00CD39DD" w:rsidRDefault="00872B70" w:rsidP="00872B70">
      <w:pPr>
        <w:rPr>
          <w:sz w:val="24"/>
          <w:szCs w:val="24"/>
        </w:rPr>
      </w:pPr>
    </w:p>
    <w:p w14:paraId="0479419F" w14:textId="77777777" w:rsidR="00872B70" w:rsidRPr="00CD39DD" w:rsidRDefault="00872B70" w:rsidP="00872B70">
      <w:pPr>
        <w:ind w:left="160"/>
        <w:rPr>
          <w:sz w:val="24"/>
          <w:szCs w:val="24"/>
        </w:rPr>
      </w:pPr>
      <w:r w:rsidRPr="00CD39DD">
        <w:rPr>
          <w:sz w:val="24"/>
          <w:szCs w:val="24"/>
        </w:rPr>
        <w:t>When applying any district policy regarding tardiness or absences, any tardiness or absence related to a child or youth’s living situation will be excused.</w:t>
      </w:r>
    </w:p>
    <w:p w14:paraId="3AD71E9E" w14:textId="77777777" w:rsidR="00872B70" w:rsidRPr="00CD39DD" w:rsidRDefault="00872B70">
      <w:pPr>
        <w:rPr>
          <w:sz w:val="24"/>
          <w:szCs w:val="24"/>
        </w:rPr>
      </w:pPr>
    </w:p>
    <w:p w14:paraId="69BE7387" w14:textId="77777777" w:rsidR="00872B70" w:rsidRPr="00CD39DD" w:rsidRDefault="00872B70" w:rsidP="00872B70">
      <w:pPr>
        <w:pStyle w:val="BodyText"/>
        <w:ind w:left="160" w:right="424"/>
        <w:rPr>
          <w:strike/>
        </w:rPr>
      </w:pPr>
      <w:r w:rsidRPr="00CD39DD">
        <w:t xml:space="preserve">A child or youth shall be considered to be in transition or homeless for as long as he or she is in a living situation described above and for the remainder of the school year in which they find permanent housing.  Homeless children and youth will be annually evaluated by the liaison to determine if they are still living in eligible living situation and eligible for McKinney-Vento related services and supports.  </w:t>
      </w:r>
    </w:p>
    <w:p w14:paraId="268E56D3" w14:textId="7416AFE7" w:rsidR="00A659AC" w:rsidRPr="00CD39DD" w:rsidRDefault="00A659AC">
      <w:pPr>
        <w:pStyle w:val="BodyText"/>
        <w:rPr>
          <w:sz w:val="20"/>
        </w:rPr>
      </w:pPr>
    </w:p>
    <w:p w14:paraId="3DA5B37F" w14:textId="312AD604" w:rsidR="00A659AC" w:rsidRPr="00CD39DD" w:rsidRDefault="00A659AC" w:rsidP="00A659AC">
      <w:pPr>
        <w:pStyle w:val="Heading1"/>
        <w:spacing w:before="90"/>
        <w:rPr>
          <w:bCs w:val="0"/>
        </w:rPr>
      </w:pPr>
      <w:bookmarkStart w:id="7" w:name="PLACEMENT_DETERMINATIONS"/>
      <w:bookmarkEnd w:id="7"/>
      <w:r w:rsidRPr="00CD39DD">
        <w:rPr>
          <w:bCs w:val="0"/>
        </w:rPr>
        <w:t>TRANSPORTATION</w:t>
      </w:r>
    </w:p>
    <w:p w14:paraId="02184B1D" w14:textId="051C388A" w:rsidR="00C266F3" w:rsidRPr="00CD39DD" w:rsidRDefault="00C266F3" w:rsidP="00C266F3">
      <w:pPr>
        <w:ind w:left="160"/>
        <w:rPr>
          <w:sz w:val="24"/>
          <w:szCs w:val="24"/>
        </w:rPr>
      </w:pPr>
      <w:r w:rsidRPr="00CD39DD">
        <w:rPr>
          <w:sz w:val="24"/>
          <w:szCs w:val="24"/>
        </w:rPr>
        <w:t xml:space="preserve">Parents, guardians, and unaccompanied youths will be informed of the right to transportation before they select a school for attendance.  At the request of a parent, guardian, or unaccompanied youth, transportation will be provided to and from the school of origin.  Transportation will be provided for the entire time the student has a right to attend that school, including during pending disputes.  </w:t>
      </w:r>
    </w:p>
    <w:p w14:paraId="790657EF" w14:textId="77777777" w:rsidR="00C266F3" w:rsidRPr="00CD39DD" w:rsidRDefault="00C266F3" w:rsidP="00C266F3">
      <w:pPr>
        <w:rPr>
          <w:sz w:val="24"/>
          <w:szCs w:val="24"/>
        </w:rPr>
      </w:pPr>
    </w:p>
    <w:p w14:paraId="03685D76" w14:textId="77777777" w:rsidR="00C266F3" w:rsidRPr="00CD39DD" w:rsidRDefault="00C266F3" w:rsidP="00C266F3">
      <w:pPr>
        <w:ind w:left="160"/>
        <w:rPr>
          <w:sz w:val="24"/>
          <w:szCs w:val="24"/>
        </w:rPr>
      </w:pPr>
      <w:r w:rsidRPr="00CD39DD">
        <w:rPr>
          <w:sz w:val="24"/>
          <w:szCs w:val="24"/>
        </w:rPr>
        <w:t xml:space="preserve">It is this district’s policy that inter-district disputes will not result in a homeless student missing school.  If such a dispute arises, the district will arrange transportation and immediately bring the matter to the attention of the State Coordinator for Homeless Education.  </w:t>
      </w:r>
    </w:p>
    <w:p w14:paraId="3E6BC28F" w14:textId="51CFE682" w:rsidR="00A659AC" w:rsidRPr="00CD39DD" w:rsidRDefault="00A659AC" w:rsidP="00CD39DD">
      <w:pPr>
        <w:pStyle w:val="Heading1"/>
        <w:spacing w:before="90"/>
        <w:ind w:left="0"/>
        <w:rPr>
          <w:bCs w:val="0"/>
        </w:rPr>
      </w:pPr>
    </w:p>
    <w:p w14:paraId="4713C589" w14:textId="573DADAF" w:rsidR="00872B70" w:rsidRPr="00CD39DD" w:rsidRDefault="00A659AC" w:rsidP="00872B70">
      <w:pPr>
        <w:pStyle w:val="Pa7"/>
        <w:spacing w:after="180" w:line="240" w:lineRule="auto"/>
        <w:ind w:left="159"/>
        <w:rPr>
          <w:rFonts w:ascii="Times New Roman" w:hAnsi="Times New Roman"/>
          <w:lang w:val="en"/>
        </w:rPr>
      </w:pPr>
      <w:bookmarkStart w:id="8" w:name="_Hlk42670664"/>
      <w:r w:rsidRPr="00CD39DD">
        <w:rPr>
          <w:rFonts w:ascii="Times New Roman" w:hAnsi="Times New Roman"/>
          <w:b/>
          <w:bCs/>
        </w:rPr>
        <w:t>FREE MEALS</w:t>
      </w:r>
      <w:r w:rsidR="00872B70" w:rsidRPr="00CD39DD">
        <w:rPr>
          <w:rFonts w:ascii="Times New Roman" w:hAnsi="Times New Roman"/>
          <w:bCs/>
        </w:rPr>
        <w:br/>
      </w:r>
      <w:r w:rsidR="00872B70" w:rsidRPr="00CD39DD">
        <w:rPr>
          <w:rFonts w:ascii="Times New Roman" w:hAnsi="Times New Roman"/>
        </w:rPr>
        <w:t>Any child identified as hom</w:t>
      </w:r>
      <w:r w:rsidR="00CD39DD" w:rsidRPr="00CD39DD">
        <w:rPr>
          <w:rFonts w:ascii="Times New Roman" w:hAnsi="Times New Roman"/>
        </w:rPr>
        <w:t xml:space="preserve">eless by the local liaison </w:t>
      </w:r>
      <w:r w:rsidR="00872B70" w:rsidRPr="00CD39DD">
        <w:rPr>
          <w:rFonts w:ascii="Times New Roman" w:hAnsi="Times New Roman"/>
        </w:rPr>
        <w:t xml:space="preserve">automatically qualifies for free school meals in the National School Lunch and School Breakfast Programs.  They do not have to complete an application.  </w:t>
      </w:r>
      <w:r w:rsidR="00872B70" w:rsidRPr="00CD39DD">
        <w:rPr>
          <w:rFonts w:ascii="Times New Roman" w:hAnsi="Times New Roman"/>
          <w:lang w:val="en"/>
        </w:rPr>
        <w:t>The local liaison or shelter director will create a list of students who are eligible for free meals, note the effective eligibility date</w:t>
      </w:r>
      <w:r w:rsidR="00872B70" w:rsidRPr="00CD39DD">
        <w:rPr>
          <w:rFonts w:ascii="Times New Roman" w:hAnsi="Times New Roman"/>
          <w:strike/>
          <w:lang w:val="en"/>
        </w:rPr>
        <w:t>s</w:t>
      </w:r>
      <w:r w:rsidR="00872B70" w:rsidRPr="00CD39DD">
        <w:rPr>
          <w:rFonts w:ascii="Times New Roman" w:hAnsi="Times New Roman"/>
          <w:lang w:val="en"/>
        </w:rPr>
        <w:t xml:space="preserve">, sign the form, and give it to the school nutrition program office for immediate processing.  </w:t>
      </w:r>
    </w:p>
    <w:p w14:paraId="5C8DED96" w14:textId="77777777" w:rsidR="00A659AC" w:rsidRPr="00CD39DD" w:rsidRDefault="00872B70" w:rsidP="00872B70">
      <w:pPr>
        <w:pStyle w:val="Pa7"/>
        <w:spacing w:after="180" w:line="240" w:lineRule="auto"/>
        <w:ind w:left="159"/>
        <w:rPr>
          <w:rFonts w:ascii="Times New Roman" w:hAnsi="Times New Roman"/>
        </w:rPr>
      </w:pPr>
      <w:r w:rsidRPr="00CD39DD">
        <w:rPr>
          <w:rFonts w:ascii="Times New Roman" w:hAnsi="Times New Roman"/>
        </w:rPr>
        <w:t>A homeless student who is declared eligible for free meals remains eligible for the rest of the school year, even if the student’s homeless status changes.</w:t>
      </w:r>
    </w:p>
    <w:bookmarkEnd w:id="8"/>
    <w:p w14:paraId="7417DB0F" w14:textId="1AC310DC" w:rsidR="00A659AC" w:rsidRPr="00CD39DD" w:rsidRDefault="00A659AC" w:rsidP="007D0B7B">
      <w:pPr>
        <w:pStyle w:val="Heading1"/>
        <w:spacing w:before="90"/>
        <w:ind w:left="0"/>
        <w:rPr>
          <w:bCs w:val="0"/>
        </w:rPr>
      </w:pPr>
    </w:p>
    <w:p w14:paraId="523BC669" w14:textId="43A13E80" w:rsidR="00A659AC" w:rsidRPr="00CD39DD" w:rsidRDefault="00A659AC" w:rsidP="00A659AC">
      <w:pPr>
        <w:pStyle w:val="Heading1"/>
        <w:spacing w:before="90"/>
        <w:rPr>
          <w:bCs w:val="0"/>
        </w:rPr>
      </w:pPr>
      <w:r w:rsidRPr="00CD39DD">
        <w:rPr>
          <w:bCs w:val="0"/>
        </w:rPr>
        <w:t>PRESCHOOL</w:t>
      </w:r>
    </w:p>
    <w:p w14:paraId="5A377CA4" w14:textId="77777777" w:rsidR="00872B70" w:rsidRPr="00CD39DD" w:rsidRDefault="00872B70" w:rsidP="00872B70">
      <w:pPr>
        <w:pStyle w:val="NoSpacing"/>
        <w:ind w:left="160"/>
      </w:pPr>
      <w:r w:rsidRPr="00CD39DD">
        <w:t xml:space="preserve">The district will ensure that children identified as homeless receive priority enrollment in preschool programs operated by the district, including exempting homeless children from waiting lists.  Homeless children with disabilities will be referred for preschool services under the Individuals with Disabilities Education Act (IDEA).  </w:t>
      </w:r>
    </w:p>
    <w:p w14:paraId="1DB578E5" w14:textId="77777777" w:rsidR="00A659AC" w:rsidRPr="00CD39DD" w:rsidRDefault="00A659AC" w:rsidP="00872B70">
      <w:pPr>
        <w:pStyle w:val="Heading1"/>
        <w:spacing w:before="90"/>
        <w:ind w:left="0"/>
        <w:rPr>
          <w:bCs w:val="0"/>
        </w:rPr>
      </w:pPr>
    </w:p>
    <w:p w14:paraId="6C936D8B" w14:textId="77777777" w:rsidR="00C66A22" w:rsidRPr="00CD39DD" w:rsidRDefault="00C66A22" w:rsidP="00C66A22">
      <w:pPr>
        <w:pStyle w:val="ListParagraph"/>
        <w:tabs>
          <w:tab w:val="left" w:pos="699"/>
          <w:tab w:val="left" w:pos="700"/>
        </w:tabs>
        <w:ind w:left="1065" w:right="2240" w:firstLine="0"/>
        <w:rPr>
          <w:sz w:val="24"/>
        </w:rPr>
      </w:pPr>
    </w:p>
    <w:p w14:paraId="13713D62" w14:textId="55209321" w:rsidR="00C66A22" w:rsidRPr="00CD39DD" w:rsidRDefault="00C66A22" w:rsidP="007D0B7B">
      <w:pPr>
        <w:pStyle w:val="Heading1"/>
        <w:rPr>
          <w:szCs w:val="22"/>
        </w:rPr>
      </w:pPr>
      <w:bookmarkStart w:id="9" w:name="_Hlk42671121"/>
      <w:r w:rsidRPr="00CD39DD">
        <w:t>TITLE I, PART A</w:t>
      </w:r>
      <w:r w:rsidR="007D0B7B" w:rsidRPr="00CD39DD">
        <w:t xml:space="preserve"> </w:t>
      </w:r>
      <w:r w:rsidR="00CD39DD">
        <w:br/>
      </w:r>
      <w:r w:rsidR="00CD39DD" w:rsidRPr="00CD39DD">
        <w:rPr>
          <w:b w:val="0"/>
        </w:rPr>
        <w:t>T</w:t>
      </w:r>
      <w:r w:rsidR="007D0B7B" w:rsidRPr="00CD39DD">
        <w:rPr>
          <w:b w:val="0"/>
        </w:rPr>
        <w:t xml:space="preserve">he District shall reserve a portion of Title IA funding to provide educationally related support </w:t>
      </w:r>
      <w:r w:rsidR="007D0B7B" w:rsidRPr="00CD39DD">
        <w:rPr>
          <w:b w:val="0"/>
        </w:rPr>
        <w:lastRenderedPageBreak/>
        <w:t>services to homeless children and youths regardless of whether they attend a Title I school. In addition the District may use this reservation to provide regular Title I services to homeless students attending non-Title I schools, as well as to provide homeless students with services not ordinarily provided to Title I students, regardless of whether the homeless students attend Title I or non-Title I schools. The District bases the reservation on its total allocation prior to any other allowable expenditures or transfer of funds</w:t>
      </w:r>
      <w:r w:rsidR="006D6532">
        <w:rPr>
          <w:b w:val="0"/>
        </w:rPr>
        <w:t>.</w:t>
      </w:r>
    </w:p>
    <w:bookmarkEnd w:id="9"/>
    <w:p w14:paraId="4DDCFBA6" w14:textId="1C49A6DF" w:rsidR="00A659AC" w:rsidRPr="00CD39DD" w:rsidRDefault="00A659AC" w:rsidP="007D0B7B">
      <w:pPr>
        <w:pStyle w:val="Heading1"/>
        <w:spacing w:before="90"/>
        <w:ind w:left="0"/>
        <w:rPr>
          <w:bCs w:val="0"/>
        </w:rPr>
      </w:pPr>
    </w:p>
    <w:p w14:paraId="0038929E" w14:textId="77777777" w:rsidR="00E94E8E" w:rsidRPr="00CD39DD" w:rsidRDefault="00E94E8E">
      <w:pPr>
        <w:pStyle w:val="BodyText"/>
        <w:spacing w:before="11"/>
        <w:rPr>
          <w:sz w:val="20"/>
        </w:rPr>
      </w:pPr>
    </w:p>
    <w:p w14:paraId="529A68E6" w14:textId="77777777" w:rsidR="00E94E8E" w:rsidRPr="00CD39DD" w:rsidRDefault="00E94E8E">
      <w:pPr>
        <w:pStyle w:val="BodyText"/>
        <w:spacing w:before="2"/>
      </w:pPr>
      <w:bookmarkStart w:id="10" w:name="DISTRICT_RESPONSIBILITIES"/>
      <w:bookmarkEnd w:id="10"/>
    </w:p>
    <w:p w14:paraId="08B7301A" w14:textId="77777777" w:rsidR="00E94E8E" w:rsidRPr="00CD39DD" w:rsidRDefault="00B6767D">
      <w:pPr>
        <w:pStyle w:val="Heading1"/>
        <w:spacing w:before="1"/>
      </w:pPr>
      <w:bookmarkStart w:id="11" w:name="LOCAL_LIAISON"/>
      <w:bookmarkStart w:id="12" w:name="_Hlk42671472"/>
      <w:bookmarkEnd w:id="11"/>
      <w:r w:rsidRPr="00CD39DD">
        <w:t xml:space="preserve">LOCAL </w:t>
      </w:r>
      <w:r w:rsidR="00A659AC" w:rsidRPr="00CD39DD">
        <w:t xml:space="preserve">HOMELESS EDUCATION </w:t>
      </w:r>
      <w:r w:rsidRPr="00CD39DD">
        <w:t>LIAISON</w:t>
      </w:r>
    </w:p>
    <w:p w14:paraId="48E6788B" w14:textId="77777777" w:rsidR="00A659AC" w:rsidRPr="00CD39DD" w:rsidRDefault="00A659AC" w:rsidP="00CD39DD">
      <w:pPr>
        <w:adjustRightInd w:val="0"/>
        <w:ind w:left="160"/>
        <w:rPr>
          <w:szCs w:val="24"/>
        </w:rPr>
      </w:pPr>
      <w:r w:rsidRPr="00CD39DD">
        <w:rPr>
          <w:szCs w:val="24"/>
        </w:rPr>
        <w:t xml:space="preserve">The superintendent or designee will designate a local liaison for homeless children and youths and their families.  The local liaison will serve as one of the primary contacts between homeless families and school staff, district personnel, and other service providers.  </w:t>
      </w:r>
    </w:p>
    <w:p w14:paraId="4CAB3DB8" w14:textId="77777777" w:rsidR="00A659AC" w:rsidRPr="00CD39DD" w:rsidRDefault="00A659AC" w:rsidP="00A659AC">
      <w:pPr>
        <w:adjustRightInd w:val="0"/>
        <w:rPr>
          <w:szCs w:val="24"/>
        </w:rPr>
      </w:pPr>
    </w:p>
    <w:p w14:paraId="606B91C9" w14:textId="77777777" w:rsidR="00A659AC" w:rsidRPr="00CD39DD" w:rsidRDefault="00A659AC" w:rsidP="00CD39DD">
      <w:pPr>
        <w:adjustRightInd w:val="0"/>
        <w:ind w:left="160"/>
        <w:rPr>
          <w:szCs w:val="24"/>
        </w:rPr>
      </w:pPr>
      <w:r w:rsidRPr="00CD39DD">
        <w:rPr>
          <w:szCs w:val="24"/>
        </w:rPr>
        <w:t>The responsibilities of the liaison include, but are not limited to, ensuring:</w:t>
      </w:r>
    </w:p>
    <w:p w14:paraId="19C4B2F9" w14:textId="77777777" w:rsidR="00A659AC" w:rsidRPr="00CD39DD" w:rsidRDefault="00A659AC" w:rsidP="00A659AC">
      <w:pPr>
        <w:rPr>
          <w:strike/>
          <w:szCs w:val="24"/>
        </w:rPr>
      </w:pPr>
    </w:p>
    <w:p w14:paraId="2A12C3F7" w14:textId="20027E34" w:rsidR="00A659AC" w:rsidRPr="00CD39DD" w:rsidRDefault="00A659AC" w:rsidP="00A659AC">
      <w:pPr>
        <w:pStyle w:val="NoSpacing"/>
        <w:numPr>
          <w:ilvl w:val="0"/>
          <w:numId w:val="6"/>
        </w:numPr>
        <w:rPr>
          <w:szCs w:val="24"/>
        </w:rPr>
      </w:pPr>
      <w:r w:rsidRPr="00CD39DD">
        <w:rPr>
          <w:szCs w:val="24"/>
        </w:rPr>
        <w:t>All homeless children and youths in and out of school are identified by school personnel through coordination with other entities and agencies.</w:t>
      </w:r>
    </w:p>
    <w:p w14:paraId="2CF4957A" w14:textId="77777777" w:rsidR="00A659AC" w:rsidRPr="00CD39DD" w:rsidRDefault="00A659AC" w:rsidP="00A659AC">
      <w:pPr>
        <w:pStyle w:val="NoSpacing"/>
        <w:ind w:left="720"/>
        <w:rPr>
          <w:szCs w:val="24"/>
        </w:rPr>
      </w:pPr>
    </w:p>
    <w:p w14:paraId="3E172C62" w14:textId="7ED08B3F" w:rsidR="00A659AC" w:rsidRPr="00CD39DD" w:rsidRDefault="00A659AC" w:rsidP="00A659AC">
      <w:pPr>
        <w:pStyle w:val="NoSpacing"/>
        <w:numPr>
          <w:ilvl w:val="0"/>
          <w:numId w:val="6"/>
        </w:numPr>
        <w:rPr>
          <w:szCs w:val="24"/>
        </w:rPr>
      </w:pPr>
      <w:r w:rsidRPr="00CD39DD">
        <w:rPr>
          <w:szCs w:val="24"/>
        </w:rPr>
        <w:t>Ensure that all district personnel receive annual professional</w:t>
      </w:r>
      <w:r w:rsidR="0049787D">
        <w:rPr>
          <w:szCs w:val="24"/>
        </w:rPr>
        <w:t xml:space="preserve"> development training</w:t>
      </w:r>
      <w:r w:rsidRPr="00CD39DD">
        <w:rPr>
          <w:szCs w:val="24"/>
        </w:rPr>
        <w:t xml:space="preserve"> and other support related to the McKinney-Vento Act. </w:t>
      </w:r>
    </w:p>
    <w:p w14:paraId="1A0E74E2" w14:textId="77777777" w:rsidR="00A659AC" w:rsidRPr="00CD39DD" w:rsidRDefault="00A659AC" w:rsidP="00A659AC">
      <w:pPr>
        <w:rPr>
          <w:szCs w:val="24"/>
        </w:rPr>
      </w:pPr>
    </w:p>
    <w:p w14:paraId="37A6CE4E" w14:textId="77777777" w:rsidR="00A659AC" w:rsidRPr="00CD39DD" w:rsidRDefault="00A659AC" w:rsidP="00A659AC">
      <w:pPr>
        <w:pStyle w:val="NoSpacing"/>
        <w:numPr>
          <w:ilvl w:val="0"/>
          <w:numId w:val="6"/>
        </w:numPr>
        <w:rPr>
          <w:szCs w:val="24"/>
        </w:rPr>
      </w:pPr>
      <w:r w:rsidRPr="00CD39DD">
        <w:rPr>
          <w:szCs w:val="24"/>
        </w:rPr>
        <w:t xml:space="preserve">All homeless children and youths enroll in and have a full and equal opportunity to succeed as non-homeless students </w:t>
      </w:r>
      <w:r w:rsidRPr="00CD39DD">
        <w:rPr>
          <w:strike/>
          <w:szCs w:val="24"/>
        </w:rPr>
        <w:t>in schools</w:t>
      </w:r>
      <w:r w:rsidRPr="00CD39DD">
        <w:rPr>
          <w:szCs w:val="24"/>
        </w:rPr>
        <w:t xml:space="preserve"> in the district.</w:t>
      </w:r>
    </w:p>
    <w:p w14:paraId="154555C3" w14:textId="77777777" w:rsidR="00A659AC" w:rsidRPr="00CD39DD" w:rsidRDefault="00A659AC" w:rsidP="00A659AC">
      <w:pPr>
        <w:pStyle w:val="NoSpacing"/>
        <w:rPr>
          <w:szCs w:val="24"/>
        </w:rPr>
      </w:pPr>
    </w:p>
    <w:p w14:paraId="1FF7E200" w14:textId="77777777" w:rsidR="00A659AC" w:rsidRPr="00CD39DD" w:rsidRDefault="00A659AC" w:rsidP="00A659AC">
      <w:pPr>
        <w:pStyle w:val="ListParagraph"/>
        <w:numPr>
          <w:ilvl w:val="0"/>
          <w:numId w:val="6"/>
        </w:numPr>
        <w:tabs>
          <w:tab w:val="left" w:pos="1419"/>
          <w:tab w:val="left" w:pos="1420"/>
        </w:tabs>
      </w:pPr>
      <w:r w:rsidRPr="00CD39DD">
        <w:rPr>
          <w:szCs w:val="24"/>
        </w:rPr>
        <w:t xml:space="preserve">Homeless families, children, and youths receive educational services for which they are eligible, including services through Head Start, </w:t>
      </w:r>
      <w:r w:rsidRPr="00CD39DD">
        <w:t>programs (including Early Head Start programs), early intervention services under part</w:t>
      </w:r>
      <w:r w:rsidRPr="00CD39DD">
        <w:rPr>
          <w:spacing w:val="-20"/>
        </w:rPr>
        <w:t xml:space="preserve"> </w:t>
      </w:r>
      <w:r w:rsidRPr="00CD39DD">
        <w:t>C of the Individuals with Disabilities Education Act, and other preschool</w:t>
      </w:r>
      <w:r w:rsidRPr="00CD39DD">
        <w:rPr>
          <w:spacing w:val="-8"/>
        </w:rPr>
        <w:t xml:space="preserve"> </w:t>
      </w:r>
      <w:r w:rsidRPr="00CD39DD">
        <w:t xml:space="preserve">programs administered by the District; </w:t>
      </w:r>
    </w:p>
    <w:p w14:paraId="03A5CA68" w14:textId="77777777" w:rsidR="00A659AC" w:rsidRPr="00CD39DD" w:rsidRDefault="00A659AC" w:rsidP="00A659AC">
      <w:pPr>
        <w:pStyle w:val="ListParagraph"/>
        <w:rPr>
          <w:szCs w:val="24"/>
        </w:rPr>
      </w:pPr>
    </w:p>
    <w:p w14:paraId="0A52B84C" w14:textId="77777777" w:rsidR="00A659AC" w:rsidRPr="00CD39DD" w:rsidRDefault="00A659AC" w:rsidP="00A659AC">
      <w:pPr>
        <w:pStyle w:val="NoSpacing"/>
        <w:numPr>
          <w:ilvl w:val="0"/>
          <w:numId w:val="6"/>
        </w:numPr>
        <w:rPr>
          <w:szCs w:val="24"/>
        </w:rPr>
      </w:pPr>
      <w:r w:rsidRPr="00CD39DD">
        <w:rPr>
          <w:szCs w:val="24"/>
        </w:rPr>
        <w:t xml:space="preserve">The parents/guardians of homeless students are informed of the educational and related opportunities available to their children and are provided with meaningful opportunities to participate in that education. </w:t>
      </w:r>
    </w:p>
    <w:p w14:paraId="2274FE26" w14:textId="77777777" w:rsidR="00A659AC" w:rsidRPr="00CD39DD" w:rsidRDefault="00A659AC" w:rsidP="00A659AC">
      <w:pPr>
        <w:pStyle w:val="ListParagraph"/>
        <w:rPr>
          <w:szCs w:val="24"/>
        </w:rPr>
      </w:pPr>
    </w:p>
    <w:p w14:paraId="7D46B6AB" w14:textId="7E62CDC0" w:rsidR="00A659AC" w:rsidRPr="00CD39DD" w:rsidRDefault="00A659AC" w:rsidP="00A659AC">
      <w:pPr>
        <w:pStyle w:val="NoSpacing"/>
        <w:numPr>
          <w:ilvl w:val="0"/>
          <w:numId w:val="6"/>
        </w:numPr>
        <w:rPr>
          <w:szCs w:val="24"/>
        </w:rPr>
      </w:pPr>
      <w:r w:rsidRPr="00CD39DD">
        <w:rPr>
          <w:szCs w:val="24"/>
        </w:rPr>
        <w:t xml:space="preserve">Parents, guardians, and unaccompanied youths are informed </w:t>
      </w:r>
      <w:r w:rsidR="00D7281C" w:rsidRPr="00CD39DD">
        <w:rPr>
          <w:szCs w:val="24"/>
        </w:rPr>
        <w:t xml:space="preserve">and assisted in accessing </w:t>
      </w:r>
      <w:r w:rsidRPr="00CD39DD">
        <w:rPr>
          <w:szCs w:val="24"/>
        </w:rPr>
        <w:t>transportation services, including transportation to the school of origin or to the selected school.</w:t>
      </w:r>
    </w:p>
    <w:p w14:paraId="1CDAA72C" w14:textId="77777777" w:rsidR="00A659AC" w:rsidRPr="00CD39DD" w:rsidRDefault="00A659AC" w:rsidP="00A659AC">
      <w:pPr>
        <w:pStyle w:val="ListParagraph"/>
        <w:ind w:left="0"/>
        <w:rPr>
          <w:szCs w:val="24"/>
        </w:rPr>
      </w:pPr>
    </w:p>
    <w:p w14:paraId="0B4C0FF0" w14:textId="77777777" w:rsidR="00A659AC" w:rsidRPr="00CD39DD" w:rsidRDefault="00A659AC" w:rsidP="00360D9F">
      <w:pPr>
        <w:pStyle w:val="ListParagraph"/>
        <w:numPr>
          <w:ilvl w:val="0"/>
          <w:numId w:val="6"/>
        </w:numPr>
        <w:tabs>
          <w:tab w:val="left" w:pos="1059"/>
          <w:tab w:val="left" w:pos="1060"/>
        </w:tabs>
        <w:rPr>
          <w:szCs w:val="24"/>
        </w:rPr>
      </w:pPr>
      <w:r w:rsidRPr="00CD39DD">
        <w:t>Eligibility, school selection, or enrollment disputes are mediated in accordance</w:t>
      </w:r>
      <w:r w:rsidRPr="00CD39DD">
        <w:rPr>
          <w:spacing w:val="-14"/>
        </w:rPr>
        <w:t xml:space="preserve"> </w:t>
      </w:r>
      <w:r w:rsidRPr="00CD39DD">
        <w:t xml:space="preserve">with </w:t>
      </w:r>
      <w:r w:rsidR="0075491A" w:rsidRPr="00CD39DD">
        <w:t xml:space="preserve">the </w:t>
      </w:r>
      <w:r w:rsidRPr="00CD39DD">
        <w:t>“Dispute Resolution”</w:t>
      </w:r>
      <w:r w:rsidR="0075491A" w:rsidRPr="00CD39DD">
        <w:t xml:space="preserve"> section,</w:t>
      </w:r>
      <w:r w:rsidRPr="00CD39DD">
        <w:rPr>
          <w:spacing w:val="-2"/>
        </w:rPr>
        <w:t xml:space="preserve"> </w:t>
      </w:r>
      <w:r w:rsidRPr="00CD39DD">
        <w:t xml:space="preserve">above; </w:t>
      </w:r>
    </w:p>
    <w:p w14:paraId="000C3293" w14:textId="77777777" w:rsidR="00A659AC" w:rsidRPr="00CD39DD" w:rsidRDefault="00A659AC" w:rsidP="00A659AC">
      <w:pPr>
        <w:tabs>
          <w:tab w:val="left" w:pos="1059"/>
          <w:tab w:val="left" w:pos="1060"/>
        </w:tabs>
        <w:rPr>
          <w:szCs w:val="24"/>
        </w:rPr>
      </w:pPr>
    </w:p>
    <w:p w14:paraId="6EFCD058" w14:textId="77777777" w:rsidR="00A659AC" w:rsidRPr="00CD39DD" w:rsidRDefault="00A659AC" w:rsidP="00A659AC">
      <w:pPr>
        <w:pStyle w:val="NoSpacing"/>
        <w:numPr>
          <w:ilvl w:val="0"/>
          <w:numId w:val="6"/>
        </w:numPr>
        <w:rPr>
          <w:szCs w:val="24"/>
        </w:rPr>
      </w:pPr>
      <w:r w:rsidRPr="00CD39DD">
        <w:rPr>
          <w:szCs w:val="24"/>
        </w:rPr>
        <w:t xml:space="preserve">Public notice of the educational rights of homeless children and youths is disseminated in </w:t>
      </w:r>
      <w:r w:rsidRPr="00CD39DD">
        <w:t>in</w:t>
      </w:r>
      <w:r w:rsidRPr="00CD39DD">
        <w:rPr>
          <w:spacing w:val="-13"/>
        </w:rPr>
        <w:t xml:space="preserve"> </w:t>
      </w:r>
      <w:r w:rsidRPr="00CD39DD">
        <w:t>locations</w:t>
      </w:r>
      <w:r w:rsidRPr="00CD39DD">
        <w:rPr>
          <w:szCs w:val="24"/>
        </w:rPr>
        <w:t xml:space="preserve"> </w:t>
      </w:r>
      <w:r w:rsidRPr="00CD39DD">
        <w:t>frequented by parents/guardians of such students, and unaccompanied students</w:t>
      </w:r>
      <w:r w:rsidRPr="00CD39DD">
        <w:rPr>
          <w:szCs w:val="24"/>
        </w:rPr>
        <w:t xml:space="preserve"> </w:t>
      </w:r>
      <w:r w:rsidRPr="00CD39DD">
        <w:t>including schools, shelters, public libraries, and soup kitchens, in a manner and</w:t>
      </w:r>
      <w:r w:rsidRPr="00CD39DD">
        <w:rPr>
          <w:spacing w:val="-5"/>
        </w:rPr>
        <w:t xml:space="preserve"> </w:t>
      </w:r>
      <w:r w:rsidRPr="00CD39DD">
        <w:t>form understandable to the parents/guardians of homeless students and</w:t>
      </w:r>
      <w:r w:rsidRPr="00CD39DD">
        <w:rPr>
          <w:spacing w:val="-8"/>
        </w:rPr>
        <w:t xml:space="preserve"> </w:t>
      </w:r>
      <w:r w:rsidRPr="00CD39DD">
        <w:t>unaccompanied</w:t>
      </w:r>
      <w:r w:rsidRPr="00CD39DD">
        <w:rPr>
          <w:szCs w:val="24"/>
        </w:rPr>
        <w:t xml:space="preserve"> </w:t>
      </w:r>
      <w:r w:rsidRPr="00CD39DD">
        <w:t xml:space="preserve">students; </w:t>
      </w:r>
    </w:p>
    <w:p w14:paraId="73D1C0D8" w14:textId="77777777" w:rsidR="00A659AC" w:rsidRPr="00CD39DD" w:rsidRDefault="00A659AC" w:rsidP="00A659AC">
      <w:pPr>
        <w:pStyle w:val="ListParagraph"/>
        <w:rPr>
          <w:szCs w:val="24"/>
        </w:rPr>
      </w:pPr>
    </w:p>
    <w:p w14:paraId="50E01647" w14:textId="77777777" w:rsidR="00A659AC" w:rsidRPr="00CD39DD" w:rsidRDefault="00A659AC" w:rsidP="00A659AC">
      <w:pPr>
        <w:pStyle w:val="NoSpacing"/>
        <w:numPr>
          <w:ilvl w:val="0"/>
          <w:numId w:val="6"/>
        </w:numPr>
        <w:rPr>
          <w:szCs w:val="24"/>
        </w:rPr>
      </w:pPr>
      <w:r w:rsidRPr="00CD39DD">
        <w:rPr>
          <w:szCs w:val="24"/>
        </w:rPr>
        <w:t xml:space="preserve">All homeless families, children and youth receive referrals to health, dental, mental health, housing, substance abuse, and other appropriate services.  </w:t>
      </w:r>
    </w:p>
    <w:p w14:paraId="3FC38CB7" w14:textId="77777777" w:rsidR="00A659AC" w:rsidRPr="00CD39DD" w:rsidRDefault="00A659AC" w:rsidP="00A659AC">
      <w:pPr>
        <w:pStyle w:val="ListParagraph"/>
        <w:rPr>
          <w:szCs w:val="24"/>
        </w:rPr>
      </w:pPr>
    </w:p>
    <w:p w14:paraId="572B8824" w14:textId="37EAA62F" w:rsidR="00A659AC" w:rsidRPr="00CD39DD" w:rsidRDefault="00A659AC" w:rsidP="00CD39DD">
      <w:pPr>
        <w:pStyle w:val="NoSpacing"/>
        <w:numPr>
          <w:ilvl w:val="0"/>
          <w:numId w:val="6"/>
        </w:numPr>
        <w:rPr>
          <w:szCs w:val="24"/>
        </w:rPr>
      </w:pPr>
      <w:r w:rsidRPr="00CD39DD">
        <w:rPr>
          <w:szCs w:val="24"/>
        </w:rPr>
        <w:lastRenderedPageBreak/>
        <w:t>Unaccompanied Homeless Youth:</w:t>
      </w:r>
    </w:p>
    <w:p w14:paraId="3C12A3FF" w14:textId="77777777" w:rsidR="00A659AC" w:rsidRPr="00CD39DD" w:rsidRDefault="00A659AC" w:rsidP="00A659AC">
      <w:pPr>
        <w:pStyle w:val="NoSpacing"/>
        <w:numPr>
          <w:ilvl w:val="1"/>
          <w:numId w:val="6"/>
        </w:numPr>
        <w:rPr>
          <w:szCs w:val="24"/>
        </w:rPr>
      </w:pPr>
      <w:r w:rsidRPr="00CD39DD">
        <w:rPr>
          <w:szCs w:val="24"/>
        </w:rPr>
        <w:t>Are enrolled in school;</w:t>
      </w:r>
    </w:p>
    <w:p w14:paraId="322A3C16" w14:textId="77777777" w:rsidR="00A659AC" w:rsidRPr="00CD39DD" w:rsidRDefault="00A659AC" w:rsidP="00A659AC">
      <w:pPr>
        <w:pStyle w:val="NoSpacing"/>
        <w:numPr>
          <w:ilvl w:val="1"/>
          <w:numId w:val="6"/>
        </w:numPr>
        <w:rPr>
          <w:szCs w:val="24"/>
        </w:rPr>
      </w:pPr>
      <w:r w:rsidRPr="00CD39DD">
        <w:rPr>
          <w:szCs w:val="24"/>
        </w:rPr>
        <w:t>Have opportunities to meet the same challenging state academic standards as the State established for other students;</w:t>
      </w:r>
    </w:p>
    <w:p w14:paraId="194FF8A7" w14:textId="77777777" w:rsidR="00A659AC" w:rsidRPr="00CD39DD" w:rsidRDefault="00A659AC" w:rsidP="00A659AC">
      <w:pPr>
        <w:pStyle w:val="NoSpacing"/>
        <w:numPr>
          <w:ilvl w:val="1"/>
          <w:numId w:val="6"/>
        </w:numPr>
        <w:rPr>
          <w:szCs w:val="24"/>
        </w:rPr>
      </w:pPr>
      <w:r w:rsidRPr="00CD39DD">
        <w:rPr>
          <w:szCs w:val="24"/>
        </w:rPr>
        <w:t>Are provided with college and career counseling; and</w:t>
      </w:r>
    </w:p>
    <w:p w14:paraId="2C02DE49" w14:textId="77777777" w:rsidR="00A659AC" w:rsidRPr="00CD39DD" w:rsidRDefault="00A659AC" w:rsidP="00A659AC">
      <w:pPr>
        <w:pStyle w:val="NoSpacing"/>
        <w:numPr>
          <w:ilvl w:val="1"/>
          <w:numId w:val="6"/>
        </w:numPr>
        <w:rPr>
          <w:szCs w:val="24"/>
        </w:rPr>
      </w:pPr>
      <w:r w:rsidRPr="00CD39DD">
        <w:rPr>
          <w:szCs w:val="24"/>
        </w:rPr>
        <w:t xml:space="preserve">Are informed of their status as independent students under </w:t>
      </w:r>
      <w:r w:rsidRPr="00CD39DD">
        <w:t>20 USC §</w:t>
      </w:r>
      <w:r w:rsidRPr="00CD39DD">
        <w:rPr>
          <w:spacing w:val="8"/>
        </w:rPr>
        <w:t xml:space="preserve"> </w:t>
      </w:r>
      <w:r w:rsidRPr="00CD39DD">
        <w:t>1087vv(d), and that such student may obtain assistance from the District Liaison to obtain verification of such status for purposed of the Free Application for Federal Student Aid (FAFSA).</w:t>
      </w:r>
    </w:p>
    <w:bookmarkEnd w:id="12"/>
    <w:p w14:paraId="0516522B" w14:textId="77777777" w:rsidR="0075491A" w:rsidRPr="00CD39DD" w:rsidRDefault="0075491A" w:rsidP="0075491A">
      <w:pPr>
        <w:pStyle w:val="NoSpacing"/>
        <w:rPr>
          <w:szCs w:val="24"/>
        </w:rPr>
      </w:pPr>
    </w:p>
    <w:p w14:paraId="445ADF36" w14:textId="46545D5D" w:rsidR="0075491A" w:rsidRPr="00CD39DD" w:rsidRDefault="00B6767D" w:rsidP="00B6767D">
      <w:pPr>
        <w:pStyle w:val="NoSpacing"/>
        <w:rPr>
          <w:b/>
          <w:szCs w:val="24"/>
        </w:rPr>
      </w:pPr>
      <w:r>
        <w:rPr>
          <w:b/>
          <w:szCs w:val="24"/>
        </w:rPr>
        <w:t xml:space="preserve">   </w:t>
      </w:r>
      <w:r w:rsidR="0075491A" w:rsidRPr="00CD39DD">
        <w:rPr>
          <w:b/>
          <w:szCs w:val="24"/>
        </w:rPr>
        <w:t>LOCAL AND STATE COORDINATION</w:t>
      </w:r>
    </w:p>
    <w:p w14:paraId="03CB10C5" w14:textId="77777777" w:rsidR="007D0B7B" w:rsidRPr="00CD39DD" w:rsidRDefault="0075491A" w:rsidP="00B6767D">
      <w:pPr>
        <w:pStyle w:val="NoSpacing"/>
        <w:ind w:left="160"/>
        <w:rPr>
          <w:szCs w:val="24"/>
        </w:rPr>
      </w:pPr>
      <w:r w:rsidRPr="00CD39DD">
        <w:rPr>
          <w:szCs w:val="24"/>
        </w:rPr>
        <w:t xml:space="preserve">The local liaison will coordinate and collaborate with the Idaho State Coordinator for Homeless Education, as well as community and school personnel who are responsible to provide education and related services to homeless students.  These shall include public and private service providers in the community, housing and placement agencies, the district transportation department, local liaisons in neighboring districts, and other organizations and agencies as needed and appropriate to provide more effective and comprehensive services to homeless children and youth and their families. </w:t>
      </w:r>
      <w:bookmarkStart w:id="13" w:name="_Hlk42671611"/>
      <w:r w:rsidRPr="00CD39DD">
        <w:rPr>
          <w:szCs w:val="24"/>
        </w:rPr>
        <w:t xml:space="preserve">Such coordination shall include collecting and providing to the State Coordinator the reliable, valid, and comprehensive data need to meet the requirements of </w:t>
      </w:r>
      <w:r w:rsidRPr="00CD39DD">
        <w:t>42 USC § 11432(f)(1) and</w:t>
      </w:r>
      <w:r w:rsidRPr="00CD39DD">
        <w:rPr>
          <w:spacing w:val="-9"/>
        </w:rPr>
        <w:t xml:space="preserve"> </w:t>
      </w:r>
      <w:r w:rsidRPr="00CD39DD">
        <w:t xml:space="preserve">(3). </w:t>
      </w:r>
      <w:bookmarkEnd w:id="13"/>
      <w:r w:rsidRPr="00CD39DD">
        <w:rPr>
          <w:szCs w:val="24"/>
        </w:rPr>
        <w:t xml:space="preserve"> </w:t>
      </w:r>
    </w:p>
    <w:p w14:paraId="3C57D366" w14:textId="77777777" w:rsidR="007D0B7B" w:rsidRPr="00CD39DD" w:rsidRDefault="007D0B7B" w:rsidP="007D0B7B">
      <w:pPr>
        <w:pStyle w:val="NoSpacing"/>
        <w:rPr>
          <w:szCs w:val="24"/>
        </w:rPr>
      </w:pPr>
    </w:p>
    <w:p w14:paraId="2CC05D86" w14:textId="328A4F5A" w:rsidR="007D0B7B" w:rsidRPr="00CD39DD" w:rsidRDefault="007D0B7B" w:rsidP="007D0B7B">
      <w:pPr>
        <w:pStyle w:val="Heading1"/>
      </w:pPr>
      <w:r w:rsidRPr="00CD39DD">
        <w:t>DETERMINING HOMELESS STATUS</w:t>
      </w:r>
      <w:r w:rsidRPr="00CD39DD">
        <w:rPr>
          <w:spacing w:val="-4"/>
        </w:rPr>
        <w:t xml:space="preserve"> </w:t>
      </w:r>
    </w:p>
    <w:p w14:paraId="422FCF42" w14:textId="6010D077" w:rsidR="007D0B7B" w:rsidRPr="00CD39DD" w:rsidRDefault="007D0B7B" w:rsidP="007D0B7B">
      <w:pPr>
        <w:tabs>
          <w:tab w:val="left" w:pos="699"/>
          <w:tab w:val="left" w:pos="700"/>
        </w:tabs>
        <w:ind w:left="160"/>
        <w:rPr>
          <w:sz w:val="24"/>
        </w:rPr>
      </w:pPr>
      <w:r w:rsidRPr="00CD39DD">
        <w:rPr>
          <w:sz w:val="24"/>
        </w:rPr>
        <w:t>The District’s Liaison who receives training provided by the Idaho State Office of</w:t>
      </w:r>
      <w:r w:rsidRPr="00CD39DD">
        <w:rPr>
          <w:spacing w:val="-14"/>
          <w:sz w:val="24"/>
        </w:rPr>
        <w:t xml:space="preserve"> </w:t>
      </w:r>
      <w:r w:rsidRPr="00CD39DD">
        <w:rPr>
          <w:sz w:val="24"/>
        </w:rPr>
        <w:t>the Coordinator for Education of Homeless Children and Youths may authorize a homeless</w:t>
      </w:r>
      <w:r w:rsidRPr="00CD39DD">
        <w:rPr>
          <w:spacing w:val="-17"/>
          <w:sz w:val="24"/>
        </w:rPr>
        <w:t xml:space="preserve"> </w:t>
      </w:r>
      <w:r w:rsidRPr="00CD39DD">
        <w:rPr>
          <w:sz w:val="24"/>
        </w:rPr>
        <w:t>student who is eligible for and participating in a program provided by the District, or the</w:t>
      </w:r>
      <w:r w:rsidRPr="00CD39DD">
        <w:rPr>
          <w:spacing w:val="-19"/>
          <w:sz w:val="24"/>
        </w:rPr>
        <w:t xml:space="preserve"> </w:t>
      </w:r>
      <w:r w:rsidRPr="00CD39DD">
        <w:rPr>
          <w:sz w:val="24"/>
        </w:rPr>
        <w:t>immediate family of such student, who otherwise meets the eligibility requirements Federal</w:t>
      </w:r>
      <w:r w:rsidRPr="00CD39DD">
        <w:rPr>
          <w:spacing w:val="-16"/>
          <w:sz w:val="24"/>
        </w:rPr>
        <w:t xml:space="preserve"> </w:t>
      </w:r>
      <w:r w:rsidRPr="00CD39DD">
        <w:rPr>
          <w:sz w:val="24"/>
        </w:rPr>
        <w:t xml:space="preserve">Housing Assistance (see 42 USC §§ 11360 </w:t>
      </w:r>
      <w:r w:rsidRPr="00CD39DD">
        <w:rPr>
          <w:i/>
          <w:sz w:val="24"/>
        </w:rPr>
        <w:t>et. seq.</w:t>
      </w:r>
      <w:r w:rsidRPr="00CD39DD">
        <w:rPr>
          <w:sz w:val="24"/>
        </w:rPr>
        <w:t>), to do so without approval or other agency action</w:t>
      </w:r>
      <w:r w:rsidRPr="00CD39DD">
        <w:rPr>
          <w:spacing w:val="-13"/>
          <w:sz w:val="24"/>
        </w:rPr>
        <w:t xml:space="preserve"> </w:t>
      </w:r>
      <w:r w:rsidRPr="00CD39DD">
        <w:rPr>
          <w:sz w:val="24"/>
        </w:rPr>
        <w:t>by or on behalf of the Department of Housing and Urban</w:t>
      </w:r>
      <w:r w:rsidRPr="00CD39DD">
        <w:rPr>
          <w:spacing w:val="-8"/>
          <w:sz w:val="24"/>
        </w:rPr>
        <w:t xml:space="preserve"> </w:t>
      </w:r>
      <w:r w:rsidRPr="00CD39DD">
        <w:rPr>
          <w:sz w:val="24"/>
        </w:rPr>
        <w:t>Development.</w:t>
      </w:r>
    </w:p>
    <w:p w14:paraId="20B43CF7" w14:textId="77777777" w:rsidR="007D0B7B" w:rsidRPr="00CD39DD" w:rsidRDefault="007D0B7B" w:rsidP="0075491A">
      <w:pPr>
        <w:pStyle w:val="NoSpacing"/>
        <w:rPr>
          <w:szCs w:val="24"/>
        </w:rPr>
      </w:pPr>
    </w:p>
    <w:p w14:paraId="64F91078" w14:textId="7CFFC0A0" w:rsidR="00C66A22" w:rsidRPr="00CD39DD" w:rsidRDefault="00C66A22" w:rsidP="0075491A">
      <w:pPr>
        <w:pStyle w:val="NoSpacing"/>
        <w:rPr>
          <w:szCs w:val="24"/>
        </w:rPr>
      </w:pPr>
    </w:p>
    <w:p w14:paraId="7A8DAEDC" w14:textId="72E261F2" w:rsidR="00C66A22" w:rsidRPr="00CD39DD" w:rsidRDefault="00C66A22" w:rsidP="00B6767D">
      <w:pPr>
        <w:pStyle w:val="NoSpacing"/>
        <w:ind w:left="160"/>
        <w:rPr>
          <w:b/>
          <w:szCs w:val="24"/>
        </w:rPr>
      </w:pPr>
      <w:bookmarkStart w:id="14" w:name="_Hlk42671672"/>
      <w:r w:rsidRPr="00CD39DD">
        <w:rPr>
          <w:b/>
          <w:szCs w:val="24"/>
        </w:rPr>
        <w:t>POLICY REVIEW</w:t>
      </w:r>
    </w:p>
    <w:p w14:paraId="32170BAF" w14:textId="08F7DAFD" w:rsidR="00A659AC" w:rsidRPr="00CD39DD" w:rsidRDefault="00C66A22" w:rsidP="00B6767D">
      <w:pPr>
        <w:ind w:left="160"/>
        <w:rPr>
          <w:sz w:val="24"/>
          <w:szCs w:val="24"/>
        </w:rPr>
      </w:pPr>
      <w:r w:rsidRPr="00CD39DD">
        <w:rPr>
          <w:sz w:val="24"/>
          <w:szCs w:val="24"/>
        </w:rPr>
        <w:t>The district will review and revise any policies that may act as barriers to the enrollment of homeless children and youths in schools.  In reviewing and revising such policies, consideration will be given to issues concerning transportation, immunization, residency, birth certificates, school records and other documentation, guardianship, and accepting/granting partial credit for completed coursework.  Special attention will be given to ensuring the enrollment and attendance of homeless children and youths who are not currently attending school</w:t>
      </w:r>
      <w:r w:rsidR="00E7592A">
        <w:rPr>
          <w:sz w:val="24"/>
          <w:szCs w:val="24"/>
        </w:rPr>
        <w:t xml:space="preserve">. </w:t>
      </w:r>
    </w:p>
    <w:bookmarkEnd w:id="14"/>
    <w:p w14:paraId="3928042D" w14:textId="77777777" w:rsidR="00E94E8E" w:rsidRPr="00CD39DD" w:rsidRDefault="00E94E8E">
      <w:pPr>
        <w:pStyle w:val="BodyText"/>
        <w:spacing w:before="1"/>
      </w:pPr>
    </w:p>
    <w:p w14:paraId="3B43698C" w14:textId="4E064E4E" w:rsidR="00E94E8E" w:rsidRPr="00CD39DD" w:rsidRDefault="00E94E8E">
      <w:pPr>
        <w:pStyle w:val="BodyText"/>
        <w:spacing w:before="1"/>
        <w:ind w:left="160" w:right="223"/>
        <w:rPr>
          <w:strike/>
        </w:rPr>
      </w:pPr>
      <w:bookmarkStart w:id="15" w:name="TRANSPORTATION"/>
      <w:bookmarkEnd w:id="15"/>
    </w:p>
    <w:p w14:paraId="2434EA1E" w14:textId="72ABBB74" w:rsidR="00E94E8E" w:rsidRDefault="00E94E8E">
      <w:pPr>
        <w:pStyle w:val="BodyText"/>
        <w:spacing w:before="3"/>
        <w:rPr>
          <w:sz w:val="16"/>
        </w:rPr>
      </w:pPr>
    </w:p>
    <w:p w14:paraId="41433BEA" w14:textId="7C695150" w:rsidR="00B6767D" w:rsidRDefault="00B6767D">
      <w:pPr>
        <w:pStyle w:val="BodyText"/>
        <w:spacing w:before="3"/>
        <w:rPr>
          <w:sz w:val="16"/>
        </w:rPr>
      </w:pPr>
    </w:p>
    <w:p w14:paraId="6F6155BB" w14:textId="6BA8BBFF" w:rsidR="00B6767D" w:rsidRDefault="00B6767D">
      <w:pPr>
        <w:pStyle w:val="BodyText"/>
        <w:spacing w:before="3"/>
        <w:rPr>
          <w:sz w:val="16"/>
        </w:rPr>
      </w:pPr>
    </w:p>
    <w:p w14:paraId="43412278" w14:textId="6B430D45" w:rsidR="00B6767D" w:rsidRDefault="00B6767D">
      <w:pPr>
        <w:pStyle w:val="BodyText"/>
        <w:spacing w:before="3"/>
        <w:rPr>
          <w:sz w:val="16"/>
        </w:rPr>
      </w:pPr>
    </w:p>
    <w:p w14:paraId="0660F2D3" w14:textId="77777777" w:rsidR="00B6767D" w:rsidRPr="00CD39DD" w:rsidRDefault="00B6767D">
      <w:pPr>
        <w:pStyle w:val="BodyText"/>
        <w:spacing w:before="3"/>
        <w:rPr>
          <w:sz w:val="16"/>
        </w:rPr>
      </w:pPr>
    </w:p>
    <w:p w14:paraId="1D06349A" w14:textId="77777777" w:rsidR="00E94E8E" w:rsidRPr="00CD39DD" w:rsidRDefault="00B6767D">
      <w:pPr>
        <w:pStyle w:val="ListParagraph"/>
        <w:numPr>
          <w:ilvl w:val="1"/>
          <w:numId w:val="1"/>
        </w:numPr>
        <w:tabs>
          <w:tab w:val="left" w:pos="4328"/>
        </w:tabs>
        <w:spacing w:before="91"/>
        <w:rPr>
          <w:b/>
          <w:sz w:val="28"/>
        </w:rPr>
      </w:pPr>
      <w:r w:rsidRPr="00CD39DD">
        <w:rPr>
          <w:b/>
          <w:w w:val="80"/>
          <w:sz w:val="28"/>
        </w:rPr>
        <w:t>♦ ♦ ♦ ♦ ♦</w:t>
      </w:r>
      <w:r w:rsidRPr="00CD39DD">
        <w:rPr>
          <w:b/>
          <w:spacing w:val="6"/>
          <w:w w:val="80"/>
          <w:sz w:val="28"/>
        </w:rPr>
        <w:t xml:space="preserve"> </w:t>
      </w:r>
      <w:r w:rsidRPr="00CD39DD">
        <w:rPr>
          <w:b/>
          <w:w w:val="80"/>
          <w:sz w:val="28"/>
        </w:rPr>
        <w:t>♦</w:t>
      </w:r>
    </w:p>
    <w:p w14:paraId="121CB829" w14:textId="77777777" w:rsidR="00E94E8E" w:rsidRPr="00CD39DD" w:rsidRDefault="00E94E8E">
      <w:pPr>
        <w:pStyle w:val="BodyText"/>
        <w:rPr>
          <w:b/>
        </w:rPr>
      </w:pPr>
    </w:p>
    <w:p w14:paraId="72D1C9EB" w14:textId="77777777" w:rsidR="00E94E8E" w:rsidRPr="00CD39DD" w:rsidRDefault="00B6767D">
      <w:pPr>
        <w:pStyle w:val="Heading1"/>
        <w:spacing w:line="275" w:lineRule="exact"/>
      </w:pPr>
      <w:r w:rsidRPr="00CD39DD">
        <w:t>LEGAL REFERENCE:</w:t>
      </w:r>
    </w:p>
    <w:p w14:paraId="66ADF07C" w14:textId="77777777" w:rsidR="00D707F6" w:rsidRPr="00CD39DD" w:rsidRDefault="00B6767D" w:rsidP="00D707F6">
      <w:pPr>
        <w:spacing w:line="480" w:lineRule="auto"/>
        <w:ind w:left="360" w:right="5473"/>
        <w:rPr>
          <w:sz w:val="24"/>
        </w:rPr>
      </w:pPr>
      <w:r w:rsidRPr="00CD39DD">
        <w:rPr>
          <w:sz w:val="24"/>
        </w:rPr>
        <w:t xml:space="preserve">Idaho Code Section 33-1404 </w:t>
      </w:r>
    </w:p>
    <w:p w14:paraId="6C530686" w14:textId="785AA43A" w:rsidR="00D707F6" w:rsidRPr="00CD39DD" w:rsidRDefault="00D707F6" w:rsidP="00D707F6">
      <w:pPr>
        <w:pStyle w:val="HTMLPreformatted"/>
        <w:ind w:left="360"/>
        <w:rPr>
          <w:rFonts w:ascii="Times New Roman" w:hAnsi="Times New Roman"/>
          <w:sz w:val="24"/>
          <w:szCs w:val="24"/>
        </w:rPr>
      </w:pPr>
      <w:r w:rsidRPr="00CD39DD">
        <w:rPr>
          <w:rFonts w:ascii="Times New Roman" w:hAnsi="Times New Roman"/>
          <w:bCs/>
          <w:sz w:val="24"/>
          <w:szCs w:val="24"/>
        </w:rPr>
        <w:lastRenderedPageBreak/>
        <w:t>McKinney-Vento Homeless Assistance Act, 42 U.S.C. §§11432</w:t>
      </w:r>
      <w:r w:rsidRPr="00CD39DD">
        <w:rPr>
          <w:rFonts w:ascii="Times New Roman" w:hAnsi="Times New Roman"/>
          <w:bCs/>
          <w:i/>
          <w:sz w:val="24"/>
          <w:szCs w:val="24"/>
        </w:rPr>
        <w:t xml:space="preserve"> </w:t>
      </w:r>
      <w:r w:rsidRPr="00CD39DD">
        <w:rPr>
          <w:rFonts w:ascii="Times New Roman" w:hAnsi="Times New Roman"/>
          <w:bCs/>
          <w:sz w:val="24"/>
          <w:szCs w:val="24"/>
        </w:rPr>
        <w:t>(2017).</w:t>
      </w:r>
      <w:r w:rsidR="00CD39DD" w:rsidRPr="00CD39DD">
        <w:rPr>
          <w:rFonts w:ascii="Times New Roman" w:hAnsi="Times New Roman"/>
          <w:bCs/>
          <w:sz w:val="24"/>
          <w:szCs w:val="24"/>
        </w:rPr>
        <w:br/>
      </w:r>
      <w:r w:rsidRPr="00CD39DD">
        <w:rPr>
          <w:rFonts w:ascii="Times New Roman" w:hAnsi="Times New Roman"/>
          <w:bCs/>
          <w:sz w:val="24"/>
          <w:szCs w:val="24"/>
        </w:rPr>
        <w:t xml:space="preserve"> </w:t>
      </w:r>
    </w:p>
    <w:p w14:paraId="482E37F1" w14:textId="503D6392" w:rsidR="00D707F6" w:rsidRPr="00CD39DD" w:rsidRDefault="00D707F6" w:rsidP="00D707F6">
      <w:pPr>
        <w:pStyle w:val="Header"/>
        <w:tabs>
          <w:tab w:val="left" w:pos="720"/>
        </w:tabs>
        <w:ind w:left="360"/>
        <w:rPr>
          <w:bCs/>
          <w:szCs w:val="24"/>
        </w:rPr>
      </w:pPr>
      <w:r w:rsidRPr="00CD39DD">
        <w:t xml:space="preserve">Elementary &amp; Secondary Act - Title I, Part A of the Every Student Succeeds Act, 20 U.S.C § 6301 </w:t>
      </w:r>
      <w:r w:rsidRPr="00CD39DD">
        <w:rPr>
          <w:i/>
        </w:rPr>
        <w:t>et seq</w:t>
      </w:r>
      <w:r w:rsidRPr="00CD39DD">
        <w:t xml:space="preserve">., reauthorized in 2015. </w:t>
      </w:r>
      <w:r w:rsidRPr="00CD39DD">
        <w:br/>
      </w:r>
    </w:p>
    <w:p w14:paraId="3024FCBB" w14:textId="2160C182" w:rsidR="00D707F6" w:rsidRPr="00CD39DD" w:rsidRDefault="00D707F6" w:rsidP="00D707F6">
      <w:pPr>
        <w:pStyle w:val="Header"/>
        <w:tabs>
          <w:tab w:val="left" w:pos="720"/>
        </w:tabs>
        <w:ind w:left="360"/>
        <w:rPr>
          <w:bCs/>
        </w:rPr>
      </w:pPr>
      <w:r w:rsidRPr="00CD39DD">
        <w:rPr>
          <w:bCs/>
        </w:rPr>
        <w:t xml:space="preserve">Individuals with Disabilities Education Act, 20 U.S.C. § 1400 </w:t>
      </w:r>
      <w:r w:rsidRPr="00CD39DD">
        <w:rPr>
          <w:bCs/>
          <w:i/>
        </w:rPr>
        <w:t>et seq</w:t>
      </w:r>
      <w:r w:rsidRPr="00CD39DD">
        <w:rPr>
          <w:bCs/>
        </w:rPr>
        <w:t>. (2004).</w:t>
      </w:r>
      <w:r w:rsidRPr="00CD39DD">
        <w:rPr>
          <w:bCs/>
        </w:rPr>
        <w:br/>
      </w:r>
    </w:p>
    <w:p w14:paraId="16006628" w14:textId="2F1E8717" w:rsidR="00D707F6" w:rsidRPr="00CD39DD" w:rsidRDefault="00D707F6" w:rsidP="00D707F6">
      <w:pPr>
        <w:pStyle w:val="Header"/>
        <w:tabs>
          <w:tab w:val="left" w:pos="720"/>
        </w:tabs>
        <w:ind w:left="360"/>
      </w:pPr>
      <w:r w:rsidRPr="00CD39DD">
        <w:rPr>
          <w:bCs/>
        </w:rPr>
        <w:t xml:space="preserve">Child Nutrition and WIC Reauthorization Act of 2004, </w:t>
      </w:r>
      <w:r w:rsidRPr="00CD39DD">
        <w:t>P.L. 108-265 (2004).</w:t>
      </w:r>
      <w:r w:rsidRPr="00CD39DD">
        <w:br/>
      </w:r>
    </w:p>
    <w:p w14:paraId="285BC64E" w14:textId="0B4446A4" w:rsidR="00D707F6" w:rsidRPr="00CD39DD" w:rsidRDefault="00D707F6" w:rsidP="00D707F6">
      <w:pPr>
        <w:pStyle w:val="Header"/>
        <w:tabs>
          <w:tab w:val="left" w:pos="720"/>
        </w:tabs>
        <w:ind w:left="360"/>
      </w:pPr>
      <w:bookmarkStart w:id="16" w:name="_Hlk42672320"/>
      <w:r w:rsidRPr="00CD39DD">
        <w:t>Improving Head Start for School Readiness Act of 2007, P.L 110-134 (2007)</w:t>
      </w:r>
      <w:r w:rsidRPr="00CD39DD">
        <w:br/>
      </w:r>
    </w:p>
    <w:p w14:paraId="3D388743" w14:textId="06682C30" w:rsidR="00D707F6" w:rsidRPr="00CD39DD" w:rsidRDefault="00D707F6" w:rsidP="00D707F6">
      <w:pPr>
        <w:pStyle w:val="Header"/>
        <w:tabs>
          <w:tab w:val="left" w:pos="720"/>
        </w:tabs>
        <w:ind w:left="360"/>
      </w:pPr>
      <w:r w:rsidRPr="00CD39DD">
        <w:t>Strengthening Career and Technical Education for the 21</w:t>
      </w:r>
      <w:r w:rsidRPr="00CD39DD">
        <w:rPr>
          <w:vertAlign w:val="superscript"/>
        </w:rPr>
        <w:t>st</w:t>
      </w:r>
      <w:r w:rsidRPr="00CD39DD">
        <w:t xml:space="preserve"> Century Act (Perkins V), 20 U.S.C § 2031, 2032, 2322, 2323 (2018) </w:t>
      </w:r>
    </w:p>
    <w:bookmarkEnd w:id="16"/>
    <w:p w14:paraId="6573DDC4" w14:textId="77777777" w:rsidR="00D707F6" w:rsidRPr="00CD39DD" w:rsidRDefault="00D707F6" w:rsidP="00D707F6">
      <w:pPr>
        <w:pStyle w:val="Header"/>
        <w:tabs>
          <w:tab w:val="left" w:pos="720"/>
        </w:tabs>
        <w:ind w:left="360"/>
      </w:pPr>
    </w:p>
    <w:p w14:paraId="505F67AF" w14:textId="77777777" w:rsidR="00CD39DD" w:rsidRPr="00CD39DD" w:rsidRDefault="00CD39DD">
      <w:pPr>
        <w:spacing w:line="480" w:lineRule="auto"/>
        <w:ind w:left="160" w:right="5473"/>
        <w:rPr>
          <w:b/>
          <w:sz w:val="24"/>
        </w:rPr>
      </w:pPr>
      <w:r w:rsidRPr="00CD39DD">
        <w:rPr>
          <w:b/>
          <w:sz w:val="24"/>
        </w:rPr>
        <w:t xml:space="preserve">ADOPTED: </w:t>
      </w:r>
    </w:p>
    <w:p w14:paraId="1D069A8C" w14:textId="7E83A3D7" w:rsidR="00E94E8E" w:rsidRPr="00CD39DD" w:rsidRDefault="00B6767D">
      <w:pPr>
        <w:spacing w:line="480" w:lineRule="auto"/>
        <w:ind w:left="160" w:right="5473"/>
        <w:rPr>
          <w:b/>
          <w:sz w:val="24"/>
        </w:rPr>
      </w:pPr>
      <w:r w:rsidRPr="00CD39DD">
        <w:rPr>
          <w:b/>
          <w:sz w:val="24"/>
        </w:rPr>
        <w:t>AMENDED:</w:t>
      </w:r>
    </w:p>
    <w:sectPr w:rsidR="00E94E8E" w:rsidRPr="00CD39DD">
      <w:headerReference w:type="even" r:id="rId7"/>
      <w:headerReference w:type="default" r:id="rId8"/>
      <w:footerReference w:type="even" r:id="rId9"/>
      <w:footerReference w:type="default" r:id="rId10"/>
      <w:headerReference w:type="first" r:id="rId11"/>
      <w:footerReference w:type="first" r:id="rId12"/>
      <w:pgSz w:w="12240" w:h="15840"/>
      <w:pgMar w:top="1040" w:right="1340" w:bottom="1120" w:left="1280" w:header="726" w:footer="9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B13C1" w14:textId="77777777" w:rsidR="00886A0F" w:rsidRDefault="00886A0F">
      <w:r>
        <w:separator/>
      </w:r>
    </w:p>
  </w:endnote>
  <w:endnote w:type="continuationSeparator" w:id="0">
    <w:p w14:paraId="3D138422" w14:textId="77777777" w:rsidR="00886A0F" w:rsidRDefault="00886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AA6EB" w14:textId="77777777" w:rsidR="00B06812" w:rsidRDefault="00B06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4C28" w14:textId="77777777" w:rsidR="00B06812" w:rsidRDefault="00B068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0D8AF" w14:textId="77777777" w:rsidR="00B06812" w:rsidRDefault="00B06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36918" w14:textId="77777777" w:rsidR="00886A0F" w:rsidRDefault="00886A0F">
      <w:r>
        <w:separator/>
      </w:r>
    </w:p>
  </w:footnote>
  <w:footnote w:type="continuationSeparator" w:id="0">
    <w:p w14:paraId="66FDF526" w14:textId="77777777" w:rsidR="00886A0F" w:rsidRDefault="00886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B650" w14:textId="77777777" w:rsidR="00B06812" w:rsidRDefault="00B06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524B7" w14:textId="11F82E27" w:rsidR="00E94E8E" w:rsidRDefault="008B0098">
    <w:pPr>
      <w:pStyle w:val="BodyText"/>
      <w:spacing w:line="14" w:lineRule="auto"/>
      <w:rPr>
        <w:sz w:val="20"/>
      </w:rPr>
    </w:pPr>
    <w:r>
      <w:rPr>
        <w:noProof/>
      </w:rPr>
      <mc:AlternateContent>
        <mc:Choice Requires="wps">
          <w:drawing>
            <wp:anchor distT="0" distB="0" distL="114300" distR="114300" simplePos="0" relativeHeight="503310512" behindDoc="1" locked="0" layoutInCell="1" allowOverlap="1" wp14:anchorId="09A15613" wp14:editId="27BCE825">
              <wp:simplePos x="0" y="0"/>
              <wp:positionH relativeFrom="page">
                <wp:posOffset>904875</wp:posOffset>
              </wp:positionH>
              <wp:positionV relativeFrom="topMargin">
                <wp:align>bottom</wp:align>
              </wp:positionV>
              <wp:extent cx="3848100" cy="209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B43FC" w14:textId="6D46B916" w:rsidR="00E94E8E" w:rsidRDefault="00B06812">
                          <w:pPr>
                            <w:spacing w:before="12"/>
                            <w:ind w:left="20"/>
                            <w:rPr>
                              <w:rFonts w:ascii="Arial" w:hAnsi="Arial"/>
                              <w:i/>
                              <w:sz w:val="24"/>
                            </w:rPr>
                          </w:pPr>
                          <w:r>
                            <w:rPr>
                              <w:rFonts w:ascii="Arial" w:hAnsi="Arial"/>
                              <w:b/>
                              <w:sz w:val="24"/>
                            </w:rPr>
                            <w:t>Bliss School District #234</w:t>
                          </w:r>
                          <w:r w:rsidR="008B0098">
                            <w:rPr>
                              <w:rFonts w:ascii="Arial" w:hAnsi="Arial"/>
                              <w:b/>
                              <w:sz w:val="24"/>
                            </w:rPr>
                            <w:t xml:space="preserve"> Homeless Students</w:t>
                          </w:r>
                          <w:r>
                            <w:rPr>
                              <w:rFonts w:ascii="Arial" w:hAnsi="Arial"/>
                              <w:b/>
                              <w:sz w:val="24"/>
                            </w:rPr>
                            <w:t xml:space="preserve">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A15613" id="_x0000_t202" coordsize="21600,21600" o:spt="202" path="m,l,21600r21600,l21600,xe">
              <v:stroke joinstyle="miter"/>
              <v:path gradientshapeok="t" o:connecttype="rect"/>
            </v:shapetype>
            <v:shape id="Text Box 2" o:spid="_x0000_s1026" type="#_x0000_t202" style="position:absolute;margin-left:71.25pt;margin-top:0;width:303pt;height:16.5pt;z-index:-596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" filled="f" stroked="f">
              <v:textbox inset="0,0,0,0">
                <w:txbxContent>
                  <w:p w14:paraId="072B43FC" w14:textId="6D46B916" w:rsidR="00E94E8E" w:rsidRDefault="00B06812">
                    <w:pPr>
                      <w:spacing w:before="12"/>
                      <w:ind w:left="20"/>
                      <w:rPr>
                        <w:rFonts w:ascii="Arial" w:hAnsi="Arial"/>
                        <w:i/>
                        <w:sz w:val="24"/>
                      </w:rPr>
                    </w:pPr>
                    <w:r>
                      <w:rPr>
                        <w:rFonts w:ascii="Arial" w:hAnsi="Arial"/>
                        <w:b/>
                        <w:sz w:val="24"/>
                      </w:rPr>
                      <w:t>Bliss School District #234</w:t>
                    </w:r>
                    <w:r w:rsidR="008B0098">
                      <w:rPr>
                        <w:rFonts w:ascii="Arial" w:hAnsi="Arial"/>
                        <w:b/>
                        <w:sz w:val="24"/>
                      </w:rPr>
                      <w:t xml:space="preserve"> Homeless Students</w:t>
                    </w:r>
                    <w:r>
                      <w:rPr>
                        <w:rFonts w:ascii="Arial" w:hAnsi="Arial"/>
                        <w:b/>
                        <w:sz w:val="24"/>
                      </w:rPr>
                      <w:t xml:space="preserve"> Policy</w:t>
                    </w:r>
                    <w:bookmarkStart w:id="18" w:name="_GoBack"/>
                    <w:bookmarkEnd w:id="18"/>
                  </w:p>
                </w:txbxContent>
              </v:textbox>
              <w10:wrap anchorx="page" anchory="margin"/>
            </v:shape>
          </w:pict>
        </mc:Fallback>
      </mc:AlternateContent>
    </w:r>
    <w:r w:rsidR="005B5AFD">
      <w:rPr>
        <w:noProof/>
      </w:rPr>
      <mc:AlternateContent>
        <mc:Choice Requires="wps">
          <w:drawing>
            <wp:anchor distT="0" distB="0" distL="114300" distR="114300" simplePos="0" relativeHeight="503310488" behindDoc="1" locked="0" layoutInCell="1" allowOverlap="1" wp14:anchorId="5E0F3CEE" wp14:editId="47D80A01">
              <wp:simplePos x="0" y="0"/>
              <wp:positionH relativeFrom="page">
                <wp:posOffset>895350</wp:posOffset>
              </wp:positionH>
              <wp:positionV relativeFrom="page">
                <wp:posOffset>654685</wp:posOffset>
              </wp:positionV>
              <wp:extent cx="5981700" cy="0"/>
              <wp:effectExtent l="9525" t="16510" r="9525"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704090" id="Line 3" o:spid="_x0000_s1026" style="position:absolute;z-index:-5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pt,51.55pt" to="541.5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" strokeweight="1.5pt">
              <w10:wrap anchorx="page" anchory="page"/>
            </v:line>
          </w:pict>
        </mc:Fallback>
      </mc:AlternateContent>
    </w:r>
    <w:r w:rsidR="005B5AFD">
      <w:rPr>
        <w:noProof/>
      </w:rPr>
      <mc:AlternateContent>
        <mc:Choice Requires="wps">
          <w:drawing>
            <wp:anchor distT="0" distB="0" distL="114300" distR="114300" simplePos="0" relativeHeight="503310536" behindDoc="1" locked="0" layoutInCell="1" allowOverlap="1" wp14:anchorId="0D6FC1B1" wp14:editId="33A036D9">
              <wp:simplePos x="0" y="0"/>
              <wp:positionH relativeFrom="page">
                <wp:posOffset>6065520</wp:posOffset>
              </wp:positionH>
              <wp:positionV relativeFrom="page">
                <wp:posOffset>448310</wp:posOffset>
              </wp:positionV>
              <wp:extent cx="805180" cy="196215"/>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D2419" w14:textId="78CB821A" w:rsidR="00E94E8E" w:rsidRDefault="00B6767D">
                          <w:pPr>
                            <w:pStyle w:val="BodyText"/>
                            <w:spacing w:before="12"/>
                            <w:ind w:left="20"/>
                            <w:rPr>
                              <w:rFonts w:ascii="Arial"/>
                            </w:rPr>
                          </w:pPr>
                          <w:r>
                            <w:rPr>
                              <w:rFonts w:ascii="Arial"/>
                            </w:rPr>
                            <w:t xml:space="preserve">Page </w:t>
                          </w:r>
                          <w:r>
                            <w:fldChar w:fldCharType="begin"/>
                          </w:r>
                          <w:r>
                            <w:rPr>
                              <w:rFonts w:ascii="Arial"/>
                            </w:rPr>
                            <w:instrText xml:space="preserve"> PAGE </w:instrText>
                          </w:r>
                          <w:r>
                            <w:fldChar w:fldCharType="separate"/>
                          </w:r>
                          <w:r w:rsidR="004F42C3">
                            <w:rPr>
                              <w:rFonts w:ascii="Arial"/>
                              <w:noProof/>
                            </w:rPr>
                            <w:t>1</w:t>
                          </w:r>
                          <w:r>
                            <w:fldChar w:fldCharType="end"/>
                          </w:r>
                          <w:r w:rsidR="00CD39DD">
                            <w:rPr>
                              <w:rFonts w:ascii="Arial"/>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FC1B1" id="_x0000_t202" coordsize="21600,21600" o:spt="202" path="m,l,21600r21600,l21600,xe">
              <v:stroke joinstyle="miter"/>
              <v:path gradientshapeok="t" o:connecttype="rect"/>
            </v:shapetype>
            <v:shape id="Text Box 1" o:spid="_x0000_s1027" type="#_x0000_t202" style="position:absolute;margin-left:477.6pt;margin-top:35.3pt;width:63.4pt;height:15.45pt;z-index:-5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" filled="f" stroked="f">
              <v:textbox inset="0,0,0,0">
                <w:txbxContent>
                  <w:p w14:paraId="068D2419" w14:textId="78CB821A" w:rsidR="00E94E8E" w:rsidRDefault="00B6767D">
                    <w:pPr>
                      <w:pStyle w:val="BodyText"/>
                      <w:spacing w:before="12"/>
                      <w:ind w:left="20"/>
                      <w:rPr>
                        <w:rFonts w:ascii="Arial"/>
                      </w:rPr>
                    </w:pPr>
                    <w:r>
                      <w:rPr>
                        <w:rFonts w:ascii="Arial"/>
                      </w:rPr>
                      <w:t xml:space="preserve">Page </w:t>
                    </w:r>
                    <w:r>
                      <w:fldChar w:fldCharType="begin"/>
                    </w:r>
                    <w:r>
                      <w:rPr>
                        <w:rFonts w:ascii="Arial"/>
                      </w:rPr>
                      <w:instrText xml:space="preserve"> PAGE </w:instrText>
                    </w:r>
                    <w:r>
                      <w:fldChar w:fldCharType="separate"/>
                    </w:r>
                    <w:r w:rsidR="004F42C3">
                      <w:rPr>
                        <w:rFonts w:ascii="Arial"/>
                        <w:noProof/>
                      </w:rPr>
                      <w:t>1</w:t>
                    </w:r>
                    <w:r>
                      <w:fldChar w:fldCharType="end"/>
                    </w:r>
                    <w:r w:rsidR="00CD39DD">
                      <w:rPr>
                        <w:rFonts w:ascii="Arial"/>
                      </w:rPr>
                      <w:t xml:space="preserve"> of 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99802" w14:textId="77777777" w:rsidR="00B06812" w:rsidRDefault="00B06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86B"/>
    <w:multiLevelType w:val="hybridMultilevel"/>
    <w:tmpl w:val="CF36DC6C"/>
    <w:lvl w:ilvl="0" w:tplc="C1CAD9B2">
      <w:start w:val="1"/>
      <w:numFmt w:val="decimal"/>
      <w:lvlText w:val="%1."/>
      <w:lvlJc w:val="left"/>
      <w:pPr>
        <w:ind w:left="880" w:hanging="721"/>
        <w:jc w:val="left"/>
      </w:pPr>
      <w:rPr>
        <w:rFonts w:ascii="Times New Roman" w:eastAsia="Times New Roman" w:hAnsi="Times New Roman" w:cs="Times New Roman" w:hint="default"/>
        <w:spacing w:val="-2"/>
        <w:w w:val="99"/>
        <w:sz w:val="24"/>
        <w:szCs w:val="24"/>
      </w:rPr>
    </w:lvl>
    <w:lvl w:ilvl="1" w:tplc="1B1A108C">
      <w:numFmt w:val="bullet"/>
      <w:lvlText w:val="•"/>
      <w:lvlJc w:val="left"/>
      <w:pPr>
        <w:ind w:left="1754" w:hanging="721"/>
      </w:pPr>
      <w:rPr>
        <w:rFonts w:hint="default"/>
      </w:rPr>
    </w:lvl>
    <w:lvl w:ilvl="2" w:tplc="1C0E8F4A">
      <w:numFmt w:val="bullet"/>
      <w:lvlText w:val="•"/>
      <w:lvlJc w:val="left"/>
      <w:pPr>
        <w:ind w:left="2628" w:hanging="721"/>
      </w:pPr>
      <w:rPr>
        <w:rFonts w:hint="default"/>
      </w:rPr>
    </w:lvl>
    <w:lvl w:ilvl="3" w:tplc="B5A635C2">
      <w:numFmt w:val="bullet"/>
      <w:lvlText w:val="•"/>
      <w:lvlJc w:val="left"/>
      <w:pPr>
        <w:ind w:left="3502" w:hanging="721"/>
      </w:pPr>
      <w:rPr>
        <w:rFonts w:hint="default"/>
      </w:rPr>
    </w:lvl>
    <w:lvl w:ilvl="4" w:tplc="E1C8748E">
      <w:numFmt w:val="bullet"/>
      <w:lvlText w:val="•"/>
      <w:lvlJc w:val="left"/>
      <w:pPr>
        <w:ind w:left="4376" w:hanging="721"/>
      </w:pPr>
      <w:rPr>
        <w:rFonts w:hint="default"/>
      </w:rPr>
    </w:lvl>
    <w:lvl w:ilvl="5" w:tplc="D558158E">
      <w:numFmt w:val="bullet"/>
      <w:lvlText w:val="•"/>
      <w:lvlJc w:val="left"/>
      <w:pPr>
        <w:ind w:left="5250" w:hanging="721"/>
      </w:pPr>
      <w:rPr>
        <w:rFonts w:hint="default"/>
      </w:rPr>
    </w:lvl>
    <w:lvl w:ilvl="6" w:tplc="5D4EE774">
      <w:numFmt w:val="bullet"/>
      <w:lvlText w:val="•"/>
      <w:lvlJc w:val="left"/>
      <w:pPr>
        <w:ind w:left="6124" w:hanging="721"/>
      </w:pPr>
      <w:rPr>
        <w:rFonts w:hint="default"/>
      </w:rPr>
    </w:lvl>
    <w:lvl w:ilvl="7" w:tplc="F6548B78">
      <w:numFmt w:val="bullet"/>
      <w:lvlText w:val="•"/>
      <w:lvlJc w:val="left"/>
      <w:pPr>
        <w:ind w:left="6998" w:hanging="721"/>
      </w:pPr>
      <w:rPr>
        <w:rFonts w:hint="default"/>
      </w:rPr>
    </w:lvl>
    <w:lvl w:ilvl="8" w:tplc="DAAE01EC">
      <w:numFmt w:val="bullet"/>
      <w:lvlText w:val="•"/>
      <w:lvlJc w:val="left"/>
      <w:pPr>
        <w:ind w:left="7872" w:hanging="721"/>
      </w:pPr>
      <w:rPr>
        <w:rFonts w:hint="default"/>
      </w:rPr>
    </w:lvl>
  </w:abstractNum>
  <w:abstractNum w:abstractNumId="1" w15:restartNumberingAfterBreak="0">
    <w:nsid w:val="04DF1E03"/>
    <w:multiLevelType w:val="hybridMultilevel"/>
    <w:tmpl w:val="EFB0F50E"/>
    <w:lvl w:ilvl="0" w:tplc="BBB81222">
      <w:start w:val="1"/>
      <w:numFmt w:val="bullet"/>
      <w:lvlText w:val=""/>
      <w:lvlJc w:val="left"/>
      <w:pPr>
        <w:tabs>
          <w:tab w:val="num" w:pos="880"/>
        </w:tabs>
        <w:ind w:left="880" w:hanging="72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2" w15:restartNumberingAfterBreak="0">
    <w:nsid w:val="081250B3"/>
    <w:multiLevelType w:val="hybridMultilevel"/>
    <w:tmpl w:val="44F6226E"/>
    <w:lvl w:ilvl="0" w:tplc="BC58FCC8">
      <w:start w:val="1"/>
      <w:numFmt w:val="decimal"/>
      <w:lvlText w:val="%1."/>
      <w:lvlJc w:val="left"/>
      <w:pPr>
        <w:ind w:left="720" w:hanging="360"/>
      </w:pPr>
      <w:rPr>
        <w:rFonts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1CC"/>
    <w:multiLevelType w:val="hybridMultilevel"/>
    <w:tmpl w:val="08F265D2"/>
    <w:lvl w:ilvl="0" w:tplc="93A0FE86">
      <w:start w:val="1"/>
      <w:numFmt w:val="decimal"/>
      <w:lvlText w:val="%1."/>
      <w:lvlJc w:val="left"/>
      <w:pPr>
        <w:tabs>
          <w:tab w:val="num" w:pos="880"/>
        </w:tabs>
        <w:ind w:left="880" w:hanging="720"/>
      </w:p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4" w15:restartNumberingAfterBreak="0">
    <w:nsid w:val="187B5A83"/>
    <w:multiLevelType w:val="hybridMultilevel"/>
    <w:tmpl w:val="F2E61A88"/>
    <w:lvl w:ilvl="0" w:tplc="4736302E">
      <w:start w:val="1"/>
      <w:numFmt w:val="decimal"/>
      <w:lvlText w:val="%1."/>
      <w:lvlJc w:val="left"/>
      <w:pPr>
        <w:ind w:left="880" w:hanging="721"/>
        <w:jc w:val="left"/>
      </w:pPr>
      <w:rPr>
        <w:rFonts w:ascii="Times New Roman" w:eastAsia="Times New Roman" w:hAnsi="Times New Roman" w:cs="Times New Roman" w:hint="default"/>
        <w:spacing w:val="-2"/>
        <w:w w:val="99"/>
        <w:sz w:val="24"/>
        <w:szCs w:val="24"/>
      </w:rPr>
    </w:lvl>
    <w:lvl w:ilvl="1" w:tplc="D84ECD0A">
      <w:start w:val="1"/>
      <w:numFmt w:val="lowerLetter"/>
      <w:lvlText w:val="%2)"/>
      <w:lvlJc w:val="left"/>
      <w:pPr>
        <w:ind w:left="880" w:hanging="247"/>
        <w:jc w:val="left"/>
      </w:pPr>
      <w:rPr>
        <w:rFonts w:ascii="Times New Roman" w:eastAsia="Times New Roman" w:hAnsi="Times New Roman" w:cs="Times New Roman" w:hint="default"/>
        <w:strike/>
        <w:spacing w:val="-2"/>
        <w:w w:val="99"/>
        <w:sz w:val="24"/>
        <w:szCs w:val="24"/>
      </w:rPr>
    </w:lvl>
    <w:lvl w:ilvl="2" w:tplc="843A3948">
      <w:numFmt w:val="bullet"/>
      <w:lvlText w:val="•"/>
      <w:lvlJc w:val="left"/>
      <w:pPr>
        <w:ind w:left="2628" w:hanging="247"/>
      </w:pPr>
      <w:rPr>
        <w:rFonts w:hint="default"/>
      </w:rPr>
    </w:lvl>
    <w:lvl w:ilvl="3" w:tplc="016250F4">
      <w:numFmt w:val="bullet"/>
      <w:lvlText w:val="•"/>
      <w:lvlJc w:val="left"/>
      <w:pPr>
        <w:ind w:left="3502" w:hanging="247"/>
      </w:pPr>
      <w:rPr>
        <w:rFonts w:hint="default"/>
      </w:rPr>
    </w:lvl>
    <w:lvl w:ilvl="4" w:tplc="1F2882A2">
      <w:numFmt w:val="bullet"/>
      <w:lvlText w:val="•"/>
      <w:lvlJc w:val="left"/>
      <w:pPr>
        <w:ind w:left="4376" w:hanging="247"/>
      </w:pPr>
      <w:rPr>
        <w:rFonts w:hint="default"/>
      </w:rPr>
    </w:lvl>
    <w:lvl w:ilvl="5" w:tplc="E98EA5EA">
      <w:numFmt w:val="bullet"/>
      <w:lvlText w:val="•"/>
      <w:lvlJc w:val="left"/>
      <w:pPr>
        <w:ind w:left="5250" w:hanging="247"/>
      </w:pPr>
      <w:rPr>
        <w:rFonts w:hint="default"/>
      </w:rPr>
    </w:lvl>
    <w:lvl w:ilvl="6" w:tplc="6DF25E80">
      <w:numFmt w:val="bullet"/>
      <w:lvlText w:val="•"/>
      <w:lvlJc w:val="left"/>
      <w:pPr>
        <w:ind w:left="6124" w:hanging="247"/>
      </w:pPr>
      <w:rPr>
        <w:rFonts w:hint="default"/>
      </w:rPr>
    </w:lvl>
    <w:lvl w:ilvl="7" w:tplc="DD861E4E">
      <w:numFmt w:val="bullet"/>
      <w:lvlText w:val="•"/>
      <w:lvlJc w:val="left"/>
      <w:pPr>
        <w:ind w:left="6998" w:hanging="247"/>
      </w:pPr>
      <w:rPr>
        <w:rFonts w:hint="default"/>
      </w:rPr>
    </w:lvl>
    <w:lvl w:ilvl="8" w:tplc="F546237A">
      <w:numFmt w:val="bullet"/>
      <w:lvlText w:val="•"/>
      <w:lvlJc w:val="left"/>
      <w:pPr>
        <w:ind w:left="7872" w:hanging="247"/>
      </w:pPr>
      <w:rPr>
        <w:rFonts w:hint="default"/>
      </w:rPr>
    </w:lvl>
  </w:abstractNum>
  <w:abstractNum w:abstractNumId="5" w15:restartNumberingAfterBreak="0">
    <w:nsid w:val="250E45C5"/>
    <w:multiLevelType w:val="hybridMultilevel"/>
    <w:tmpl w:val="BCCA3B32"/>
    <w:lvl w:ilvl="0" w:tplc="6A442FB0">
      <w:start w:val="19"/>
      <w:numFmt w:val="decimal"/>
      <w:lvlText w:val="%1"/>
      <w:lvlJc w:val="left"/>
      <w:pPr>
        <w:ind w:left="700" w:hanging="600"/>
        <w:jc w:val="left"/>
      </w:pPr>
      <w:rPr>
        <w:rFonts w:ascii="Times New Roman" w:eastAsia="Times New Roman" w:hAnsi="Times New Roman" w:cs="Times New Roman" w:hint="default"/>
        <w:spacing w:val="-6"/>
        <w:w w:val="100"/>
        <w:sz w:val="24"/>
        <w:szCs w:val="24"/>
      </w:rPr>
    </w:lvl>
    <w:lvl w:ilvl="1" w:tplc="EFD43C94">
      <w:numFmt w:val="bullet"/>
      <w:lvlText w:val="•"/>
      <w:lvlJc w:val="left"/>
      <w:pPr>
        <w:ind w:left="1648" w:hanging="600"/>
      </w:pPr>
      <w:rPr>
        <w:rFonts w:hint="default"/>
      </w:rPr>
    </w:lvl>
    <w:lvl w:ilvl="2" w:tplc="4D5A09F4">
      <w:numFmt w:val="bullet"/>
      <w:lvlText w:val="•"/>
      <w:lvlJc w:val="left"/>
      <w:pPr>
        <w:ind w:left="2596" w:hanging="600"/>
      </w:pPr>
      <w:rPr>
        <w:rFonts w:hint="default"/>
      </w:rPr>
    </w:lvl>
    <w:lvl w:ilvl="3" w:tplc="38E2949E">
      <w:numFmt w:val="bullet"/>
      <w:lvlText w:val="•"/>
      <w:lvlJc w:val="left"/>
      <w:pPr>
        <w:ind w:left="3544" w:hanging="600"/>
      </w:pPr>
      <w:rPr>
        <w:rFonts w:hint="default"/>
      </w:rPr>
    </w:lvl>
    <w:lvl w:ilvl="4" w:tplc="D9924EEC">
      <w:numFmt w:val="bullet"/>
      <w:lvlText w:val="•"/>
      <w:lvlJc w:val="left"/>
      <w:pPr>
        <w:ind w:left="4492" w:hanging="600"/>
      </w:pPr>
      <w:rPr>
        <w:rFonts w:hint="default"/>
      </w:rPr>
    </w:lvl>
    <w:lvl w:ilvl="5" w:tplc="358802C4">
      <w:numFmt w:val="bullet"/>
      <w:lvlText w:val="•"/>
      <w:lvlJc w:val="left"/>
      <w:pPr>
        <w:ind w:left="5440" w:hanging="600"/>
      </w:pPr>
      <w:rPr>
        <w:rFonts w:hint="default"/>
      </w:rPr>
    </w:lvl>
    <w:lvl w:ilvl="6" w:tplc="752C73B4">
      <w:numFmt w:val="bullet"/>
      <w:lvlText w:val="•"/>
      <w:lvlJc w:val="left"/>
      <w:pPr>
        <w:ind w:left="6388" w:hanging="600"/>
      </w:pPr>
      <w:rPr>
        <w:rFonts w:hint="default"/>
      </w:rPr>
    </w:lvl>
    <w:lvl w:ilvl="7" w:tplc="27949D50">
      <w:numFmt w:val="bullet"/>
      <w:lvlText w:val="•"/>
      <w:lvlJc w:val="left"/>
      <w:pPr>
        <w:ind w:left="7336" w:hanging="600"/>
      </w:pPr>
      <w:rPr>
        <w:rFonts w:hint="default"/>
      </w:rPr>
    </w:lvl>
    <w:lvl w:ilvl="8" w:tplc="9ADA02AA">
      <w:numFmt w:val="bullet"/>
      <w:lvlText w:val="•"/>
      <w:lvlJc w:val="left"/>
      <w:pPr>
        <w:ind w:left="8284" w:hanging="600"/>
      </w:pPr>
      <w:rPr>
        <w:rFonts w:hint="default"/>
      </w:rPr>
    </w:lvl>
  </w:abstractNum>
  <w:abstractNum w:abstractNumId="6" w15:restartNumberingAfterBreak="0">
    <w:nsid w:val="28D06C56"/>
    <w:multiLevelType w:val="hybridMultilevel"/>
    <w:tmpl w:val="8CC868B6"/>
    <w:lvl w:ilvl="0" w:tplc="6554C3F8">
      <w:start w:val="1"/>
      <w:numFmt w:val="decimal"/>
      <w:lvlText w:val="%1."/>
      <w:lvlJc w:val="left"/>
      <w:pPr>
        <w:ind w:left="1065" w:hanging="360"/>
      </w:pPr>
      <w:rPr>
        <w:rFonts w:hint="default"/>
        <w:color w:val="20202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2E720C8A"/>
    <w:multiLevelType w:val="hybridMultilevel"/>
    <w:tmpl w:val="567E7E6C"/>
    <w:lvl w:ilvl="0" w:tplc="7E423310">
      <w:start w:val="5"/>
      <w:numFmt w:val="decimal"/>
      <w:lvlText w:val="%1"/>
      <w:lvlJc w:val="left"/>
      <w:pPr>
        <w:ind w:left="700" w:hanging="480"/>
        <w:jc w:val="left"/>
      </w:pPr>
      <w:rPr>
        <w:rFonts w:ascii="Times New Roman" w:eastAsia="Times New Roman" w:hAnsi="Times New Roman" w:cs="Times New Roman" w:hint="default"/>
        <w:spacing w:val="-8"/>
        <w:w w:val="100"/>
        <w:sz w:val="24"/>
        <w:szCs w:val="24"/>
      </w:rPr>
    </w:lvl>
    <w:lvl w:ilvl="1" w:tplc="687A6EC0">
      <w:numFmt w:val="bullet"/>
      <w:lvlText w:val="•"/>
      <w:lvlJc w:val="left"/>
      <w:pPr>
        <w:ind w:left="1648" w:hanging="480"/>
      </w:pPr>
      <w:rPr>
        <w:rFonts w:hint="default"/>
      </w:rPr>
    </w:lvl>
    <w:lvl w:ilvl="2" w:tplc="43CEB362">
      <w:numFmt w:val="bullet"/>
      <w:lvlText w:val="•"/>
      <w:lvlJc w:val="left"/>
      <w:pPr>
        <w:ind w:left="2596" w:hanging="480"/>
      </w:pPr>
      <w:rPr>
        <w:rFonts w:hint="default"/>
      </w:rPr>
    </w:lvl>
    <w:lvl w:ilvl="3" w:tplc="6E540D02">
      <w:numFmt w:val="bullet"/>
      <w:lvlText w:val="•"/>
      <w:lvlJc w:val="left"/>
      <w:pPr>
        <w:ind w:left="3544" w:hanging="480"/>
      </w:pPr>
      <w:rPr>
        <w:rFonts w:hint="default"/>
      </w:rPr>
    </w:lvl>
    <w:lvl w:ilvl="4" w:tplc="56AEED72">
      <w:numFmt w:val="bullet"/>
      <w:lvlText w:val="•"/>
      <w:lvlJc w:val="left"/>
      <w:pPr>
        <w:ind w:left="4492" w:hanging="480"/>
      </w:pPr>
      <w:rPr>
        <w:rFonts w:hint="default"/>
      </w:rPr>
    </w:lvl>
    <w:lvl w:ilvl="5" w:tplc="ACF6DFBC">
      <w:numFmt w:val="bullet"/>
      <w:lvlText w:val="•"/>
      <w:lvlJc w:val="left"/>
      <w:pPr>
        <w:ind w:left="5440" w:hanging="480"/>
      </w:pPr>
      <w:rPr>
        <w:rFonts w:hint="default"/>
      </w:rPr>
    </w:lvl>
    <w:lvl w:ilvl="6" w:tplc="C7743258">
      <w:numFmt w:val="bullet"/>
      <w:lvlText w:val="•"/>
      <w:lvlJc w:val="left"/>
      <w:pPr>
        <w:ind w:left="6388" w:hanging="480"/>
      </w:pPr>
      <w:rPr>
        <w:rFonts w:hint="default"/>
      </w:rPr>
    </w:lvl>
    <w:lvl w:ilvl="7" w:tplc="DC262FE0">
      <w:numFmt w:val="bullet"/>
      <w:lvlText w:val="•"/>
      <w:lvlJc w:val="left"/>
      <w:pPr>
        <w:ind w:left="7336" w:hanging="480"/>
      </w:pPr>
      <w:rPr>
        <w:rFonts w:hint="default"/>
      </w:rPr>
    </w:lvl>
    <w:lvl w:ilvl="8" w:tplc="FB32401C">
      <w:numFmt w:val="bullet"/>
      <w:lvlText w:val="•"/>
      <w:lvlJc w:val="left"/>
      <w:pPr>
        <w:ind w:left="8284" w:hanging="480"/>
      </w:pPr>
      <w:rPr>
        <w:rFonts w:hint="default"/>
      </w:rPr>
    </w:lvl>
  </w:abstractNum>
  <w:abstractNum w:abstractNumId="8" w15:restartNumberingAfterBreak="0">
    <w:nsid w:val="30770C7A"/>
    <w:multiLevelType w:val="hybridMultilevel"/>
    <w:tmpl w:val="673010AA"/>
    <w:lvl w:ilvl="0" w:tplc="E2E05892">
      <w:start w:val="1"/>
      <w:numFmt w:val="lowerLetter"/>
      <w:lvlText w:val="%1)"/>
      <w:lvlJc w:val="left"/>
      <w:pPr>
        <w:ind w:left="880" w:hanging="360"/>
      </w:pPr>
      <w:rPr>
        <w:rFonts w:hint="default"/>
        <w:color w:val="FF000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9" w15:restartNumberingAfterBreak="0">
    <w:nsid w:val="39B340C4"/>
    <w:multiLevelType w:val="hybridMultilevel"/>
    <w:tmpl w:val="C43841EC"/>
    <w:lvl w:ilvl="0" w:tplc="5BCAC0EE">
      <w:start w:val="8"/>
      <w:numFmt w:val="decimal"/>
      <w:lvlText w:val="%1"/>
      <w:lvlJc w:val="left"/>
      <w:pPr>
        <w:ind w:left="1420" w:hanging="1200"/>
        <w:jc w:val="right"/>
      </w:pPr>
      <w:rPr>
        <w:rFonts w:ascii="Times New Roman" w:eastAsia="Times New Roman" w:hAnsi="Times New Roman" w:cs="Times New Roman" w:hint="default"/>
        <w:spacing w:val="-4"/>
        <w:w w:val="100"/>
        <w:sz w:val="24"/>
        <w:szCs w:val="24"/>
      </w:rPr>
    </w:lvl>
    <w:lvl w:ilvl="1" w:tplc="12EE83C8">
      <w:numFmt w:val="bullet"/>
      <w:lvlText w:val="•"/>
      <w:lvlJc w:val="left"/>
      <w:pPr>
        <w:ind w:left="2296" w:hanging="1200"/>
      </w:pPr>
      <w:rPr>
        <w:rFonts w:hint="default"/>
      </w:rPr>
    </w:lvl>
    <w:lvl w:ilvl="2" w:tplc="F1DE8314">
      <w:numFmt w:val="bullet"/>
      <w:lvlText w:val="•"/>
      <w:lvlJc w:val="left"/>
      <w:pPr>
        <w:ind w:left="3172" w:hanging="1200"/>
      </w:pPr>
      <w:rPr>
        <w:rFonts w:hint="default"/>
      </w:rPr>
    </w:lvl>
    <w:lvl w:ilvl="3" w:tplc="189EC86E">
      <w:numFmt w:val="bullet"/>
      <w:lvlText w:val="•"/>
      <w:lvlJc w:val="left"/>
      <w:pPr>
        <w:ind w:left="4048" w:hanging="1200"/>
      </w:pPr>
      <w:rPr>
        <w:rFonts w:hint="default"/>
      </w:rPr>
    </w:lvl>
    <w:lvl w:ilvl="4" w:tplc="D7B49452">
      <w:numFmt w:val="bullet"/>
      <w:lvlText w:val="•"/>
      <w:lvlJc w:val="left"/>
      <w:pPr>
        <w:ind w:left="4924" w:hanging="1200"/>
      </w:pPr>
      <w:rPr>
        <w:rFonts w:hint="default"/>
      </w:rPr>
    </w:lvl>
    <w:lvl w:ilvl="5" w:tplc="903E3958">
      <w:numFmt w:val="bullet"/>
      <w:lvlText w:val="•"/>
      <w:lvlJc w:val="left"/>
      <w:pPr>
        <w:ind w:left="5800" w:hanging="1200"/>
      </w:pPr>
      <w:rPr>
        <w:rFonts w:hint="default"/>
      </w:rPr>
    </w:lvl>
    <w:lvl w:ilvl="6" w:tplc="6FD4A1BA">
      <w:numFmt w:val="bullet"/>
      <w:lvlText w:val="•"/>
      <w:lvlJc w:val="left"/>
      <w:pPr>
        <w:ind w:left="6676" w:hanging="1200"/>
      </w:pPr>
      <w:rPr>
        <w:rFonts w:hint="default"/>
      </w:rPr>
    </w:lvl>
    <w:lvl w:ilvl="7" w:tplc="EB9093C2">
      <w:numFmt w:val="bullet"/>
      <w:lvlText w:val="•"/>
      <w:lvlJc w:val="left"/>
      <w:pPr>
        <w:ind w:left="7552" w:hanging="1200"/>
      </w:pPr>
      <w:rPr>
        <w:rFonts w:hint="default"/>
      </w:rPr>
    </w:lvl>
    <w:lvl w:ilvl="8" w:tplc="16D405F8">
      <w:numFmt w:val="bullet"/>
      <w:lvlText w:val="•"/>
      <w:lvlJc w:val="left"/>
      <w:pPr>
        <w:ind w:left="8428" w:hanging="1200"/>
      </w:pPr>
      <w:rPr>
        <w:rFonts w:hint="default"/>
      </w:rPr>
    </w:lvl>
  </w:abstractNum>
  <w:abstractNum w:abstractNumId="10" w15:restartNumberingAfterBreak="0">
    <w:nsid w:val="3B852474"/>
    <w:multiLevelType w:val="hybridMultilevel"/>
    <w:tmpl w:val="D9B6A292"/>
    <w:lvl w:ilvl="0" w:tplc="D51042EC">
      <w:start w:val="32"/>
      <w:numFmt w:val="decimal"/>
      <w:lvlText w:val="%1"/>
      <w:lvlJc w:val="left"/>
      <w:pPr>
        <w:ind w:left="1060" w:hanging="960"/>
        <w:jc w:val="left"/>
      </w:pPr>
      <w:rPr>
        <w:rFonts w:ascii="Times New Roman" w:eastAsia="Times New Roman" w:hAnsi="Times New Roman" w:cs="Times New Roman" w:hint="default"/>
        <w:spacing w:val="-5"/>
        <w:w w:val="100"/>
        <w:sz w:val="24"/>
        <w:szCs w:val="24"/>
      </w:rPr>
    </w:lvl>
    <w:lvl w:ilvl="1" w:tplc="BE044964">
      <w:numFmt w:val="bullet"/>
      <w:lvlText w:val="•"/>
      <w:lvlJc w:val="left"/>
      <w:pPr>
        <w:ind w:left="1972" w:hanging="960"/>
      </w:pPr>
      <w:rPr>
        <w:rFonts w:hint="default"/>
      </w:rPr>
    </w:lvl>
    <w:lvl w:ilvl="2" w:tplc="E126289C">
      <w:numFmt w:val="bullet"/>
      <w:lvlText w:val="•"/>
      <w:lvlJc w:val="left"/>
      <w:pPr>
        <w:ind w:left="2884" w:hanging="960"/>
      </w:pPr>
      <w:rPr>
        <w:rFonts w:hint="default"/>
      </w:rPr>
    </w:lvl>
    <w:lvl w:ilvl="3" w:tplc="387C3C8A">
      <w:numFmt w:val="bullet"/>
      <w:lvlText w:val="•"/>
      <w:lvlJc w:val="left"/>
      <w:pPr>
        <w:ind w:left="3796" w:hanging="960"/>
      </w:pPr>
      <w:rPr>
        <w:rFonts w:hint="default"/>
      </w:rPr>
    </w:lvl>
    <w:lvl w:ilvl="4" w:tplc="ECEA6D96">
      <w:numFmt w:val="bullet"/>
      <w:lvlText w:val="•"/>
      <w:lvlJc w:val="left"/>
      <w:pPr>
        <w:ind w:left="4708" w:hanging="960"/>
      </w:pPr>
      <w:rPr>
        <w:rFonts w:hint="default"/>
      </w:rPr>
    </w:lvl>
    <w:lvl w:ilvl="5" w:tplc="A2BA5A80">
      <w:numFmt w:val="bullet"/>
      <w:lvlText w:val="•"/>
      <w:lvlJc w:val="left"/>
      <w:pPr>
        <w:ind w:left="5620" w:hanging="960"/>
      </w:pPr>
      <w:rPr>
        <w:rFonts w:hint="default"/>
      </w:rPr>
    </w:lvl>
    <w:lvl w:ilvl="6" w:tplc="56348F52">
      <w:numFmt w:val="bullet"/>
      <w:lvlText w:val="•"/>
      <w:lvlJc w:val="left"/>
      <w:pPr>
        <w:ind w:left="6532" w:hanging="960"/>
      </w:pPr>
      <w:rPr>
        <w:rFonts w:hint="default"/>
      </w:rPr>
    </w:lvl>
    <w:lvl w:ilvl="7" w:tplc="AABA4E6A">
      <w:numFmt w:val="bullet"/>
      <w:lvlText w:val="•"/>
      <w:lvlJc w:val="left"/>
      <w:pPr>
        <w:ind w:left="7444" w:hanging="960"/>
      </w:pPr>
      <w:rPr>
        <w:rFonts w:hint="default"/>
      </w:rPr>
    </w:lvl>
    <w:lvl w:ilvl="8" w:tplc="CEBCB8B6">
      <w:numFmt w:val="bullet"/>
      <w:lvlText w:val="•"/>
      <w:lvlJc w:val="left"/>
      <w:pPr>
        <w:ind w:left="8356" w:hanging="960"/>
      </w:pPr>
      <w:rPr>
        <w:rFonts w:hint="default"/>
      </w:rPr>
    </w:lvl>
  </w:abstractNum>
  <w:abstractNum w:abstractNumId="11" w15:restartNumberingAfterBreak="0">
    <w:nsid w:val="3C8A2B05"/>
    <w:multiLevelType w:val="hybridMultilevel"/>
    <w:tmpl w:val="22D6E426"/>
    <w:lvl w:ilvl="0" w:tplc="497A65AE">
      <w:start w:val="1"/>
      <w:numFmt w:val="decimal"/>
      <w:lvlText w:val="%1."/>
      <w:lvlJc w:val="left"/>
      <w:pPr>
        <w:ind w:left="880" w:hanging="721"/>
        <w:jc w:val="left"/>
      </w:pPr>
      <w:rPr>
        <w:rFonts w:ascii="Times New Roman" w:eastAsia="Times New Roman" w:hAnsi="Times New Roman" w:cs="Times New Roman" w:hint="default"/>
        <w:spacing w:val="-2"/>
        <w:w w:val="99"/>
        <w:sz w:val="24"/>
        <w:szCs w:val="24"/>
      </w:rPr>
    </w:lvl>
    <w:lvl w:ilvl="1" w:tplc="51E40B46">
      <w:numFmt w:val="bullet"/>
      <w:lvlText w:val="•"/>
      <w:lvlJc w:val="left"/>
      <w:pPr>
        <w:ind w:left="1754" w:hanging="721"/>
      </w:pPr>
      <w:rPr>
        <w:rFonts w:hint="default"/>
      </w:rPr>
    </w:lvl>
    <w:lvl w:ilvl="2" w:tplc="D514E87A">
      <w:numFmt w:val="bullet"/>
      <w:lvlText w:val="•"/>
      <w:lvlJc w:val="left"/>
      <w:pPr>
        <w:ind w:left="2628" w:hanging="721"/>
      </w:pPr>
      <w:rPr>
        <w:rFonts w:hint="default"/>
      </w:rPr>
    </w:lvl>
    <w:lvl w:ilvl="3" w:tplc="4FB2D436">
      <w:numFmt w:val="bullet"/>
      <w:lvlText w:val="•"/>
      <w:lvlJc w:val="left"/>
      <w:pPr>
        <w:ind w:left="3502" w:hanging="721"/>
      </w:pPr>
      <w:rPr>
        <w:rFonts w:hint="default"/>
      </w:rPr>
    </w:lvl>
    <w:lvl w:ilvl="4" w:tplc="9474BAAC">
      <w:numFmt w:val="bullet"/>
      <w:lvlText w:val="•"/>
      <w:lvlJc w:val="left"/>
      <w:pPr>
        <w:ind w:left="4376" w:hanging="721"/>
      </w:pPr>
      <w:rPr>
        <w:rFonts w:hint="default"/>
      </w:rPr>
    </w:lvl>
    <w:lvl w:ilvl="5" w:tplc="0E0E831A">
      <w:numFmt w:val="bullet"/>
      <w:lvlText w:val="•"/>
      <w:lvlJc w:val="left"/>
      <w:pPr>
        <w:ind w:left="5250" w:hanging="721"/>
      </w:pPr>
      <w:rPr>
        <w:rFonts w:hint="default"/>
      </w:rPr>
    </w:lvl>
    <w:lvl w:ilvl="6" w:tplc="FD5C62CA">
      <w:numFmt w:val="bullet"/>
      <w:lvlText w:val="•"/>
      <w:lvlJc w:val="left"/>
      <w:pPr>
        <w:ind w:left="6124" w:hanging="721"/>
      </w:pPr>
      <w:rPr>
        <w:rFonts w:hint="default"/>
      </w:rPr>
    </w:lvl>
    <w:lvl w:ilvl="7" w:tplc="572C93F2">
      <w:numFmt w:val="bullet"/>
      <w:lvlText w:val="•"/>
      <w:lvlJc w:val="left"/>
      <w:pPr>
        <w:ind w:left="6998" w:hanging="721"/>
      </w:pPr>
      <w:rPr>
        <w:rFonts w:hint="default"/>
      </w:rPr>
    </w:lvl>
    <w:lvl w:ilvl="8" w:tplc="3F60CCE4">
      <w:numFmt w:val="bullet"/>
      <w:lvlText w:val="•"/>
      <w:lvlJc w:val="left"/>
      <w:pPr>
        <w:ind w:left="7872" w:hanging="721"/>
      </w:pPr>
      <w:rPr>
        <w:rFonts w:hint="default"/>
      </w:rPr>
    </w:lvl>
  </w:abstractNum>
  <w:abstractNum w:abstractNumId="12" w15:restartNumberingAfterBreak="0">
    <w:nsid w:val="43054E58"/>
    <w:multiLevelType w:val="hybridMultilevel"/>
    <w:tmpl w:val="BB9E1566"/>
    <w:lvl w:ilvl="0" w:tplc="36B2B33C">
      <w:start w:val="32"/>
      <w:numFmt w:val="decimal"/>
      <w:lvlText w:val="%1"/>
      <w:lvlJc w:val="left"/>
      <w:pPr>
        <w:ind w:left="1060" w:hanging="960"/>
        <w:jc w:val="left"/>
      </w:pPr>
      <w:rPr>
        <w:rFonts w:ascii="Times New Roman" w:eastAsia="Times New Roman" w:hAnsi="Times New Roman" w:cs="Times New Roman" w:hint="default"/>
        <w:spacing w:val="-4"/>
        <w:w w:val="100"/>
        <w:sz w:val="24"/>
        <w:szCs w:val="24"/>
      </w:rPr>
    </w:lvl>
    <w:lvl w:ilvl="1" w:tplc="7C9032EC">
      <w:numFmt w:val="bullet"/>
      <w:lvlText w:val="•"/>
      <w:lvlJc w:val="left"/>
      <w:pPr>
        <w:ind w:left="1972" w:hanging="960"/>
      </w:pPr>
      <w:rPr>
        <w:rFonts w:hint="default"/>
      </w:rPr>
    </w:lvl>
    <w:lvl w:ilvl="2" w:tplc="174C3522">
      <w:numFmt w:val="bullet"/>
      <w:lvlText w:val="•"/>
      <w:lvlJc w:val="left"/>
      <w:pPr>
        <w:ind w:left="2884" w:hanging="960"/>
      </w:pPr>
      <w:rPr>
        <w:rFonts w:hint="default"/>
      </w:rPr>
    </w:lvl>
    <w:lvl w:ilvl="3" w:tplc="E8EA057A">
      <w:numFmt w:val="bullet"/>
      <w:lvlText w:val="•"/>
      <w:lvlJc w:val="left"/>
      <w:pPr>
        <w:ind w:left="3796" w:hanging="960"/>
      </w:pPr>
      <w:rPr>
        <w:rFonts w:hint="default"/>
      </w:rPr>
    </w:lvl>
    <w:lvl w:ilvl="4" w:tplc="855471A6">
      <w:numFmt w:val="bullet"/>
      <w:lvlText w:val="•"/>
      <w:lvlJc w:val="left"/>
      <w:pPr>
        <w:ind w:left="4708" w:hanging="960"/>
      </w:pPr>
      <w:rPr>
        <w:rFonts w:hint="default"/>
      </w:rPr>
    </w:lvl>
    <w:lvl w:ilvl="5" w:tplc="78283564">
      <w:numFmt w:val="bullet"/>
      <w:lvlText w:val="•"/>
      <w:lvlJc w:val="left"/>
      <w:pPr>
        <w:ind w:left="5620" w:hanging="960"/>
      </w:pPr>
      <w:rPr>
        <w:rFonts w:hint="default"/>
      </w:rPr>
    </w:lvl>
    <w:lvl w:ilvl="6" w:tplc="AF9227DA">
      <w:numFmt w:val="bullet"/>
      <w:lvlText w:val="•"/>
      <w:lvlJc w:val="left"/>
      <w:pPr>
        <w:ind w:left="6532" w:hanging="960"/>
      </w:pPr>
      <w:rPr>
        <w:rFonts w:hint="default"/>
      </w:rPr>
    </w:lvl>
    <w:lvl w:ilvl="7" w:tplc="5504FC36">
      <w:numFmt w:val="bullet"/>
      <w:lvlText w:val="•"/>
      <w:lvlJc w:val="left"/>
      <w:pPr>
        <w:ind w:left="7444" w:hanging="960"/>
      </w:pPr>
      <w:rPr>
        <w:rFonts w:hint="default"/>
      </w:rPr>
    </w:lvl>
    <w:lvl w:ilvl="8" w:tplc="70F4E3D4">
      <w:numFmt w:val="bullet"/>
      <w:lvlText w:val="•"/>
      <w:lvlJc w:val="left"/>
      <w:pPr>
        <w:ind w:left="8356" w:hanging="960"/>
      </w:pPr>
      <w:rPr>
        <w:rFonts w:hint="default"/>
      </w:rPr>
    </w:lvl>
  </w:abstractNum>
  <w:abstractNum w:abstractNumId="13" w15:restartNumberingAfterBreak="0">
    <w:nsid w:val="44A77597"/>
    <w:multiLevelType w:val="hybridMultilevel"/>
    <w:tmpl w:val="D7EE5986"/>
    <w:lvl w:ilvl="0" w:tplc="D43CB582">
      <w:start w:val="1"/>
      <w:numFmt w:val="decimal"/>
      <w:lvlText w:val="%1."/>
      <w:lvlJc w:val="left"/>
      <w:pPr>
        <w:ind w:left="880" w:hanging="721"/>
        <w:jc w:val="left"/>
      </w:pPr>
      <w:rPr>
        <w:rFonts w:ascii="Times New Roman" w:eastAsia="Times New Roman" w:hAnsi="Times New Roman" w:cs="Times New Roman" w:hint="default"/>
        <w:spacing w:val="-3"/>
        <w:w w:val="99"/>
        <w:sz w:val="24"/>
        <w:szCs w:val="24"/>
      </w:rPr>
    </w:lvl>
    <w:lvl w:ilvl="1" w:tplc="F5181C0A">
      <w:numFmt w:val="bullet"/>
      <w:lvlText w:val="◆"/>
      <w:lvlJc w:val="left"/>
      <w:pPr>
        <w:ind w:left="4327" w:hanging="221"/>
      </w:pPr>
      <w:rPr>
        <w:rFonts w:ascii="Arial" w:eastAsia="Arial" w:hAnsi="Arial" w:cs="Arial" w:hint="default"/>
        <w:b/>
        <w:bCs/>
        <w:w w:val="67"/>
        <w:sz w:val="28"/>
        <w:szCs w:val="28"/>
      </w:rPr>
    </w:lvl>
    <w:lvl w:ilvl="2" w:tplc="F0348594">
      <w:numFmt w:val="bullet"/>
      <w:lvlText w:val="•"/>
      <w:lvlJc w:val="left"/>
      <w:pPr>
        <w:ind w:left="4908" w:hanging="221"/>
      </w:pPr>
      <w:rPr>
        <w:rFonts w:hint="default"/>
      </w:rPr>
    </w:lvl>
    <w:lvl w:ilvl="3" w:tplc="E80229B2">
      <w:numFmt w:val="bullet"/>
      <w:lvlText w:val="•"/>
      <w:lvlJc w:val="left"/>
      <w:pPr>
        <w:ind w:left="5497" w:hanging="221"/>
      </w:pPr>
      <w:rPr>
        <w:rFonts w:hint="default"/>
      </w:rPr>
    </w:lvl>
    <w:lvl w:ilvl="4" w:tplc="1D2ECE74">
      <w:numFmt w:val="bullet"/>
      <w:lvlText w:val="•"/>
      <w:lvlJc w:val="left"/>
      <w:pPr>
        <w:ind w:left="6086" w:hanging="221"/>
      </w:pPr>
      <w:rPr>
        <w:rFonts w:hint="default"/>
      </w:rPr>
    </w:lvl>
    <w:lvl w:ilvl="5" w:tplc="AF34D0E8">
      <w:numFmt w:val="bullet"/>
      <w:lvlText w:val="•"/>
      <w:lvlJc w:val="left"/>
      <w:pPr>
        <w:ind w:left="6675" w:hanging="221"/>
      </w:pPr>
      <w:rPr>
        <w:rFonts w:hint="default"/>
      </w:rPr>
    </w:lvl>
    <w:lvl w:ilvl="6" w:tplc="CAEEB1D2">
      <w:numFmt w:val="bullet"/>
      <w:lvlText w:val="•"/>
      <w:lvlJc w:val="left"/>
      <w:pPr>
        <w:ind w:left="7264" w:hanging="221"/>
      </w:pPr>
      <w:rPr>
        <w:rFonts w:hint="default"/>
      </w:rPr>
    </w:lvl>
    <w:lvl w:ilvl="7" w:tplc="43405BBE">
      <w:numFmt w:val="bullet"/>
      <w:lvlText w:val="•"/>
      <w:lvlJc w:val="left"/>
      <w:pPr>
        <w:ind w:left="7853" w:hanging="221"/>
      </w:pPr>
      <w:rPr>
        <w:rFonts w:hint="default"/>
      </w:rPr>
    </w:lvl>
    <w:lvl w:ilvl="8" w:tplc="DDB85C62">
      <w:numFmt w:val="bullet"/>
      <w:lvlText w:val="•"/>
      <w:lvlJc w:val="left"/>
      <w:pPr>
        <w:ind w:left="8442" w:hanging="221"/>
      </w:pPr>
      <w:rPr>
        <w:rFonts w:hint="default"/>
      </w:rPr>
    </w:lvl>
  </w:abstractNum>
  <w:abstractNum w:abstractNumId="14" w15:restartNumberingAfterBreak="0">
    <w:nsid w:val="49F202F9"/>
    <w:multiLevelType w:val="hybridMultilevel"/>
    <w:tmpl w:val="8CAC3D16"/>
    <w:lvl w:ilvl="0" w:tplc="C4FA1DA8">
      <w:start w:val="28"/>
      <w:numFmt w:val="decimal"/>
      <w:lvlText w:val="%1"/>
      <w:lvlJc w:val="left"/>
      <w:pPr>
        <w:ind w:left="700" w:hanging="600"/>
        <w:jc w:val="left"/>
      </w:pPr>
      <w:rPr>
        <w:rFonts w:ascii="Times New Roman" w:eastAsia="Times New Roman" w:hAnsi="Times New Roman" w:cs="Times New Roman" w:hint="default"/>
        <w:spacing w:val="-5"/>
        <w:w w:val="100"/>
        <w:sz w:val="24"/>
        <w:szCs w:val="24"/>
      </w:rPr>
    </w:lvl>
    <w:lvl w:ilvl="1" w:tplc="1DEE84CC">
      <w:numFmt w:val="bullet"/>
      <w:lvlText w:val="•"/>
      <w:lvlJc w:val="left"/>
      <w:pPr>
        <w:ind w:left="1648" w:hanging="600"/>
      </w:pPr>
      <w:rPr>
        <w:rFonts w:hint="default"/>
      </w:rPr>
    </w:lvl>
    <w:lvl w:ilvl="2" w:tplc="FFCAA67E">
      <w:numFmt w:val="bullet"/>
      <w:lvlText w:val="•"/>
      <w:lvlJc w:val="left"/>
      <w:pPr>
        <w:ind w:left="2596" w:hanging="600"/>
      </w:pPr>
      <w:rPr>
        <w:rFonts w:hint="default"/>
      </w:rPr>
    </w:lvl>
    <w:lvl w:ilvl="3" w:tplc="A4AE57E2">
      <w:numFmt w:val="bullet"/>
      <w:lvlText w:val="•"/>
      <w:lvlJc w:val="left"/>
      <w:pPr>
        <w:ind w:left="3544" w:hanging="600"/>
      </w:pPr>
      <w:rPr>
        <w:rFonts w:hint="default"/>
      </w:rPr>
    </w:lvl>
    <w:lvl w:ilvl="4" w:tplc="152C998A">
      <w:numFmt w:val="bullet"/>
      <w:lvlText w:val="•"/>
      <w:lvlJc w:val="left"/>
      <w:pPr>
        <w:ind w:left="4492" w:hanging="600"/>
      </w:pPr>
      <w:rPr>
        <w:rFonts w:hint="default"/>
      </w:rPr>
    </w:lvl>
    <w:lvl w:ilvl="5" w:tplc="E9C4925C">
      <w:numFmt w:val="bullet"/>
      <w:lvlText w:val="•"/>
      <w:lvlJc w:val="left"/>
      <w:pPr>
        <w:ind w:left="5440" w:hanging="600"/>
      </w:pPr>
      <w:rPr>
        <w:rFonts w:hint="default"/>
      </w:rPr>
    </w:lvl>
    <w:lvl w:ilvl="6" w:tplc="3B0A58F4">
      <w:numFmt w:val="bullet"/>
      <w:lvlText w:val="•"/>
      <w:lvlJc w:val="left"/>
      <w:pPr>
        <w:ind w:left="6388" w:hanging="600"/>
      </w:pPr>
      <w:rPr>
        <w:rFonts w:hint="default"/>
      </w:rPr>
    </w:lvl>
    <w:lvl w:ilvl="7" w:tplc="1194CFE6">
      <w:numFmt w:val="bullet"/>
      <w:lvlText w:val="•"/>
      <w:lvlJc w:val="left"/>
      <w:pPr>
        <w:ind w:left="7336" w:hanging="600"/>
      </w:pPr>
      <w:rPr>
        <w:rFonts w:hint="default"/>
      </w:rPr>
    </w:lvl>
    <w:lvl w:ilvl="8" w:tplc="3DFC4D78">
      <w:numFmt w:val="bullet"/>
      <w:lvlText w:val="•"/>
      <w:lvlJc w:val="left"/>
      <w:pPr>
        <w:ind w:left="8284" w:hanging="600"/>
      </w:pPr>
      <w:rPr>
        <w:rFonts w:hint="default"/>
      </w:rPr>
    </w:lvl>
  </w:abstractNum>
  <w:abstractNum w:abstractNumId="15" w15:restartNumberingAfterBreak="0">
    <w:nsid w:val="4C4A7836"/>
    <w:multiLevelType w:val="hybridMultilevel"/>
    <w:tmpl w:val="EC4E02A2"/>
    <w:lvl w:ilvl="0" w:tplc="43F0DBCA">
      <w:start w:val="16"/>
      <w:numFmt w:val="decimal"/>
      <w:lvlText w:val="%1"/>
      <w:lvlJc w:val="left"/>
      <w:pPr>
        <w:ind w:left="700" w:hanging="600"/>
        <w:jc w:val="left"/>
      </w:pPr>
      <w:rPr>
        <w:rFonts w:ascii="Times New Roman" w:eastAsia="Times New Roman" w:hAnsi="Times New Roman" w:cs="Times New Roman" w:hint="default"/>
        <w:spacing w:val="-5"/>
        <w:w w:val="100"/>
        <w:sz w:val="24"/>
        <w:szCs w:val="24"/>
      </w:rPr>
    </w:lvl>
    <w:lvl w:ilvl="1" w:tplc="80A494A4">
      <w:numFmt w:val="bullet"/>
      <w:lvlText w:val="•"/>
      <w:lvlJc w:val="left"/>
      <w:pPr>
        <w:ind w:left="1648" w:hanging="600"/>
      </w:pPr>
      <w:rPr>
        <w:rFonts w:hint="default"/>
      </w:rPr>
    </w:lvl>
    <w:lvl w:ilvl="2" w:tplc="038A1136">
      <w:numFmt w:val="bullet"/>
      <w:lvlText w:val="•"/>
      <w:lvlJc w:val="left"/>
      <w:pPr>
        <w:ind w:left="2596" w:hanging="600"/>
      </w:pPr>
      <w:rPr>
        <w:rFonts w:hint="default"/>
      </w:rPr>
    </w:lvl>
    <w:lvl w:ilvl="3" w:tplc="AAE6D3B4">
      <w:numFmt w:val="bullet"/>
      <w:lvlText w:val="•"/>
      <w:lvlJc w:val="left"/>
      <w:pPr>
        <w:ind w:left="3544" w:hanging="600"/>
      </w:pPr>
      <w:rPr>
        <w:rFonts w:hint="default"/>
      </w:rPr>
    </w:lvl>
    <w:lvl w:ilvl="4" w:tplc="18C49D32">
      <w:numFmt w:val="bullet"/>
      <w:lvlText w:val="•"/>
      <w:lvlJc w:val="left"/>
      <w:pPr>
        <w:ind w:left="4492" w:hanging="600"/>
      </w:pPr>
      <w:rPr>
        <w:rFonts w:hint="default"/>
      </w:rPr>
    </w:lvl>
    <w:lvl w:ilvl="5" w:tplc="192021B8">
      <w:numFmt w:val="bullet"/>
      <w:lvlText w:val="•"/>
      <w:lvlJc w:val="left"/>
      <w:pPr>
        <w:ind w:left="5440" w:hanging="600"/>
      </w:pPr>
      <w:rPr>
        <w:rFonts w:hint="default"/>
      </w:rPr>
    </w:lvl>
    <w:lvl w:ilvl="6" w:tplc="081EEB8A">
      <w:numFmt w:val="bullet"/>
      <w:lvlText w:val="•"/>
      <w:lvlJc w:val="left"/>
      <w:pPr>
        <w:ind w:left="6388" w:hanging="600"/>
      </w:pPr>
      <w:rPr>
        <w:rFonts w:hint="default"/>
      </w:rPr>
    </w:lvl>
    <w:lvl w:ilvl="7" w:tplc="9CA87280">
      <w:numFmt w:val="bullet"/>
      <w:lvlText w:val="•"/>
      <w:lvlJc w:val="left"/>
      <w:pPr>
        <w:ind w:left="7336" w:hanging="600"/>
      </w:pPr>
      <w:rPr>
        <w:rFonts w:hint="default"/>
      </w:rPr>
    </w:lvl>
    <w:lvl w:ilvl="8" w:tplc="128619DC">
      <w:numFmt w:val="bullet"/>
      <w:lvlText w:val="•"/>
      <w:lvlJc w:val="left"/>
      <w:pPr>
        <w:ind w:left="8284" w:hanging="600"/>
      </w:pPr>
      <w:rPr>
        <w:rFonts w:hint="default"/>
      </w:rPr>
    </w:lvl>
  </w:abstractNum>
  <w:abstractNum w:abstractNumId="16" w15:restartNumberingAfterBreak="0">
    <w:nsid w:val="550444A8"/>
    <w:multiLevelType w:val="hybridMultilevel"/>
    <w:tmpl w:val="4DD67306"/>
    <w:lvl w:ilvl="0" w:tplc="1D021EBA">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4208F"/>
    <w:multiLevelType w:val="hybridMultilevel"/>
    <w:tmpl w:val="94286F0A"/>
    <w:lvl w:ilvl="0" w:tplc="5336CB34">
      <w:start w:val="23"/>
      <w:numFmt w:val="decimal"/>
      <w:lvlText w:val="%1"/>
      <w:lvlJc w:val="left"/>
      <w:pPr>
        <w:ind w:left="1060" w:hanging="960"/>
        <w:jc w:val="left"/>
      </w:pPr>
      <w:rPr>
        <w:rFonts w:ascii="Times New Roman" w:eastAsia="Times New Roman" w:hAnsi="Times New Roman" w:cs="Times New Roman" w:hint="default"/>
        <w:spacing w:val="-3"/>
        <w:w w:val="100"/>
        <w:sz w:val="24"/>
        <w:szCs w:val="24"/>
      </w:rPr>
    </w:lvl>
    <w:lvl w:ilvl="1" w:tplc="2030455A">
      <w:numFmt w:val="bullet"/>
      <w:lvlText w:val="•"/>
      <w:lvlJc w:val="left"/>
      <w:pPr>
        <w:ind w:left="1972" w:hanging="960"/>
      </w:pPr>
      <w:rPr>
        <w:rFonts w:hint="default"/>
      </w:rPr>
    </w:lvl>
    <w:lvl w:ilvl="2" w:tplc="DA322C00">
      <w:numFmt w:val="bullet"/>
      <w:lvlText w:val="•"/>
      <w:lvlJc w:val="left"/>
      <w:pPr>
        <w:ind w:left="2884" w:hanging="960"/>
      </w:pPr>
      <w:rPr>
        <w:rFonts w:hint="default"/>
      </w:rPr>
    </w:lvl>
    <w:lvl w:ilvl="3" w:tplc="61520528">
      <w:numFmt w:val="bullet"/>
      <w:lvlText w:val="•"/>
      <w:lvlJc w:val="left"/>
      <w:pPr>
        <w:ind w:left="3796" w:hanging="960"/>
      </w:pPr>
      <w:rPr>
        <w:rFonts w:hint="default"/>
      </w:rPr>
    </w:lvl>
    <w:lvl w:ilvl="4" w:tplc="317A620A">
      <w:numFmt w:val="bullet"/>
      <w:lvlText w:val="•"/>
      <w:lvlJc w:val="left"/>
      <w:pPr>
        <w:ind w:left="4708" w:hanging="960"/>
      </w:pPr>
      <w:rPr>
        <w:rFonts w:hint="default"/>
      </w:rPr>
    </w:lvl>
    <w:lvl w:ilvl="5" w:tplc="A1B05E0A">
      <w:numFmt w:val="bullet"/>
      <w:lvlText w:val="•"/>
      <w:lvlJc w:val="left"/>
      <w:pPr>
        <w:ind w:left="5620" w:hanging="960"/>
      </w:pPr>
      <w:rPr>
        <w:rFonts w:hint="default"/>
      </w:rPr>
    </w:lvl>
    <w:lvl w:ilvl="6" w:tplc="1DB2849E">
      <w:numFmt w:val="bullet"/>
      <w:lvlText w:val="•"/>
      <w:lvlJc w:val="left"/>
      <w:pPr>
        <w:ind w:left="6532" w:hanging="960"/>
      </w:pPr>
      <w:rPr>
        <w:rFonts w:hint="default"/>
      </w:rPr>
    </w:lvl>
    <w:lvl w:ilvl="7" w:tplc="18BC2DE8">
      <w:numFmt w:val="bullet"/>
      <w:lvlText w:val="•"/>
      <w:lvlJc w:val="left"/>
      <w:pPr>
        <w:ind w:left="7444" w:hanging="960"/>
      </w:pPr>
      <w:rPr>
        <w:rFonts w:hint="default"/>
      </w:rPr>
    </w:lvl>
    <w:lvl w:ilvl="8" w:tplc="65A6F8A0">
      <w:numFmt w:val="bullet"/>
      <w:lvlText w:val="•"/>
      <w:lvlJc w:val="left"/>
      <w:pPr>
        <w:ind w:left="8356" w:hanging="960"/>
      </w:pPr>
      <w:rPr>
        <w:rFonts w:hint="default"/>
      </w:rPr>
    </w:lvl>
  </w:abstractNum>
  <w:abstractNum w:abstractNumId="18" w15:restartNumberingAfterBreak="0">
    <w:nsid w:val="5FDE11F2"/>
    <w:multiLevelType w:val="hybridMultilevel"/>
    <w:tmpl w:val="30BAC07A"/>
    <w:lvl w:ilvl="0" w:tplc="C332F94A">
      <w:start w:val="41"/>
      <w:numFmt w:val="decimal"/>
      <w:lvlText w:val="%1"/>
      <w:lvlJc w:val="left"/>
      <w:pPr>
        <w:ind w:left="1060" w:hanging="960"/>
        <w:jc w:val="left"/>
      </w:pPr>
      <w:rPr>
        <w:rFonts w:ascii="Times New Roman" w:eastAsia="Times New Roman" w:hAnsi="Times New Roman" w:cs="Times New Roman" w:hint="default"/>
        <w:spacing w:val="-4"/>
        <w:w w:val="100"/>
        <w:sz w:val="24"/>
        <w:szCs w:val="24"/>
      </w:rPr>
    </w:lvl>
    <w:lvl w:ilvl="1" w:tplc="295AA8B6">
      <w:numFmt w:val="bullet"/>
      <w:lvlText w:val="•"/>
      <w:lvlJc w:val="left"/>
      <w:pPr>
        <w:ind w:left="1060" w:hanging="960"/>
      </w:pPr>
      <w:rPr>
        <w:rFonts w:hint="default"/>
      </w:rPr>
    </w:lvl>
    <w:lvl w:ilvl="2" w:tplc="C48CBC18">
      <w:numFmt w:val="bullet"/>
      <w:lvlText w:val="•"/>
      <w:lvlJc w:val="left"/>
      <w:pPr>
        <w:ind w:left="2073" w:hanging="960"/>
      </w:pPr>
      <w:rPr>
        <w:rFonts w:hint="default"/>
      </w:rPr>
    </w:lvl>
    <w:lvl w:ilvl="3" w:tplc="7584CF5C">
      <w:numFmt w:val="bullet"/>
      <w:lvlText w:val="•"/>
      <w:lvlJc w:val="left"/>
      <w:pPr>
        <w:ind w:left="3086" w:hanging="960"/>
      </w:pPr>
      <w:rPr>
        <w:rFonts w:hint="default"/>
      </w:rPr>
    </w:lvl>
    <w:lvl w:ilvl="4" w:tplc="73DC3916">
      <w:numFmt w:val="bullet"/>
      <w:lvlText w:val="•"/>
      <w:lvlJc w:val="left"/>
      <w:pPr>
        <w:ind w:left="4100" w:hanging="960"/>
      </w:pPr>
      <w:rPr>
        <w:rFonts w:hint="default"/>
      </w:rPr>
    </w:lvl>
    <w:lvl w:ilvl="5" w:tplc="5A38956E">
      <w:numFmt w:val="bullet"/>
      <w:lvlText w:val="•"/>
      <w:lvlJc w:val="left"/>
      <w:pPr>
        <w:ind w:left="5113" w:hanging="960"/>
      </w:pPr>
      <w:rPr>
        <w:rFonts w:hint="default"/>
      </w:rPr>
    </w:lvl>
    <w:lvl w:ilvl="6" w:tplc="47C0EC68">
      <w:numFmt w:val="bullet"/>
      <w:lvlText w:val="•"/>
      <w:lvlJc w:val="left"/>
      <w:pPr>
        <w:ind w:left="6126" w:hanging="960"/>
      </w:pPr>
      <w:rPr>
        <w:rFonts w:hint="default"/>
      </w:rPr>
    </w:lvl>
    <w:lvl w:ilvl="7" w:tplc="08889B12">
      <w:numFmt w:val="bullet"/>
      <w:lvlText w:val="•"/>
      <w:lvlJc w:val="left"/>
      <w:pPr>
        <w:ind w:left="7140" w:hanging="960"/>
      </w:pPr>
      <w:rPr>
        <w:rFonts w:hint="default"/>
      </w:rPr>
    </w:lvl>
    <w:lvl w:ilvl="8" w:tplc="9020B648">
      <w:numFmt w:val="bullet"/>
      <w:lvlText w:val="•"/>
      <w:lvlJc w:val="left"/>
      <w:pPr>
        <w:ind w:left="8153" w:hanging="960"/>
      </w:pPr>
      <w:rPr>
        <w:rFonts w:hint="default"/>
      </w:rPr>
    </w:lvl>
  </w:abstractNum>
  <w:abstractNum w:abstractNumId="19" w15:restartNumberingAfterBreak="0">
    <w:nsid w:val="62C30FF6"/>
    <w:multiLevelType w:val="hybridMultilevel"/>
    <w:tmpl w:val="E81652A8"/>
    <w:lvl w:ilvl="0" w:tplc="2304BF56">
      <w:start w:val="1"/>
      <w:numFmt w:val="decimal"/>
      <w:lvlText w:val="%1."/>
      <w:lvlJc w:val="left"/>
      <w:pPr>
        <w:ind w:left="520" w:hanging="360"/>
      </w:pPr>
      <w:rPr>
        <w:rFonts w:hint="default"/>
      </w:rPr>
    </w:lvl>
    <w:lvl w:ilvl="1" w:tplc="04090019">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63FE488C"/>
    <w:multiLevelType w:val="hybridMultilevel"/>
    <w:tmpl w:val="9EAA4CD4"/>
    <w:lvl w:ilvl="0" w:tplc="B39AB90C">
      <w:start w:val="1"/>
      <w:numFmt w:val="bullet"/>
      <w:lvlText w:val=""/>
      <w:lvlJc w:val="left"/>
      <w:pPr>
        <w:ind w:left="880" w:hanging="72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start w:val="1"/>
      <w:numFmt w:val="bullet"/>
      <w:lvlText w:val=""/>
      <w:lvlJc w:val="left"/>
      <w:pPr>
        <w:ind w:left="2320" w:hanging="360"/>
      </w:pPr>
      <w:rPr>
        <w:rFonts w:ascii="Wingdings" w:hAnsi="Wingdings" w:hint="default"/>
      </w:rPr>
    </w:lvl>
    <w:lvl w:ilvl="3" w:tplc="04090001">
      <w:start w:val="1"/>
      <w:numFmt w:val="bullet"/>
      <w:lvlText w:val=""/>
      <w:lvlJc w:val="left"/>
      <w:pPr>
        <w:ind w:left="3040" w:hanging="360"/>
      </w:pPr>
      <w:rPr>
        <w:rFonts w:ascii="Symbol" w:hAnsi="Symbol" w:hint="default"/>
      </w:rPr>
    </w:lvl>
    <w:lvl w:ilvl="4" w:tplc="04090003">
      <w:start w:val="1"/>
      <w:numFmt w:val="bullet"/>
      <w:lvlText w:val="o"/>
      <w:lvlJc w:val="left"/>
      <w:pPr>
        <w:ind w:left="3760" w:hanging="360"/>
      </w:pPr>
      <w:rPr>
        <w:rFonts w:ascii="Courier New" w:hAnsi="Courier New" w:cs="Courier New" w:hint="default"/>
      </w:rPr>
    </w:lvl>
    <w:lvl w:ilvl="5" w:tplc="04090005">
      <w:start w:val="1"/>
      <w:numFmt w:val="bullet"/>
      <w:lvlText w:val=""/>
      <w:lvlJc w:val="left"/>
      <w:pPr>
        <w:ind w:left="4480" w:hanging="360"/>
      </w:pPr>
      <w:rPr>
        <w:rFonts w:ascii="Wingdings" w:hAnsi="Wingdings" w:hint="default"/>
      </w:rPr>
    </w:lvl>
    <w:lvl w:ilvl="6" w:tplc="04090001">
      <w:start w:val="1"/>
      <w:numFmt w:val="bullet"/>
      <w:lvlText w:val=""/>
      <w:lvlJc w:val="left"/>
      <w:pPr>
        <w:ind w:left="5200" w:hanging="360"/>
      </w:pPr>
      <w:rPr>
        <w:rFonts w:ascii="Symbol" w:hAnsi="Symbol" w:hint="default"/>
      </w:rPr>
    </w:lvl>
    <w:lvl w:ilvl="7" w:tplc="04090003">
      <w:start w:val="1"/>
      <w:numFmt w:val="bullet"/>
      <w:lvlText w:val="o"/>
      <w:lvlJc w:val="left"/>
      <w:pPr>
        <w:ind w:left="5920" w:hanging="360"/>
      </w:pPr>
      <w:rPr>
        <w:rFonts w:ascii="Courier New" w:hAnsi="Courier New" w:cs="Courier New" w:hint="default"/>
      </w:rPr>
    </w:lvl>
    <w:lvl w:ilvl="8" w:tplc="04090005">
      <w:start w:val="1"/>
      <w:numFmt w:val="bullet"/>
      <w:lvlText w:val=""/>
      <w:lvlJc w:val="left"/>
      <w:pPr>
        <w:ind w:left="6640" w:hanging="360"/>
      </w:pPr>
      <w:rPr>
        <w:rFonts w:ascii="Wingdings" w:hAnsi="Wingdings" w:hint="default"/>
      </w:rPr>
    </w:lvl>
  </w:abstractNum>
  <w:abstractNum w:abstractNumId="21" w15:restartNumberingAfterBreak="0">
    <w:nsid w:val="68641468"/>
    <w:multiLevelType w:val="hybridMultilevel"/>
    <w:tmpl w:val="251C19E4"/>
    <w:lvl w:ilvl="0" w:tplc="725E1FC4">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691477AF"/>
    <w:multiLevelType w:val="hybridMultilevel"/>
    <w:tmpl w:val="936E49EC"/>
    <w:lvl w:ilvl="0" w:tplc="BC58FCC8">
      <w:start w:val="1"/>
      <w:numFmt w:val="decimal"/>
      <w:lvlText w:val="%1."/>
      <w:lvlJc w:val="left"/>
      <w:pPr>
        <w:ind w:left="720" w:hanging="360"/>
      </w:pPr>
      <w:rPr>
        <w:rFonts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CD6983"/>
    <w:multiLevelType w:val="hybridMultilevel"/>
    <w:tmpl w:val="28161F90"/>
    <w:lvl w:ilvl="0" w:tplc="62BE8534">
      <w:start w:val="40"/>
      <w:numFmt w:val="decimal"/>
      <w:lvlText w:val="%1"/>
      <w:lvlJc w:val="left"/>
      <w:pPr>
        <w:ind w:left="700" w:hanging="600"/>
        <w:jc w:val="left"/>
      </w:pPr>
      <w:rPr>
        <w:rFonts w:ascii="Times New Roman" w:eastAsia="Times New Roman" w:hAnsi="Times New Roman" w:cs="Times New Roman" w:hint="default"/>
        <w:spacing w:val="-5"/>
        <w:w w:val="100"/>
        <w:sz w:val="24"/>
        <w:szCs w:val="24"/>
      </w:rPr>
    </w:lvl>
    <w:lvl w:ilvl="1" w:tplc="AD508180">
      <w:numFmt w:val="bullet"/>
      <w:lvlText w:val="•"/>
      <w:lvlJc w:val="left"/>
      <w:pPr>
        <w:ind w:left="700" w:hanging="600"/>
      </w:pPr>
      <w:rPr>
        <w:rFonts w:hint="default"/>
      </w:rPr>
    </w:lvl>
    <w:lvl w:ilvl="2" w:tplc="800CD790">
      <w:numFmt w:val="bullet"/>
      <w:lvlText w:val="•"/>
      <w:lvlJc w:val="left"/>
      <w:pPr>
        <w:ind w:left="1753" w:hanging="600"/>
      </w:pPr>
      <w:rPr>
        <w:rFonts w:hint="default"/>
      </w:rPr>
    </w:lvl>
    <w:lvl w:ilvl="3" w:tplc="5DB0ACEA">
      <w:numFmt w:val="bullet"/>
      <w:lvlText w:val="•"/>
      <w:lvlJc w:val="left"/>
      <w:pPr>
        <w:ind w:left="2806" w:hanging="600"/>
      </w:pPr>
      <w:rPr>
        <w:rFonts w:hint="default"/>
      </w:rPr>
    </w:lvl>
    <w:lvl w:ilvl="4" w:tplc="42B6C48C">
      <w:numFmt w:val="bullet"/>
      <w:lvlText w:val="•"/>
      <w:lvlJc w:val="left"/>
      <w:pPr>
        <w:ind w:left="3860" w:hanging="600"/>
      </w:pPr>
      <w:rPr>
        <w:rFonts w:hint="default"/>
      </w:rPr>
    </w:lvl>
    <w:lvl w:ilvl="5" w:tplc="A1E43728">
      <w:numFmt w:val="bullet"/>
      <w:lvlText w:val="•"/>
      <w:lvlJc w:val="left"/>
      <w:pPr>
        <w:ind w:left="4913" w:hanging="600"/>
      </w:pPr>
      <w:rPr>
        <w:rFonts w:hint="default"/>
      </w:rPr>
    </w:lvl>
    <w:lvl w:ilvl="6" w:tplc="77FC7922">
      <w:numFmt w:val="bullet"/>
      <w:lvlText w:val="•"/>
      <w:lvlJc w:val="left"/>
      <w:pPr>
        <w:ind w:left="5966" w:hanging="600"/>
      </w:pPr>
      <w:rPr>
        <w:rFonts w:hint="default"/>
      </w:rPr>
    </w:lvl>
    <w:lvl w:ilvl="7" w:tplc="7D56F452">
      <w:numFmt w:val="bullet"/>
      <w:lvlText w:val="•"/>
      <w:lvlJc w:val="left"/>
      <w:pPr>
        <w:ind w:left="7020" w:hanging="600"/>
      </w:pPr>
      <w:rPr>
        <w:rFonts w:hint="default"/>
      </w:rPr>
    </w:lvl>
    <w:lvl w:ilvl="8" w:tplc="727C98CE">
      <w:numFmt w:val="bullet"/>
      <w:lvlText w:val="•"/>
      <w:lvlJc w:val="left"/>
      <w:pPr>
        <w:ind w:left="8073" w:hanging="600"/>
      </w:pPr>
      <w:rPr>
        <w:rFonts w:hint="default"/>
      </w:rPr>
    </w:lvl>
  </w:abstractNum>
  <w:abstractNum w:abstractNumId="24" w15:restartNumberingAfterBreak="0">
    <w:nsid w:val="7AE60DF5"/>
    <w:multiLevelType w:val="hybridMultilevel"/>
    <w:tmpl w:val="2784691E"/>
    <w:lvl w:ilvl="0" w:tplc="328A3B12">
      <w:start w:val="27"/>
      <w:numFmt w:val="decimal"/>
      <w:lvlText w:val="%1"/>
      <w:lvlJc w:val="left"/>
      <w:pPr>
        <w:ind w:left="1060" w:hanging="960"/>
        <w:jc w:val="left"/>
      </w:pPr>
      <w:rPr>
        <w:rFonts w:ascii="Times New Roman" w:eastAsia="Times New Roman" w:hAnsi="Times New Roman" w:cs="Times New Roman" w:hint="default"/>
        <w:spacing w:val="-3"/>
        <w:w w:val="100"/>
        <w:sz w:val="24"/>
        <w:szCs w:val="24"/>
      </w:rPr>
    </w:lvl>
    <w:lvl w:ilvl="1" w:tplc="AFCEF5FC">
      <w:numFmt w:val="bullet"/>
      <w:lvlText w:val="•"/>
      <w:lvlJc w:val="left"/>
      <w:pPr>
        <w:ind w:left="1972" w:hanging="960"/>
      </w:pPr>
      <w:rPr>
        <w:rFonts w:hint="default"/>
      </w:rPr>
    </w:lvl>
    <w:lvl w:ilvl="2" w:tplc="475C095A">
      <w:numFmt w:val="bullet"/>
      <w:lvlText w:val="•"/>
      <w:lvlJc w:val="left"/>
      <w:pPr>
        <w:ind w:left="2884" w:hanging="960"/>
      </w:pPr>
      <w:rPr>
        <w:rFonts w:hint="default"/>
      </w:rPr>
    </w:lvl>
    <w:lvl w:ilvl="3" w:tplc="169E185E">
      <w:numFmt w:val="bullet"/>
      <w:lvlText w:val="•"/>
      <w:lvlJc w:val="left"/>
      <w:pPr>
        <w:ind w:left="3796" w:hanging="960"/>
      </w:pPr>
      <w:rPr>
        <w:rFonts w:hint="default"/>
      </w:rPr>
    </w:lvl>
    <w:lvl w:ilvl="4" w:tplc="13C010CE">
      <w:numFmt w:val="bullet"/>
      <w:lvlText w:val="•"/>
      <w:lvlJc w:val="left"/>
      <w:pPr>
        <w:ind w:left="4708" w:hanging="960"/>
      </w:pPr>
      <w:rPr>
        <w:rFonts w:hint="default"/>
      </w:rPr>
    </w:lvl>
    <w:lvl w:ilvl="5" w:tplc="24900E86">
      <w:numFmt w:val="bullet"/>
      <w:lvlText w:val="•"/>
      <w:lvlJc w:val="left"/>
      <w:pPr>
        <w:ind w:left="5620" w:hanging="960"/>
      </w:pPr>
      <w:rPr>
        <w:rFonts w:hint="default"/>
      </w:rPr>
    </w:lvl>
    <w:lvl w:ilvl="6" w:tplc="7F72A794">
      <w:numFmt w:val="bullet"/>
      <w:lvlText w:val="•"/>
      <w:lvlJc w:val="left"/>
      <w:pPr>
        <w:ind w:left="6532" w:hanging="960"/>
      </w:pPr>
      <w:rPr>
        <w:rFonts w:hint="default"/>
      </w:rPr>
    </w:lvl>
    <w:lvl w:ilvl="7" w:tplc="55A4D8C6">
      <w:numFmt w:val="bullet"/>
      <w:lvlText w:val="•"/>
      <w:lvlJc w:val="left"/>
      <w:pPr>
        <w:ind w:left="7444" w:hanging="960"/>
      </w:pPr>
      <w:rPr>
        <w:rFonts w:hint="default"/>
      </w:rPr>
    </w:lvl>
    <w:lvl w:ilvl="8" w:tplc="D952BE86">
      <w:numFmt w:val="bullet"/>
      <w:lvlText w:val="•"/>
      <w:lvlJc w:val="left"/>
      <w:pPr>
        <w:ind w:left="8356" w:hanging="960"/>
      </w:pPr>
      <w:rPr>
        <w:rFonts w:hint="default"/>
      </w:rPr>
    </w:lvl>
  </w:abstractNum>
  <w:num w:numId="1">
    <w:abstractNumId w:val="13"/>
  </w:num>
  <w:num w:numId="2">
    <w:abstractNumId w:val="11"/>
  </w:num>
  <w:num w:numId="3">
    <w:abstractNumId w:val="0"/>
  </w:num>
  <w:num w:numId="4">
    <w:abstractNumId w:val="4"/>
  </w:num>
  <w:num w:numId="5">
    <w:abstractNumId w:val="19"/>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20"/>
  </w:num>
  <w:num w:numId="8">
    <w:abstractNumId w:val="1"/>
  </w:num>
  <w:num w:numId="9">
    <w:abstractNumId w:val="16"/>
  </w:num>
  <w:num w:numId="10">
    <w:abstractNumId w:val="10"/>
  </w:num>
  <w:num w:numId="11">
    <w:abstractNumId w:val="14"/>
  </w:num>
  <w:num w:numId="12">
    <w:abstractNumId w:val="1"/>
  </w:num>
  <w:num w:numId="13">
    <w:abstractNumId w:val="6"/>
  </w:num>
  <w:num w:numId="14">
    <w:abstractNumId w:val="5"/>
  </w:num>
  <w:num w:numId="15">
    <w:abstractNumId w:val="15"/>
  </w:num>
  <w:num w:numId="16">
    <w:abstractNumId w:val="9"/>
  </w:num>
  <w:num w:numId="17">
    <w:abstractNumId w:val="7"/>
  </w:num>
  <w:num w:numId="18">
    <w:abstractNumId w:val="18"/>
  </w:num>
  <w:num w:numId="19">
    <w:abstractNumId w:val="12"/>
  </w:num>
  <w:num w:numId="20">
    <w:abstractNumId w:val="24"/>
  </w:num>
  <w:num w:numId="21">
    <w:abstractNumId w:val="17"/>
  </w:num>
  <w:num w:numId="22">
    <w:abstractNumId w:val="2"/>
  </w:num>
  <w:num w:numId="23">
    <w:abstractNumId w:val="23"/>
  </w:num>
  <w:num w:numId="24">
    <w:abstractNumId w:val="22"/>
  </w:num>
  <w:num w:numId="25">
    <w:abstractNumId w:val="8"/>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8E"/>
    <w:rsid w:val="00085172"/>
    <w:rsid w:val="00187924"/>
    <w:rsid w:val="0026437A"/>
    <w:rsid w:val="002C63B1"/>
    <w:rsid w:val="004858B3"/>
    <w:rsid w:val="0049787D"/>
    <w:rsid w:val="004B40EF"/>
    <w:rsid w:val="004F42C3"/>
    <w:rsid w:val="004F57F1"/>
    <w:rsid w:val="005B5AFD"/>
    <w:rsid w:val="006D6532"/>
    <w:rsid w:val="0075491A"/>
    <w:rsid w:val="00773021"/>
    <w:rsid w:val="007D0B7B"/>
    <w:rsid w:val="00847138"/>
    <w:rsid w:val="00872B70"/>
    <w:rsid w:val="00886A0F"/>
    <w:rsid w:val="008B0098"/>
    <w:rsid w:val="008B3D9A"/>
    <w:rsid w:val="009B5086"/>
    <w:rsid w:val="00A659AC"/>
    <w:rsid w:val="00B06812"/>
    <w:rsid w:val="00B6767D"/>
    <w:rsid w:val="00BF6FAB"/>
    <w:rsid w:val="00C266F3"/>
    <w:rsid w:val="00C66A22"/>
    <w:rsid w:val="00CA5AE3"/>
    <w:rsid w:val="00CD39DD"/>
    <w:rsid w:val="00D079AD"/>
    <w:rsid w:val="00D707F6"/>
    <w:rsid w:val="00D7281C"/>
    <w:rsid w:val="00E7592A"/>
    <w:rsid w:val="00E94E8E"/>
    <w:rsid w:val="00F254D1"/>
    <w:rsid w:val="00F3629B"/>
    <w:rsid w:val="00F56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55304"/>
  <w15:docId w15:val="{2D2332A2-0C82-4662-9179-3B58E1FB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26437A"/>
    <w:rPr>
      <w:sz w:val="16"/>
      <w:szCs w:val="16"/>
    </w:rPr>
  </w:style>
  <w:style w:type="paragraph" w:styleId="CommentText">
    <w:name w:val="annotation text"/>
    <w:basedOn w:val="Normal"/>
    <w:link w:val="CommentTextChar"/>
    <w:uiPriority w:val="99"/>
    <w:semiHidden/>
    <w:unhideWhenUsed/>
    <w:rsid w:val="0026437A"/>
    <w:rPr>
      <w:sz w:val="20"/>
      <w:szCs w:val="20"/>
    </w:rPr>
  </w:style>
  <w:style w:type="character" w:customStyle="1" w:styleId="CommentTextChar">
    <w:name w:val="Comment Text Char"/>
    <w:basedOn w:val="DefaultParagraphFont"/>
    <w:link w:val="CommentText"/>
    <w:uiPriority w:val="99"/>
    <w:semiHidden/>
    <w:rsid w:val="0026437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437A"/>
    <w:rPr>
      <w:b/>
      <w:bCs/>
    </w:rPr>
  </w:style>
  <w:style w:type="character" w:customStyle="1" w:styleId="CommentSubjectChar">
    <w:name w:val="Comment Subject Char"/>
    <w:basedOn w:val="CommentTextChar"/>
    <w:link w:val="CommentSubject"/>
    <w:uiPriority w:val="99"/>
    <w:semiHidden/>
    <w:rsid w:val="0026437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64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37A"/>
    <w:rPr>
      <w:rFonts w:ascii="Segoe UI" w:eastAsia="Times New Roman" w:hAnsi="Segoe UI" w:cs="Segoe UI"/>
      <w:sz w:val="18"/>
      <w:szCs w:val="18"/>
    </w:rPr>
  </w:style>
  <w:style w:type="paragraph" w:styleId="NoSpacing">
    <w:name w:val="No Spacing"/>
    <w:uiPriority w:val="1"/>
    <w:qFormat/>
    <w:rsid w:val="00A659AC"/>
    <w:pPr>
      <w:widowControl/>
      <w:autoSpaceDE/>
      <w:autoSpaceDN/>
    </w:pPr>
    <w:rPr>
      <w:rFonts w:ascii="Times New Roman" w:eastAsia="Times New Roman" w:hAnsi="Times New Roman" w:cs="Times New Roman"/>
      <w:sz w:val="24"/>
      <w:szCs w:val="20"/>
    </w:rPr>
  </w:style>
  <w:style w:type="paragraph" w:styleId="Header">
    <w:name w:val="header"/>
    <w:basedOn w:val="Normal"/>
    <w:link w:val="HeaderChar"/>
    <w:unhideWhenUsed/>
    <w:rsid w:val="00872B70"/>
    <w:pPr>
      <w:tabs>
        <w:tab w:val="center" w:pos="4680"/>
        <w:tab w:val="right" w:pos="9360"/>
      </w:tabs>
    </w:pPr>
  </w:style>
  <w:style w:type="character" w:customStyle="1" w:styleId="HeaderChar">
    <w:name w:val="Header Char"/>
    <w:basedOn w:val="DefaultParagraphFont"/>
    <w:link w:val="Header"/>
    <w:rsid w:val="00872B70"/>
    <w:rPr>
      <w:rFonts w:ascii="Times New Roman" w:eastAsia="Times New Roman" w:hAnsi="Times New Roman" w:cs="Times New Roman"/>
    </w:rPr>
  </w:style>
  <w:style w:type="paragraph" w:styleId="Footer">
    <w:name w:val="footer"/>
    <w:basedOn w:val="Normal"/>
    <w:link w:val="FooterChar"/>
    <w:uiPriority w:val="99"/>
    <w:unhideWhenUsed/>
    <w:rsid w:val="00872B70"/>
    <w:pPr>
      <w:tabs>
        <w:tab w:val="center" w:pos="4680"/>
        <w:tab w:val="right" w:pos="9360"/>
      </w:tabs>
    </w:pPr>
  </w:style>
  <w:style w:type="character" w:customStyle="1" w:styleId="FooterChar">
    <w:name w:val="Footer Char"/>
    <w:basedOn w:val="DefaultParagraphFont"/>
    <w:link w:val="Footer"/>
    <w:uiPriority w:val="99"/>
    <w:rsid w:val="00872B70"/>
    <w:rPr>
      <w:rFonts w:ascii="Times New Roman" w:eastAsia="Times New Roman" w:hAnsi="Times New Roman" w:cs="Times New Roman"/>
    </w:rPr>
  </w:style>
  <w:style w:type="paragraph" w:customStyle="1" w:styleId="Pa7">
    <w:name w:val="Pa7"/>
    <w:basedOn w:val="Normal"/>
    <w:next w:val="Normal"/>
    <w:uiPriority w:val="99"/>
    <w:rsid w:val="00872B70"/>
    <w:pPr>
      <w:widowControl/>
      <w:adjustRightInd w:val="0"/>
      <w:spacing w:line="221" w:lineRule="atLeast"/>
    </w:pPr>
    <w:rPr>
      <w:rFonts w:ascii="Adobe Caslon Pro" w:hAnsi="Adobe Caslon Pro"/>
      <w:sz w:val="24"/>
      <w:szCs w:val="24"/>
    </w:rPr>
  </w:style>
  <w:style w:type="paragraph" w:styleId="HTMLPreformatted">
    <w:name w:val="HTML Preformatted"/>
    <w:basedOn w:val="Normal"/>
    <w:link w:val="HTMLPreformattedChar"/>
    <w:uiPriority w:val="99"/>
    <w:unhideWhenUsed/>
    <w:rsid w:val="00D707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D707F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Insert</vt:lpstr>
    </vt:vector>
  </TitlesOfParts>
  <Company>Idaho State Department of Education</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c:title>
  <dc:creator>Suzanne Peck</dc:creator>
  <cp:lastModifiedBy>Tracy Dalin</cp:lastModifiedBy>
  <cp:revision>2</cp:revision>
  <dcterms:created xsi:type="dcterms:W3CDTF">2020-12-31T04:14:00Z</dcterms:created>
  <dcterms:modified xsi:type="dcterms:W3CDTF">2020-12-31T04:14:00Z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2006-10-18T00:00:00Z</vt:filetime>
  </property>
  <property fmtid="{D5CDD505-2E9C-101B-9397-08002B2CF9AE}" pid="3" name="Creator">
    <vt:lpwstr>Acrobat PDFMaker 6.0 for Word</vt:lpwstr>
  </property>
  <property fmtid="{D5CDD505-2E9C-101B-9397-08002B2CF9AE}" pid="4" name="LastSaved">
    <vt:filetime>2019-12-04T00:00:00Z</vt:filetime>
  </property>
</Properties>
</file>