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highlight w:val="yellow"/>
          <w:rtl w:val="0"/>
        </w:rPr>
        <w:t xml:space="preserve">MEETING CANCELED 9/15 DUE TO NOT MEETING QUORUM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Location: Harris County Recreation Center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Present:</w:t>
      </w:r>
    </w:p>
    <w:p w:rsidR="00000000" w:rsidDel="00000000" w:rsidP="00000000" w:rsidRDefault="00000000" w:rsidRPr="00000000" w14:paraId="00000007">
      <w:pPr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II.    Approval of Agenda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 motion to approve agenda, _____________ 2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/ All Unanimous</w:t>
      </w:r>
    </w:p>
    <w:p w:rsidR="00000000" w:rsidDel="00000000" w:rsidP="00000000" w:rsidRDefault="00000000" w:rsidRPr="00000000" w14:paraId="0000000A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III.  Parents Speaking (limit to 5min each)</w:t>
      </w:r>
    </w:p>
    <w:p w:rsidR="00000000" w:rsidDel="00000000" w:rsidP="00000000" w:rsidRDefault="00000000" w:rsidRPr="00000000" w14:paraId="0000000C">
      <w:pPr>
        <w:spacing w:line="259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IV.  Reports: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President -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VP  -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Treasurer -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Secretary -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Safety -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Cheer - </w:t>
      </w:r>
    </w:p>
    <w:p w:rsidR="00000000" w:rsidDel="00000000" w:rsidP="00000000" w:rsidRDefault="00000000" w:rsidRPr="00000000" w14:paraId="00000013">
      <w:pPr>
        <w:spacing w:line="259" w:lineRule="auto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Individual 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59" w:lineRule="auto"/>
        <w:ind w:left="28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Fundraising - 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59" w:lineRule="auto"/>
        <w:ind w:left="28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Girls Flag -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59" w:lineRule="auto"/>
        <w:ind w:left="28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School Relations - 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59" w:lineRule="auto"/>
        <w:ind w:left="28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Information Officer -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9" w:lineRule="auto"/>
        <w:ind w:left="144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Individual Community Reports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59" w:lineRule="auto"/>
        <w:ind w:left="288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Hamilton/Pine Mountain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259" w:lineRule="auto"/>
        <w:ind w:left="28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Mountain Hill -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259" w:lineRule="auto"/>
        <w:ind w:left="28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Waverly Hall - 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IV.   Old Business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V.   New Business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Cheer Showcase planning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Review Jamboree (what worked well/how can we improve)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Parent Issues/Other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VII.  Comments and Announcements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VIII. Adjournment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Next meeting date:  10/15/25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HCYF Board Meeting Minutes</w:t>
    </w:r>
  </w:p>
  <w:p w:rsidR="00000000" w:rsidDel="00000000" w:rsidP="00000000" w:rsidRDefault="00000000" w:rsidRPr="00000000" w14:paraId="00000029">
    <w:pPr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September 17,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oYagDGwOiDPi1snadZ8EdeHUEQ==">CgMxLjA4AHIhMUFWV3REcG9KSlFUTmx5R29IcWtqd3laR2F5Y2RGOUpO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